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63DAD755" w:rsidR="00E34E8A" w:rsidRPr="00097369" w:rsidRDefault="00197BD2" w:rsidP="009E12F0">
      <w:pPr>
        <w:pStyle w:val="Title-p1"/>
        <w:rPr>
          <w14:ligatures w14:val="none"/>
        </w:rPr>
      </w:pPr>
      <w:r w:rsidRPr="00097369">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7FAB3F2E" w:rsidR="00A0072A" w:rsidRPr="00097369" w:rsidRDefault="00091FB0" w:rsidP="00A0072A">
                            <w:pPr>
                              <w:jc w:val="right"/>
                              <w:rPr>
                                <w:b/>
                                <w:bCs/>
                                <w:sz w:val="28"/>
                                <w:szCs w:val="28"/>
                                <w14:ligatures w14:val="none"/>
                              </w:rPr>
                            </w:pPr>
                            <w:r w:rsidRPr="00097369">
                              <w:rPr>
                                <w:b/>
                                <w:bCs/>
                                <w:sz w:val="28"/>
                                <w:szCs w:val="28"/>
                                <w14:ligatures w14:val="none"/>
                              </w:rPr>
                              <w:t>Planner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v:shapetype id="_x0000_t202" coordsize="21600,21600" o:spt="202" path="m,l,21600r21600,l21600,xe" w14:anchorId="22C1D86A">
                <v:stroke joinstyle="miter"/>
                <v:path gradientshapeok="t" o:connecttype="rect"/>
              </v:shapetype>
              <v:shape id="Text Box 348657020"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spid="_x0000_s1026"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v:fill opacity="0"/>
                <v:textbox>
                  <w:txbxContent>
                    <w:p w:rsidRPr="00097369" w:rsidR="00A0072A" w:rsidP="00A0072A" w:rsidRDefault="00091FB0" w14:paraId="6E2E2693" w14:textId="7FAB3F2E">
                      <w:pPr>
                        <w:jc w:val="right"/>
                        <w:rPr>
                          <w:b/>
                          <w:bCs/>
                          <w:sz w:val="28"/>
                          <w:szCs w:val="28"/>
                          <w14:ligatures w14:val="none"/>
                        </w:rPr>
                      </w:pPr>
                      <w:r w:rsidRPr="00097369">
                        <w:rPr>
                          <w:b/>
                          <w:bCs/>
                          <w:sz w:val="28"/>
                          <w:szCs w:val="28"/>
                          <w14:ligatures w14:val="none"/>
                        </w:rPr>
                        <w:t>Planner</w:t>
                      </w:r>
                    </w:p>
                  </w:txbxContent>
                </v:textbox>
              </v:shape>
            </w:pict>
          </mc:Fallback>
        </mc:AlternateContent>
      </w:r>
      <w:r w:rsidR="00A0072A" w:rsidRPr="00097369">
        <w:rPr>
          <w14:ligatures w14:val="none"/>
        </w:rPr>
        <w:drawing>
          <wp:anchor distT="0" distB="0" distL="114300" distR="114300" simplePos="0" relativeHeight="251657217" behindDoc="0" locked="0" layoutInCell="1" allowOverlap="1" wp14:anchorId="7E5EF7D1" wp14:editId="3757DCF1">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91FB0" w:rsidRPr="00097369">
        <w:rPr>
          <w14:ligatures w14:val="none"/>
        </w:rPr>
        <w:t>Program Team Planner</w:t>
      </w:r>
    </w:p>
    <w:p w14:paraId="2B9B43C6" w14:textId="6E39A36D" w:rsidR="0003451D" w:rsidRPr="00097369" w:rsidRDefault="00ED7FB3" w:rsidP="00097369">
      <w:pPr>
        <w:spacing w:after="120" w:line="240" w:lineRule="auto"/>
        <w:rPr>
          <w:sz w:val="24"/>
          <w:szCs w:val="24"/>
          <w14:ligatures w14:val="none"/>
        </w:rPr>
      </w:pPr>
      <w:r w:rsidRPr="00097369">
        <w:rPr>
          <w:noProof/>
          <w:sz w:val="24"/>
          <w:szCs w:val="24"/>
          <w14:ligatures w14:val="none"/>
        </w:rPr>
        <mc:AlternateContent>
          <mc:Choice Requires="wps">
            <w:drawing>
              <wp:anchor distT="45720" distB="45720" distL="114300" distR="114300" simplePos="0" relativeHeight="251658244" behindDoc="0" locked="0" layoutInCell="1" allowOverlap="1" wp14:anchorId="343F720D" wp14:editId="08E7BEB3">
                <wp:simplePos x="0" y="0"/>
                <wp:positionH relativeFrom="margin">
                  <wp:posOffset>76200</wp:posOffset>
                </wp:positionH>
                <wp:positionV relativeFrom="paragraph">
                  <wp:posOffset>31116</wp:posOffset>
                </wp:positionV>
                <wp:extent cx="6203895" cy="1158240"/>
                <wp:effectExtent l="0" t="0" r="0" b="381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03895" cy="1158240"/>
                        </a:xfrm>
                        <a:prstGeom prst="rect">
                          <a:avLst/>
                        </a:prstGeom>
                        <a:noFill/>
                        <a:ln w="9525">
                          <a:noFill/>
                          <a:miter lim="800000"/>
                          <a:headEnd/>
                          <a:tailEnd/>
                        </a:ln>
                      </wps:spPr>
                      <wps:txbx>
                        <w:txbxContent>
                          <w:p w14:paraId="2D38DB70" w14:textId="48BC1BB7" w:rsidR="00C364A2" w:rsidRPr="00097369" w:rsidRDefault="00ED7FB3" w:rsidP="00097369">
                            <w:pPr>
                              <w:spacing w:after="120" w:line="240" w:lineRule="auto"/>
                              <w:rPr>
                                <w:rFonts w:cstheme="minorHAnsi"/>
                                <w:sz w:val="24"/>
                                <w:szCs w:val="24"/>
                                <w14:ligatures w14:val="none"/>
                              </w:rPr>
                            </w:pPr>
                            <w:r w:rsidRPr="00097369">
                              <w:rPr>
                                <w:rFonts w:cstheme="minorHAnsi"/>
                                <w:b/>
                                <w:bCs/>
                                <w:color w:val="66348C" w:themeColor="background2"/>
                                <w:sz w:val="24"/>
                                <w:szCs w:val="24"/>
                                <w14:ligatures w14:val="none"/>
                              </w:rPr>
                              <w:t>What to do:</w:t>
                            </w:r>
                            <w:r w:rsidRPr="00097369">
                              <w:rPr>
                                <w:rFonts w:cstheme="minorHAnsi"/>
                                <w:sz w:val="24"/>
                                <w:szCs w:val="24"/>
                                <w14:ligatures w14:val="none"/>
                              </w:rPr>
                              <w:t xml:space="preserve"> </w:t>
                            </w:r>
                            <w:r w:rsidR="001F27AC" w:rsidRPr="00097369">
                              <w:rPr>
                                <w:rFonts w:cstheme="minorHAnsi"/>
                                <w:sz w:val="24"/>
                                <w:szCs w:val="24"/>
                                <w14:ligatures w14:val="none"/>
                              </w:rPr>
                              <w:t xml:space="preserve">Use </w:t>
                            </w:r>
                            <w:r w:rsidR="00BC4E2F" w:rsidRPr="00097369">
                              <w:rPr>
                                <w:rFonts w:cstheme="minorHAnsi"/>
                                <w:sz w:val="24"/>
                                <w:szCs w:val="24"/>
                                <w14:ligatures w14:val="none"/>
                              </w:rPr>
                              <w:t>the table below</w:t>
                            </w:r>
                            <w:r w:rsidR="001F27AC" w:rsidRPr="00097369">
                              <w:rPr>
                                <w:rFonts w:cstheme="minorHAnsi"/>
                                <w:sz w:val="24"/>
                                <w:szCs w:val="24"/>
                                <w14:ligatures w14:val="none"/>
                              </w:rPr>
                              <w:t xml:space="preserve"> to help you identify</w:t>
                            </w:r>
                            <w:r w:rsidR="003C31AA" w:rsidRPr="00097369">
                              <w:rPr>
                                <w:rFonts w:cstheme="minorHAnsi"/>
                                <w:sz w:val="24"/>
                                <w:szCs w:val="24"/>
                                <w14:ligatures w14:val="none"/>
                              </w:rPr>
                              <w:t xml:space="preserve"> </w:t>
                            </w:r>
                            <w:r w:rsidR="003214A8" w:rsidRPr="00097369">
                              <w:rPr>
                                <w:rFonts w:cstheme="minorHAnsi"/>
                                <w:sz w:val="24"/>
                                <w:szCs w:val="24"/>
                                <w14:ligatures w14:val="none"/>
                              </w:rPr>
                              <w:t xml:space="preserve">a range of </w:t>
                            </w:r>
                            <w:r w:rsidR="00ED5B36" w:rsidRPr="00097369">
                              <w:rPr>
                                <w:rFonts w:cstheme="minorHAnsi"/>
                                <w:sz w:val="24"/>
                                <w:szCs w:val="24"/>
                                <w14:ligatures w14:val="none"/>
                              </w:rPr>
                              <w:t xml:space="preserve">potential program team members who can </w:t>
                            </w:r>
                            <w:r w:rsidR="003214A8" w:rsidRPr="00097369">
                              <w:rPr>
                                <w:rFonts w:cstheme="minorHAnsi"/>
                                <w:sz w:val="24"/>
                                <w:szCs w:val="24"/>
                                <w14:ligatures w14:val="none"/>
                              </w:rPr>
                              <w:t xml:space="preserve">help you achieve program goals and meet student needs. </w:t>
                            </w:r>
                            <w:r w:rsidR="00C364A2" w:rsidRPr="00097369">
                              <w:rPr>
                                <w:rFonts w:cstheme="minorHAnsi"/>
                                <w:sz w:val="24"/>
                                <w:szCs w:val="24"/>
                                <w14:ligatures w14:val="none"/>
                              </w:rPr>
                              <w:t xml:space="preserve"> </w:t>
                            </w:r>
                          </w:p>
                          <w:p w14:paraId="434BCFD0" w14:textId="23434230" w:rsidR="00E003F9" w:rsidRPr="00954218" w:rsidRDefault="00ED7FB3" w:rsidP="00077714">
                            <w:pPr>
                              <w:spacing w:after="120" w:line="240" w:lineRule="auto"/>
                              <w:rPr>
                                <w:rFonts w:cstheme="minorHAnsi"/>
                                <w:sz w:val="24"/>
                                <w:szCs w:val="24"/>
                                <w14:ligatures w14:val="none"/>
                              </w:rPr>
                            </w:pPr>
                            <w:r w:rsidRPr="00954218">
                              <w:rPr>
                                <w:rFonts w:cstheme="minorHAnsi"/>
                                <w:b/>
                                <w:bCs/>
                                <w:color w:val="66348C" w:themeColor="background2"/>
                                <w:sz w:val="24"/>
                                <w:szCs w:val="24"/>
                                <w14:ligatures w14:val="none"/>
                              </w:rPr>
                              <w:t>Why it matters:</w:t>
                            </w:r>
                            <w:r w:rsidRPr="00954218">
                              <w:rPr>
                                <w:rFonts w:cstheme="minorHAnsi"/>
                                <w:color w:val="66348C" w:themeColor="background2"/>
                                <w:sz w:val="24"/>
                                <w:szCs w:val="24"/>
                                <w14:ligatures w14:val="none"/>
                              </w:rPr>
                              <w:t xml:space="preserve"> </w:t>
                            </w:r>
                            <w:r w:rsidR="006D1DFD" w:rsidRPr="00954218">
                              <w:rPr>
                                <w:rFonts w:cstheme="minorHAnsi"/>
                                <w:sz w:val="24"/>
                                <w:szCs w:val="24"/>
                                <w14:ligatures w14:val="none"/>
                              </w:rPr>
                              <w:t xml:space="preserve">To provide high-quality programming, you’ll want a team that consists of selected program staff and stakeholders who can help plan your out-of-school time program or a specific program initiative. </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v:shapetype id="_x0000_t202" coordsize="21600,21600" o:spt="202" path="m,l,21600r21600,l21600,xe" w14:anchorId="343F720D">
                <v:stroke joinstyle="miter"/>
                <v:path gradientshapeok="t" o:connecttype="rect"/>
              </v:shapetype>
              <v:shape id="Text Box 679515557" style="position:absolute;margin-left:6pt;margin-top:2.45pt;width:488.5pt;height:91.2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spid="_x0000_s1027"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">
                <v:textbox>
                  <w:txbxContent>
                    <w:p w:rsidRPr="00097369" w:rsidR="00C364A2" w:rsidP="00097369" w:rsidRDefault="00ED7FB3" w14:paraId="2D38DB70" w14:textId="48BC1BB7">
                      <w:pPr>
                        <w:spacing w:after="120" w:line="240" w:lineRule="auto"/>
                        <w:rPr>
                          <w:rFonts w:cstheme="minorHAnsi"/>
                          <w:sz w:val="24"/>
                          <w:szCs w:val="24"/>
                          <w14:ligatures w14:val="none"/>
                        </w:rPr>
                      </w:pPr>
                      <w:r w:rsidRPr="00097369">
                        <w:rPr>
                          <w:rFonts w:cstheme="minorHAnsi"/>
                          <w:b/>
                          <w:bCs/>
                          <w:color w:val="66348C" w:themeColor="background2"/>
                          <w:sz w:val="24"/>
                          <w:szCs w:val="24"/>
                          <w14:ligatures w14:val="none"/>
                        </w:rPr>
                        <w:t>What to do:</w:t>
                      </w:r>
                      <w:r w:rsidRPr="00097369">
                        <w:rPr>
                          <w:rFonts w:cstheme="minorHAnsi"/>
                          <w:sz w:val="24"/>
                          <w:szCs w:val="24"/>
                          <w14:ligatures w14:val="none"/>
                        </w:rPr>
                        <w:t xml:space="preserve"> </w:t>
                      </w:r>
                      <w:r w:rsidRPr="00097369" w:rsidR="001F27AC">
                        <w:rPr>
                          <w:rFonts w:cstheme="minorHAnsi"/>
                          <w:sz w:val="24"/>
                          <w:szCs w:val="24"/>
                          <w14:ligatures w14:val="none"/>
                        </w:rPr>
                        <w:t xml:space="preserve">Use </w:t>
                      </w:r>
                      <w:r w:rsidRPr="00097369" w:rsidR="00BC4E2F">
                        <w:rPr>
                          <w:rFonts w:cstheme="minorHAnsi"/>
                          <w:sz w:val="24"/>
                          <w:szCs w:val="24"/>
                          <w14:ligatures w14:val="none"/>
                        </w:rPr>
                        <w:t>the table below</w:t>
                      </w:r>
                      <w:r w:rsidRPr="00097369" w:rsidR="001F27AC">
                        <w:rPr>
                          <w:rFonts w:cstheme="minorHAnsi"/>
                          <w:sz w:val="24"/>
                          <w:szCs w:val="24"/>
                          <w14:ligatures w14:val="none"/>
                        </w:rPr>
                        <w:t xml:space="preserve"> to help you identify</w:t>
                      </w:r>
                      <w:r w:rsidRPr="00097369" w:rsidR="003C31AA">
                        <w:rPr>
                          <w:rFonts w:cstheme="minorHAnsi"/>
                          <w:sz w:val="24"/>
                          <w:szCs w:val="24"/>
                          <w14:ligatures w14:val="none"/>
                        </w:rPr>
                        <w:t xml:space="preserve"> </w:t>
                      </w:r>
                      <w:r w:rsidRPr="00097369" w:rsidR="003214A8">
                        <w:rPr>
                          <w:rFonts w:cstheme="minorHAnsi"/>
                          <w:sz w:val="24"/>
                          <w:szCs w:val="24"/>
                          <w14:ligatures w14:val="none"/>
                        </w:rPr>
                        <w:t xml:space="preserve">a range of </w:t>
                      </w:r>
                      <w:r w:rsidRPr="00097369" w:rsidR="00ED5B36">
                        <w:rPr>
                          <w:rFonts w:cstheme="minorHAnsi"/>
                          <w:sz w:val="24"/>
                          <w:szCs w:val="24"/>
                          <w14:ligatures w14:val="none"/>
                        </w:rPr>
                        <w:t xml:space="preserve">potential program team members who can </w:t>
                      </w:r>
                      <w:r w:rsidRPr="00097369" w:rsidR="003214A8">
                        <w:rPr>
                          <w:rFonts w:cstheme="minorHAnsi"/>
                          <w:sz w:val="24"/>
                          <w:szCs w:val="24"/>
                          <w14:ligatures w14:val="none"/>
                        </w:rPr>
                        <w:t xml:space="preserve">help you achieve program goals and meet student needs. </w:t>
                      </w:r>
                      <w:r w:rsidRPr="00097369" w:rsidR="00C364A2">
                        <w:rPr>
                          <w:rFonts w:cstheme="minorHAnsi"/>
                          <w:sz w:val="24"/>
                          <w:szCs w:val="24"/>
                          <w14:ligatures w14:val="none"/>
                        </w:rPr>
                        <w:t xml:space="preserve"> </w:t>
                      </w:r>
                    </w:p>
                    <w:p w:rsidRPr="00954218" w:rsidR="00E003F9" w:rsidP="00077714" w:rsidRDefault="00ED7FB3" w14:paraId="434BCFD0" w14:textId="23434230">
                      <w:pPr>
                        <w:spacing w:after="120" w:line="240" w:lineRule="auto"/>
                        <w:rPr>
                          <w:rFonts w:cstheme="minorHAnsi"/>
                          <w:sz w:val="24"/>
                          <w:szCs w:val="24"/>
                          <w14:ligatures w14:val="none"/>
                        </w:rPr>
                      </w:pPr>
                      <w:r w:rsidRPr="00954218">
                        <w:rPr>
                          <w:rFonts w:cstheme="minorHAnsi"/>
                          <w:b/>
                          <w:bCs/>
                          <w:color w:val="66348C" w:themeColor="background2"/>
                          <w:sz w:val="24"/>
                          <w:szCs w:val="24"/>
                          <w14:ligatures w14:val="none"/>
                        </w:rPr>
                        <w:t>Why it matters:</w:t>
                      </w:r>
                      <w:r w:rsidRPr="00954218">
                        <w:rPr>
                          <w:rFonts w:cstheme="minorHAnsi"/>
                          <w:color w:val="66348C" w:themeColor="background2"/>
                          <w:sz w:val="24"/>
                          <w:szCs w:val="24"/>
                          <w14:ligatures w14:val="none"/>
                        </w:rPr>
                        <w:t xml:space="preserve"> </w:t>
                      </w:r>
                      <w:r w:rsidRPr="00954218" w:rsidR="006D1DFD">
                        <w:rPr>
                          <w:rFonts w:cstheme="minorHAnsi"/>
                          <w:sz w:val="24"/>
                          <w:szCs w:val="24"/>
                          <w14:ligatures w14:val="none"/>
                        </w:rPr>
                        <w:t xml:space="preserve">To provide high-quality programming, you’ll want a team that consists of selected program staff and stakeholders who can help plan your out-of-school time program or a specific program initiative. </w:t>
                      </w:r>
                    </w:p>
                  </w:txbxContent>
                </v:textbox>
                <w10:wrap anchorx="margin"/>
              </v:shape>
            </w:pict>
          </mc:Fallback>
        </mc:AlternateContent>
      </w:r>
      <w:r w:rsidR="00BA5C1B" w:rsidRPr="00097369">
        <w:rPr>
          <w:noProof/>
          <w:sz w:val="24"/>
          <w:szCs w:val="24"/>
          <w14:ligatures w14:val="none"/>
        </w:rPr>
        <w:drawing>
          <wp:inline distT="0" distB="0" distL="0" distR="0" wp14:anchorId="5412A5A5" wp14:editId="1DDAF704">
            <wp:extent cx="6380514" cy="1211580"/>
            <wp:effectExtent l="0" t="0" r="1270" b="762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821878" cy="1295390"/>
                    </a:xfrm>
                    <a:prstGeom prst="rect">
                      <a:avLst/>
                    </a:prstGeom>
                    <a:noFill/>
                    <a:ln>
                      <a:noFill/>
                    </a:ln>
                  </pic:spPr>
                </pic:pic>
              </a:graphicData>
            </a:graphic>
          </wp:inline>
        </w:drawing>
      </w:r>
    </w:p>
    <w:tbl>
      <w:tblPr>
        <w:tblStyle w:val="TableGrid"/>
        <w:tblW w:w="5002" w:type="pct"/>
        <w:tblInd w:w="-5" w:type="dxa"/>
        <w:tblCellMar>
          <w:top w:w="43" w:type="dxa"/>
          <w:left w:w="72" w:type="dxa"/>
          <w:bottom w:w="43" w:type="dxa"/>
          <w:right w:w="72" w:type="dxa"/>
        </w:tblCellMar>
        <w:tblLook w:val="04A0" w:firstRow="1" w:lastRow="0" w:firstColumn="1" w:lastColumn="0" w:noHBand="0" w:noVBand="1"/>
      </w:tblPr>
      <w:tblGrid>
        <w:gridCol w:w="1710"/>
        <w:gridCol w:w="5581"/>
        <w:gridCol w:w="1080"/>
        <w:gridCol w:w="1703"/>
      </w:tblGrid>
      <w:tr w:rsidR="00097369" w:rsidRPr="00097369" w14:paraId="2CCDA413" w14:textId="77777777" w:rsidTr="483BC8BE">
        <w:trPr>
          <w:cantSplit/>
          <w:tblHeader/>
        </w:trPr>
        <w:tc>
          <w:tcPr>
            <w:tcW w:w="849" w:type="pct"/>
            <w:shd w:val="clear" w:color="auto" w:fill="E1D0ED" w:themeFill="background2" w:themeFillTint="33"/>
            <w:vAlign w:val="center"/>
          </w:tcPr>
          <w:p w14:paraId="20E52FF4" w14:textId="77777777" w:rsidR="005174AC" w:rsidRPr="00097369" w:rsidRDefault="005174AC" w:rsidP="00097369">
            <w:pPr>
              <w:jc w:val="center"/>
              <w:rPr>
                <w:rFonts w:ascii="Calibri" w:eastAsia="Calibri" w:hAnsi="Calibri"/>
                <w:b/>
                <w:sz w:val="24"/>
                <w:szCs w:val="24"/>
              </w:rPr>
            </w:pPr>
            <w:r w:rsidRPr="00097369">
              <w:rPr>
                <w:rFonts w:ascii="Calibri" w:eastAsia="Calibri" w:hAnsi="Calibri"/>
                <w:b/>
                <w:sz w:val="24"/>
                <w:szCs w:val="24"/>
              </w:rPr>
              <w:t>Potential Team Member</w:t>
            </w:r>
          </w:p>
        </w:tc>
        <w:tc>
          <w:tcPr>
            <w:tcW w:w="2770" w:type="pct"/>
            <w:shd w:val="clear" w:color="auto" w:fill="E1D0ED" w:themeFill="background2" w:themeFillTint="33"/>
            <w:vAlign w:val="center"/>
          </w:tcPr>
          <w:p w14:paraId="136D5ED6" w14:textId="77777777" w:rsidR="005174AC" w:rsidRPr="00097369" w:rsidRDefault="005174AC" w:rsidP="00097369">
            <w:pPr>
              <w:jc w:val="center"/>
              <w:rPr>
                <w:rFonts w:ascii="Calibri" w:eastAsia="Calibri" w:hAnsi="Calibri"/>
                <w:b/>
                <w:sz w:val="24"/>
                <w:szCs w:val="24"/>
              </w:rPr>
            </w:pPr>
            <w:r w:rsidRPr="00097369">
              <w:rPr>
                <w:rFonts w:ascii="Calibri" w:eastAsia="Calibri" w:hAnsi="Calibri"/>
                <w:b/>
                <w:sz w:val="24"/>
                <w:szCs w:val="24"/>
              </w:rPr>
              <w:t xml:space="preserve">What could </w:t>
            </w:r>
            <w:r w:rsidR="00C061C5" w:rsidRPr="00097369">
              <w:rPr>
                <w:rFonts w:ascii="Calibri" w:eastAsia="Calibri" w:hAnsi="Calibri"/>
                <w:b/>
                <w:sz w:val="24"/>
                <w:szCs w:val="24"/>
              </w:rPr>
              <w:t>this person</w:t>
            </w:r>
            <w:r w:rsidR="0060002F" w:rsidRPr="00097369">
              <w:rPr>
                <w:rFonts w:ascii="Calibri" w:eastAsia="Calibri" w:hAnsi="Calibri"/>
                <w:b/>
                <w:sz w:val="24"/>
                <w:szCs w:val="24"/>
              </w:rPr>
              <w:t xml:space="preserve"> </w:t>
            </w:r>
            <w:r w:rsidRPr="00097369">
              <w:rPr>
                <w:rFonts w:ascii="Calibri" w:eastAsia="Calibri" w:hAnsi="Calibri"/>
                <w:b/>
                <w:sz w:val="24"/>
                <w:szCs w:val="24"/>
              </w:rPr>
              <w:t>bring to the team?</w:t>
            </w:r>
          </w:p>
        </w:tc>
        <w:tc>
          <w:tcPr>
            <w:tcW w:w="536" w:type="pct"/>
            <w:shd w:val="clear" w:color="auto" w:fill="E1D0ED" w:themeFill="background2" w:themeFillTint="33"/>
            <w:vAlign w:val="center"/>
          </w:tcPr>
          <w:p w14:paraId="65DBFE3F" w14:textId="77777777" w:rsidR="005174AC" w:rsidRPr="00097369" w:rsidRDefault="005174AC" w:rsidP="00097369">
            <w:pPr>
              <w:jc w:val="center"/>
              <w:rPr>
                <w:rFonts w:ascii="Calibri" w:eastAsia="Calibri" w:hAnsi="Calibri"/>
                <w:b/>
                <w:sz w:val="24"/>
                <w:szCs w:val="24"/>
              </w:rPr>
            </w:pPr>
            <w:r w:rsidRPr="00097369">
              <w:rPr>
                <w:rFonts w:ascii="Calibri" w:eastAsia="Calibri" w:hAnsi="Calibri"/>
                <w:b/>
                <w:sz w:val="24"/>
                <w:szCs w:val="24"/>
              </w:rPr>
              <w:t>Who might fill this role?</w:t>
            </w:r>
          </w:p>
        </w:tc>
        <w:tc>
          <w:tcPr>
            <w:tcW w:w="845" w:type="pct"/>
            <w:shd w:val="clear" w:color="auto" w:fill="E1D0ED" w:themeFill="background2" w:themeFillTint="33"/>
            <w:vAlign w:val="center"/>
          </w:tcPr>
          <w:p w14:paraId="43B5B42B" w14:textId="77777777" w:rsidR="005174AC" w:rsidRPr="00097369" w:rsidRDefault="005174AC" w:rsidP="00097369">
            <w:pPr>
              <w:jc w:val="center"/>
              <w:rPr>
                <w:rFonts w:ascii="Calibri" w:eastAsia="Calibri" w:hAnsi="Calibri"/>
                <w:b/>
                <w:sz w:val="24"/>
                <w:szCs w:val="24"/>
              </w:rPr>
            </w:pPr>
            <w:r w:rsidRPr="00097369">
              <w:rPr>
                <w:rFonts w:ascii="Calibri" w:eastAsia="Calibri" w:hAnsi="Calibri"/>
                <w:b/>
                <w:sz w:val="24"/>
                <w:szCs w:val="24"/>
              </w:rPr>
              <w:t>How do you engage</w:t>
            </w:r>
            <w:r w:rsidR="00C061C5" w:rsidRPr="00097369">
              <w:rPr>
                <w:rFonts w:ascii="Calibri" w:eastAsia="Calibri" w:hAnsi="Calibri"/>
                <w:b/>
                <w:sz w:val="24"/>
                <w:szCs w:val="24"/>
              </w:rPr>
              <w:t xml:space="preserve"> this potential team member?</w:t>
            </w:r>
          </w:p>
        </w:tc>
      </w:tr>
      <w:tr w:rsidR="00097369" w:rsidRPr="00097369" w14:paraId="201E5378" w14:textId="77777777" w:rsidTr="483BC8BE">
        <w:trPr>
          <w:cantSplit/>
        </w:trPr>
        <w:tc>
          <w:tcPr>
            <w:tcW w:w="849" w:type="pct"/>
            <w:vAlign w:val="center"/>
          </w:tcPr>
          <w:p w14:paraId="681C2732" w14:textId="77777777" w:rsidR="00085E34" w:rsidRPr="00097369" w:rsidRDefault="00085E34" w:rsidP="007F3CB2">
            <w:pPr>
              <w:rPr>
                <w:rFonts w:eastAsia="Calibri"/>
                <w:sz w:val="24"/>
                <w:szCs w:val="24"/>
              </w:rPr>
            </w:pPr>
            <w:r w:rsidRPr="00097369">
              <w:rPr>
                <w:rFonts w:eastAsia="Calibri"/>
                <w:sz w:val="24"/>
                <w:szCs w:val="24"/>
              </w:rPr>
              <w:t>School leaders (e.g., principal, lead teachers)</w:t>
            </w:r>
          </w:p>
        </w:tc>
        <w:tc>
          <w:tcPr>
            <w:tcW w:w="2770" w:type="pct"/>
          </w:tcPr>
          <w:p w14:paraId="1B188F25" w14:textId="6D0F3C9A" w:rsidR="00085E34" w:rsidRPr="00097369" w:rsidRDefault="00085E34">
            <w:pPr>
              <w:rPr>
                <w:rFonts w:eastAsia="Calibri"/>
                <w:sz w:val="24"/>
                <w:szCs w:val="24"/>
              </w:rPr>
            </w:pPr>
            <w:r w:rsidRPr="00097369">
              <w:rPr>
                <w:rFonts w:eastAsia="Calibri"/>
                <w:sz w:val="24"/>
                <w:szCs w:val="24"/>
              </w:rPr>
              <w:t>School-day leaders can help with accessing student data and identifying school priorities. Aligning with school-day learning approaches helps you maintain consistency for students and families.</w:t>
            </w:r>
          </w:p>
        </w:tc>
        <w:tc>
          <w:tcPr>
            <w:tcW w:w="536" w:type="pct"/>
          </w:tcPr>
          <w:p w14:paraId="18383A16" w14:textId="77777777" w:rsidR="00085E34" w:rsidRPr="00097369" w:rsidRDefault="00085E34">
            <w:pPr>
              <w:rPr>
                <w:rFonts w:ascii="Calibri" w:eastAsia="Calibri" w:hAnsi="Calibri"/>
                <w:sz w:val="24"/>
                <w:szCs w:val="24"/>
              </w:rPr>
            </w:pPr>
          </w:p>
        </w:tc>
        <w:tc>
          <w:tcPr>
            <w:tcW w:w="845" w:type="pct"/>
          </w:tcPr>
          <w:p w14:paraId="401927F2" w14:textId="77777777" w:rsidR="00085E34" w:rsidRPr="00097369" w:rsidRDefault="00085E34">
            <w:pPr>
              <w:rPr>
                <w:rFonts w:ascii="Calibri" w:eastAsia="Calibri" w:hAnsi="Calibri"/>
                <w:sz w:val="24"/>
                <w:szCs w:val="24"/>
              </w:rPr>
            </w:pPr>
          </w:p>
        </w:tc>
      </w:tr>
      <w:tr w:rsidR="00097369" w:rsidRPr="00097369" w14:paraId="3C206B74" w14:textId="77777777" w:rsidTr="483BC8BE">
        <w:trPr>
          <w:cantSplit/>
        </w:trPr>
        <w:tc>
          <w:tcPr>
            <w:tcW w:w="849" w:type="pct"/>
            <w:vAlign w:val="center"/>
          </w:tcPr>
          <w:p w14:paraId="4674F34B" w14:textId="77777777" w:rsidR="005174AC" w:rsidRPr="00097369" w:rsidRDefault="005174AC" w:rsidP="007F3CB2">
            <w:pPr>
              <w:rPr>
                <w:rFonts w:eastAsia="Calibri"/>
                <w:sz w:val="24"/>
                <w:szCs w:val="24"/>
              </w:rPr>
            </w:pPr>
            <w:r w:rsidRPr="00097369">
              <w:rPr>
                <w:rFonts w:eastAsia="Calibri"/>
                <w:sz w:val="24"/>
                <w:szCs w:val="24"/>
              </w:rPr>
              <w:t>School counselor</w:t>
            </w:r>
          </w:p>
        </w:tc>
        <w:tc>
          <w:tcPr>
            <w:tcW w:w="2770" w:type="pct"/>
          </w:tcPr>
          <w:p w14:paraId="0FA64FC7" w14:textId="77777777" w:rsidR="005174AC" w:rsidRPr="00097369" w:rsidRDefault="00FB0ABE">
            <w:pPr>
              <w:rPr>
                <w:rFonts w:eastAsia="Calibri"/>
                <w:sz w:val="24"/>
                <w:szCs w:val="24"/>
              </w:rPr>
            </w:pPr>
            <w:r w:rsidRPr="00097369">
              <w:rPr>
                <w:rFonts w:eastAsia="Calibri"/>
                <w:sz w:val="24"/>
                <w:szCs w:val="24"/>
              </w:rPr>
              <w:t>C</w:t>
            </w:r>
            <w:r w:rsidR="00EC2012" w:rsidRPr="00097369">
              <w:rPr>
                <w:rFonts w:eastAsia="Calibri"/>
                <w:sz w:val="24"/>
                <w:szCs w:val="24"/>
              </w:rPr>
              <w:t xml:space="preserve">ounselors </w:t>
            </w:r>
            <w:r w:rsidR="005174AC" w:rsidRPr="00097369">
              <w:rPr>
                <w:rFonts w:eastAsia="Calibri"/>
                <w:sz w:val="24"/>
                <w:szCs w:val="24"/>
              </w:rPr>
              <w:t>have regular contact with students and insight into strengths and needs. They also have expertise in child development, psychology</w:t>
            </w:r>
            <w:r w:rsidR="00D66E24" w:rsidRPr="00097369">
              <w:rPr>
                <w:rFonts w:eastAsia="Calibri"/>
                <w:sz w:val="24"/>
                <w:szCs w:val="24"/>
              </w:rPr>
              <w:t>,</w:t>
            </w:r>
            <w:r w:rsidR="005174AC" w:rsidRPr="00097369">
              <w:rPr>
                <w:rFonts w:eastAsia="Calibri"/>
                <w:sz w:val="24"/>
                <w:szCs w:val="24"/>
              </w:rPr>
              <w:t xml:space="preserve"> and character education.</w:t>
            </w:r>
          </w:p>
        </w:tc>
        <w:tc>
          <w:tcPr>
            <w:tcW w:w="536" w:type="pct"/>
          </w:tcPr>
          <w:p w14:paraId="7A4F3C5D" w14:textId="77777777" w:rsidR="005174AC" w:rsidRPr="00097369" w:rsidRDefault="005174AC">
            <w:pPr>
              <w:rPr>
                <w:rFonts w:ascii="Calibri" w:eastAsia="Calibri" w:hAnsi="Calibri"/>
                <w:sz w:val="24"/>
                <w:szCs w:val="24"/>
              </w:rPr>
            </w:pPr>
          </w:p>
        </w:tc>
        <w:tc>
          <w:tcPr>
            <w:tcW w:w="845" w:type="pct"/>
          </w:tcPr>
          <w:p w14:paraId="4CCBA908" w14:textId="77777777" w:rsidR="005174AC" w:rsidRPr="00097369" w:rsidRDefault="005174AC">
            <w:pPr>
              <w:rPr>
                <w:rFonts w:ascii="Calibri" w:eastAsia="Calibri" w:hAnsi="Calibri"/>
                <w:sz w:val="24"/>
                <w:szCs w:val="24"/>
              </w:rPr>
            </w:pPr>
          </w:p>
        </w:tc>
      </w:tr>
      <w:tr w:rsidR="00097369" w:rsidRPr="00097369" w14:paraId="683192C3" w14:textId="77777777" w:rsidTr="483BC8BE">
        <w:trPr>
          <w:cantSplit/>
        </w:trPr>
        <w:tc>
          <w:tcPr>
            <w:tcW w:w="849" w:type="pct"/>
            <w:vAlign w:val="center"/>
          </w:tcPr>
          <w:p w14:paraId="42C708EC" w14:textId="77777777" w:rsidR="005174AC" w:rsidRPr="00097369" w:rsidRDefault="005174AC" w:rsidP="007F3CB2">
            <w:pPr>
              <w:rPr>
                <w:rFonts w:eastAsia="Calibri"/>
                <w:sz w:val="24"/>
                <w:szCs w:val="24"/>
              </w:rPr>
            </w:pPr>
            <w:r w:rsidRPr="00097369">
              <w:rPr>
                <w:rFonts w:eastAsia="Calibri"/>
                <w:sz w:val="24"/>
                <w:szCs w:val="24"/>
              </w:rPr>
              <w:t>Social worker</w:t>
            </w:r>
          </w:p>
        </w:tc>
        <w:tc>
          <w:tcPr>
            <w:tcW w:w="2770" w:type="pct"/>
          </w:tcPr>
          <w:p w14:paraId="68AE2005" w14:textId="77777777" w:rsidR="005174AC" w:rsidRPr="00097369" w:rsidRDefault="00EC2012">
            <w:pPr>
              <w:rPr>
                <w:rFonts w:eastAsia="Calibri"/>
                <w:sz w:val="24"/>
                <w:szCs w:val="24"/>
              </w:rPr>
            </w:pPr>
            <w:r w:rsidRPr="00097369">
              <w:rPr>
                <w:rFonts w:eastAsia="Calibri"/>
                <w:sz w:val="24"/>
                <w:szCs w:val="24"/>
              </w:rPr>
              <w:t>Social workers</w:t>
            </w:r>
            <w:r w:rsidR="005174AC" w:rsidRPr="00097369">
              <w:rPr>
                <w:rFonts w:eastAsia="Calibri"/>
                <w:sz w:val="24"/>
                <w:szCs w:val="24"/>
              </w:rPr>
              <w:t xml:space="preserve"> can share information </w:t>
            </w:r>
            <w:r w:rsidR="00D66E24" w:rsidRPr="00097369">
              <w:rPr>
                <w:rFonts w:eastAsia="Calibri"/>
                <w:sz w:val="24"/>
                <w:szCs w:val="24"/>
              </w:rPr>
              <w:t>about</w:t>
            </w:r>
            <w:r w:rsidR="005174AC" w:rsidRPr="00097369">
              <w:rPr>
                <w:rFonts w:eastAsia="Calibri"/>
                <w:sz w:val="24"/>
                <w:szCs w:val="24"/>
              </w:rPr>
              <w:t xml:space="preserve"> community issues, resources</w:t>
            </w:r>
            <w:r w:rsidR="00D66E24" w:rsidRPr="00097369">
              <w:rPr>
                <w:rFonts w:eastAsia="Calibri"/>
                <w:sz w:val="24"/>
                <w:szCs w:val="24"/>
              </w:rPr>
              <w:t>,</w:t>
            </w:r>
            <w:r w:rsidR="005174AC" w:rsidRPr="00097369">
              <w:rPr>
                <w:rFonts w:eastAsia="Calibri"/>
                <w:sz w:val="24"/>
                <w:szCs w:val="24"/>
              </w:rPr>
              <w:t xml:space="preserve"> and trends. They also have expertise in psychology and sociology.</w:t>
            </w:r>
          </w:p>
        </w:tc>
        <w:tc>
          <w:tcPr>
            <w:tcW w:w="536" w:type="pct"/>
          </w:tcPr>
          <w:p w14:paraId="7B0F5B4C" w14:textId="77777777" w:rsidR="005174AC" w:rsidRPr="00097369" w:rsidRDefault="005174AC">
            <w:pPr>
              <w:rPr>
                <w:rFonts w:ascii="Calibri" w:eastAsia="Calibri" w:hAnsi="Calibri"/>
                <w:sz w:val="24"/>
                <w:szCs w:val="24"/>
              </w:rPr>
            </w:pPr>
          </w:p>
        </w:tc>
        <w:tc>
          <w:tcPr>
            <w:tcW w:w="845" w:type="pct"/>
          </w:tcPr>
          <w:p w14:paraId="172E59A3" w14:textId="77777777" w:rsidR="005174AC" w:rsidRPr="00097369" w:rsidRDefault="005174AC">
            <w:pPr>
              <w:rPr>
                <w:rFonts w:ascii="Calibri" w:eastAsia="Calibri" w:hAnsi="Calibri"/>
                <w:sz w:val="24"/>
                <w:szCs w:val="24"/>
              </w:rPr>
            </w:pPr>
          </w:p>
        </w:tc>
      </w:tr>
      <w:tr w:rsidR="00097369" w:rsidRPr="00097369" w14:paraId="4FDF4D91" w14:textId="77777777" w:rsidTr="483BC8BE">
        <w:trPr>
          <w:cantSplit/>
        </w:trPr>
        <w:tc>
          <w:tcPr>
            <w:tcW w:w="849" w:type="pct"/>
            <w:vAlign w:val="center"/>
          </w:tcPr>
          <w:p w14:paraId="50D826CB" w14:textId="77777777" w:rsidR="005174AC" w:rsidRPr="00097369" w:rsidRDefault="005174AC" w:rsidP="007F3CB2">
            <w:pPr>
              <w:rPr>
                <w:rFonts w:eastAsia="Calibri"/>
                <w:sz w:val="24"/>
                <w:szCs w:val="24"/>
              </w:rPr>
            </w:pPr>
            <w:r w:rsidRPr="00097369">
              <w:rPr>
                <w:rFonts w:eastAsia="Calibri"/>
                <w:sz w:val="24"/>
                <w:szCs w:val="24"/>
              </w:rPr>
              <w:t>Instructional support staff</w:t>
            </w:r>
          </w:p>
        </w:tc>
        <w:tc>
          <w:tcPr>
            <w:tcW w:w="2770" w:type="pct"/>
          </w:tcPr>
          <w:p w14:paraId="0F551F6D" w14:textId="77777777" w:rsidR="005174AC" w:rsidRPr="00097369" w:rsidRDefault="00EC2012">
            <w:pPr>
              <w:rPr>
                <w:rFonts w:eastAsia="Calibri"/>
                <w:sz w:val="24"/>
                <w:szCs w:val="24"/>
              </w:rPr>
            </w:pPr>
            <w:r w:rsidRPr="00097369">
              <w:rPr>
                <w:rFonts w:eastAsia="Calibri"/>
                <w:sz w:val="24"/>
                <w:szCs w:val="24"/>
              </w:rPr>
              <w:t>Instructional support staff</w:t>
            </w:r>
            <w:r w:rsidR="005174AC" w:rsidRPr="00097369">
              <w:rPr>
                <w:rFonts w:eastAsia="Calibri"/>
                <w:sz w:val="24"/>
                <w:szCs w:val="24"/>
              </w:rPr>
              <w:t xml:space="preserve"> know </w:t>
            </w:r>
            <w:r w:rsidRPr="00097369">
              <w:rPr>
                <w:rFonts w:eastAsia="Calibri"/>
                <w:sz w:val="24"/>
                <w:szCs w:val="24"/>
              </w:rPr>
              <w:t>about</w:t>
            </w:r>
            <w:r w:rsidR="005174AC" w:rsidRPr="00097369">
              <w:rPr>
                <w:rFonts w:eastAsia="Calibri"/>
                <w:sz w:val="24"/>
                <w:szCs w:val="24"/>
              </w:rPr>
              <w:t xml:space="preserve"> </w:t>
            </w:r>
            <w:proofErr w:type="gramStart"/>
            <w:r w:rsidR="005174AC" w:rsidRPr="00097369">
              <w:rPr>
                <w:rFonts w:eastAsia="Calibri"/>
                <w:sz w:val="24"/>
                <w:szCs w:val="24"/>
              </w:rPr>
              <w:t>supports</w:t>
            </w:r>
            <w:proofErr w:type="gramEnd"/>
            <w:r w:rsidR="005174AC" w:rsidRPr="00097369">
              <w:rPr>
                <w:rFonts w:eastAsia="Calibri"/>
                <w:sz w:val="24"/>
                <w:szCs w:val="24"/>
              </w:rPr>
              <w:t xml:space="preserve"> that students receive during the school day and can help you differentiate activities to meet students’ needs and build on their strengths.</w:t>
            </w:r>
          </w:p>
        </w:tc>
        <w:tc>
          <w:tcPr>
            <w:tcW w:w="536" w:type="pct"/>
          </w:tcPr>
          <w:p w14:paraId="4FA35EBB" w14:textId="77777777" w:rsidR="005174AC" w:rsidRPr="00097369" w:rsidRDefault="005174AC">
            <w:pPr>
              <w:rPr>
                <w:rFonts w:ascii="Calibri" w:eastAsia="Calibri" w:hAnsi="Calibri"/>
                <w:sz w:val="24"/>
                <w:szCs w:val="24"/>
              </w:rPr>
            </w:pPr>
          </w:p>
        </w:tc>
        <w:tc>
          <w:tcPr>
            <w:tcW w:w="845" w:type="pct"/>
          </w:tcPr>
          <w:p w14:paraId="4976065F" w14:textId="77777777" w:rsidR="005174AC" w:rsidRPr="00097369" w:rsidRDefault="005174AC">
            <w:pPr>
              <w:rPr>
                <w:rFonts w:ascii="Calibri" w:eastAsia="Calibri" w:hAnsi="Calibri"/>
                <w:sz w:val="24"/>
                <w:szCs w:val="24"/>
              </w:rPr>
            </w:pPr>
          </w:p>
        </w:tc>
      </w:tr>
      <w:tr w:rsidR="00097369" w:rsidRPr="00097369" w14:paraId="5D8E79F7" w14:textId="77777777" w:rsidTr="483BC8BE">
        <w:trPr>
          <w:cantSplit/>
        </w:trPr>
        <w:tc>
          <w:tcPr>
            <w:tcW w:w="849" w:type="pct"/>
            <w:vAlign w:val="center"/>
          </w:tcPr>
          <w:p w14:paraId="44AF9276" w14:textId="77777777" w:rsidR="005174AC" w:rsidRPr="00097369" w:rsidRDefault="005174AC" w:rsidP="007F3CB2">
            <w:pPr>
              <w:rPr>
                <w:rFonts w:eastAsia="Calibri"/>
                <w:sz w:val="24"/>
                <w:szCs w:val="24"/>
              </w:rPr>
            </w:pPr>
            <w:r w:rsidRPr="00097369">
              <w:rPr>
                <w:rFonts w:eastAsia="Calibri"/>
                <w:sz w:val="24"/>
                <w:szCs w:val="24"/>
              </w:rPr>
              <w:t>Special education teacher</w:t>
            </w:r>
          </w:p>
        </w:tc>
        <w:tc>
          <w:tcPr>
            <w:tcW w:w="2770" w:type="pct"/>
          </w:tcPr>
          <w:p w14:paraId="1E928A18" w14:textId="7CC4C7C7" w:rsidR="005174AC" w:rsidRPr="00097369" w:rsidRDefault="00EC2012">
            <w:pPr>
              <w:rPr>
                <w:rFonts w:eastAsia="Calibri"/>
                <w:sz w:val="24"/>
                <w:szCs w:val="24"/>
              </w:rPr>
            </w:pPr>
            <w:r w:rsidRPr="00097369">
              <w:rPr>
                <w:rFonts w:eastAsia="Calibri"/>
                <w:sz w:val="24"/>
                <w:szCs w:val="24"/>
              </w:rPr>
              <w:t xml:space="preserve">Special education teachers </w:t>
            </w:r>
            <w:r w:rsidR="005174AC" w:rsidRPr="00097369">
              <w:rPr>
                <w:rFonts w:eastAsia="Calibri"/>
                <w:sz w:val="24"/>
                <w:szCs w:val="24"/>
              </w:rPr>
              <w:t>are trained to create and implement interventions to h</w:t>
            </w:r>
            <w:r w:rsidR="00951C5B" w:rsidRPr="00097369">
              <w:rPr>
                <w:rFonts w:eastAsia="Calibri"/>
                <w:sz w:val="24"/>
                <w:szCs w:val="24"/>
              </w:rPr>
              <w:t xml:space="preserve">elp </w:t>
            </w:r>
            <w:r w:rsidR="006A0FA9" w:rsidRPr="00097369">
              <w:rPr>
                <w:rFonts w:eastAsia="Calibri"/>
                <w:sz w:val="24"/>
                <w:szCs w:val="24"/>
              </w:rPr>
              <w:t xml:space="preserve">all </w:t>
            </w:r>
            <w:r w:rsidR="00951C5B" w:rsidRPr="00097369">
              <w:rPr>
                <w:rFonts w:eastAsia="Calibri"/>
                <w:sz w:val="24"/>
                <w:szCs w:val="24"/>
              </w:rPr>
              <w:t>students</w:t>
            </w:r>
            <w:r w:rsidRPr="00097369">
              <w:rPr>
                <w:rFonts w:eastAsia="Calibri"/>
                <w:sz w:val="24"/>
                <w:szCs w:val="24"/>
              </w:rPr>
              <w:t xml:space="preserve"> succeed</w:t>
            </w:r>
            <w:r w:rsidR="005174AC" w:rsidRPr="00097369">
              <w:rPr>
                <w:rFonts w:eastAsia="Calibri"/>
                <w:sz w:val="24"/>
                <w:szCs w:val="24"/>
              </w:rPr>
              <w:t>.</w:t>
            </w:r>
          </w:p>
        </w:tc>
        <w:tc>
          <w:tcPr>
            <w:tcW w:w="536" w:type="pct"/>
          </w:tcPr>
          <w:p w14:paraId="76C86A4C" w14:textId="77777777" w:rsidR="005174AC" w:rsidRPr="00097369" w:rsidRDefault="005174AC">
            <w:pPr>
              <w:rPr>
                <w:rFonts w:ascii="Calibri" w:eastAsia="Calibri" w:hAnsi="Calibri"/>
                <w:sz w:val="24"/>
                <w:szCs w:val="24"/>
              </w:rPr>
            </w:pPr>
          </w:p>
        </w:tc>
        <w:tc>
          <w:tcPr>
            <w:tcW w:w="845" w:type="pct"/>
          </w:tcPr>
          <w:p w14:paraId="01A2CC91" w14:textId="77777777" w:rsidR="005174AC" w:rsidRPr="00097369" w:rsidRDefault="005174AC">
            <w:pPr>
              <w:rPr>
                <w:rFonts w:ascii="Calibri" w:eastAsia="Calibri" w:hAnsi="Calibri"/>
                <w:sz w:val="24"/>
                <w:szCs w:val="24"/>
              </w:rPr>
            </w:pPr>
          </w:p>
        </w:tc>
      </w:tr>
      <w:tr w:rsidR="00097369" w:rsidRPr="00097369" w14:paraId="579BFA57" w14:textId="77777777" w:rsidTr="483BC8BE">
        <w:trPr>
          <w:cantSplit/>
        </w:trPr>
        <w:tc>
          <w:tcPr>
            <w:tcW w:w="849" w:type="pct"/>
            <w:vAlign w:val="center"/>
          </w:tcPr>
          <w:p w14:paraId="3DE9E7C7" w14:textId="77777777" w:rsidR="005174AC" w:rsidRPr="00097369" w:rsidRDefault="005174AC" w:rsidP="007F3CB2">
            <w:pPr>
              <w:rPr>
                <w:rFonts w:eastAsia="Calibri"/>
                <w:sz w:val="24"/>
                <w:szCs w:val="24"/>
              </w:rPr>
            </w:pPr>
            <w:r w:rsidRPr="00097369">
              <w:rPr>
                <w:rFonts w:eastAsia="Calibri"/>
                <w:sz w:val="24"/>
                <w:szCs w:val="24"/>
              </w:rPr>
              <w:t>School nurse</w:t>
            </w:r>
          </w:p>
        </w:tc>
        <w:tc>
          <w:tcPr>
            <w:tcW w:w="2770" w:type="pct"/>
          </w:tcPr>
          <w:p w14:paraId="516D8393" w14:textId="4307E8C5" w:rsidR="005174AC" w:rsidRPr="00097369" w:rsidRDefault="00EC2012">
            <w:pPr>
              <w:rPr>
                <w:rFonts w:eastAsia="Calibri"/>
                <w:sz w:val="24"/>
                <w:szCs w:val="24"/>
              </w:rPr>
            </w:pPr>
            <w:r w:rsidRPr="00097369">
              <w:rPr>
                <w:rFonts w:eastAsia="Calibri"/>
                <w:sz w:val="24"/>
                <w:szCs w:val="24"/>
              </w:rPr>
              <w:t xml:space="preserve">The school nurse </w:t>
            </w:r>
            <w:r w:rsidR="005174AC" w:rsidRPr="00097369">
              <w:rPr>
                <w:rFonts w:eastAsia="Calibri"/>
                <w:sz w:val="24"/>
                <w:szCs w:val="24"/>
              </w:rPr>
              <w:t xml:space="preserve">can help identify schoolwide trends in </w:t>
            </w:r>
            <w:r w:rsidR="00824D99">
              <w:rPr>
                <w:rFonts w:eastAsia="Calibri"/>
                <w:sz w:val="24"/>
                <w:szCs w:val="24"/>
              </w:rPr>
              <w:t>student</w:t>
            </w:r>
            <w:r w:rsidR="005174AC" w:rsidRPr="00097369">
              <w:rPr>
                <w:rFonts w:eastAsia="Calibri"/>
                <w:sz w:val="24"/>
                <w:szCs w:val="24"/>
              </w:rPr>
              <w:t xml:space="preserve"> health.</w:t>
            </w:r>
          </w:p>
        </w:tc>
        <w:tc>
          <w:tcPr>
            <w:tcW w:w="536" w:type="pct"/>
          </w:tcPr>
          <w:p w14:paraId="715D86C6" w14:textId="77777777" w:rsidR="005174AC" w:rsidRPr="00097369" w:rsidRDefault="005174AC">
            <w:pPr>
              <w:rPr>
                <w:rFonts w:ascii="Calibri" w:eastAsia="Calibri" w:hAnsi="Calibri"/>
                <w:sz w:val="24"/>
                <w:szCs w:val="24"/>
              </w:rPr>
            </w:pPr>
          </w:p>
        </w:tc>
        <w:tc>
          <w:tcPr>
            <w:tcW w:w="845" w:type="pct"/>
          </w:tcPr>
          <w:p w14:paraId="2C085B1C" w14:textId="77777777" w:rsidR="005174AC" w:rsidRPr="00097369" w:rsidRDefault="005174AC">
            <w:pPr>
              <w:rPr>
                <w:rFonts w:ascii="Calibri" w:eastAsia="Calibri" w:hAnsi="Calibri"/>
                <w:sz w:val="24"/>
                <w:szCs w:val="24"/>
              </w:rPr>
            </w:pPr>
          </w:p>
        </w:tc>
      </w:tr>
      <w:tr w:rsidR="00097369" w:rsidRPr="00097369" w14:paraId="6D973792" w14:textId="77777777" w:rsidTr="483BC8BE">
        <w:trPr>
          <w:cantSplit/>
        </w:trPr>
        <w:tc>
          <w:tcPr>
            <w:tcW w:w="849" w:type="pct"/>
            <w:vAlign w:val="center"/>
          </w:tcPr>
          <w:p w14:paraId="15DFCC27" w14:textId="77777777" w:rsidR="005174AC" w:rsidRPr="00097369" w:rsidRDefault="005174AC" w:rsidP="007F3CB2">
            <w:pPr>
              <w:rPr>
                <w:rFonts w:eastAsia="Calibri"/>
                <w:sz w:val="24"/>
                <w:szCs w:val="24"/>
              </w:rPr>
            </w:pPr>
            <w:r w:rsidRPr="00097369">
              <w:rPr>
                <w:rFonts w:eastAsia="Calibri"/>
                <w:sz w:val="24"/>
                <w:szCs w:val="24"/>
              </w:rPr>
              <w:t>Section 504 lead</w:t>
            </w:r>
          </w:p>
        </w:tc>
        <w:tc>
          <w:tcPr>
            <w:tcW w:w="2770" w:type="pct"/>
          </w:tcPr>
          <w:p w14:paraId="45A7A0E6" w14:textId="77777777" w:rsidR="005174AC" w:rsidRPr="00097369" w:rsidRDefault="00EC2012">
            <w:pPr>
              <w:rPr>
                <w:rFonts w:eastAsia="Calibri"/>
                <w:sz w:val="24"/>
                <w:szCs w:val="24"/>
              </w:rPr>
            </w:pPr>
            <w:r w:rsidRPr="00097369">
              <w:rPr>
                <w:rFonts w:eastAsia="Calibri"/>
                <w:sz w:val="24"/>
                <w:szCs w:val="24"/>
              </w:rPr>
              <w:t>Section 504 leads</w:t>
            </w:r>
            <w:r w:rsidR="005174AC" w:rsidRPr="00097369">
              <w:rPr>
                <w:rFonts w:eastAsia="Calibri"/>
                <w:sz w:val="24"/>
                <w:szCs w:val="24"/>
              </w:rPr>
              <w:t xml:space="preserve"> have experience in developing plans to address emotional and behavioral issues.</w:t>
            </w:r>
          </w:p>
        </w:tc>
        <w:tc>
          <w:tcPr>
            <w:tcW w:w="536" w:type="pct"/>
          </w:tcPr>
          <w:p w14:paraId="4AD48241" w14:textId="77777777" w:rsidR="005174AC" w:rsidRPr="00097369" w:rsidRDefault="005174AC">
            <w:pPr>
              <w:rPr>
                <w:rFonts w:ascii="Calibri" w:eastAsia="Calibri" w:hAnsi="Calibri"/>
                <w:sz w:val="24"/>
                <w:szCs w:val="24"/>
              </w:rPr>
            </w:pPr>
          </w:p>
        </w:tc>
        <w:tc>
          <w:tcPr>
            <w:tcW w:w="845" w:type="pct"/>
          </w:tcPr>
          <w:p w14:paraId="5595C444" w14:textId="77777777" w:rsidR="005174AC" w:rsidRPr="00097369" w:rsidRDefault="005174AC">
            <w:pPr>
              <w:rPr>
                <w:rFonts w:ascii="Calibri" w:eastAsia="Calibri" w:hAnsi="Calibri"/>
                <w:sz w:val="24"/>
                <w:szCs w:val="24"/>
              </w:rPr>
            </w:pPr>
          </w:p>
        </w:tc>
      </w:tr>
      <w:tr w:rsidR="00097369" w:rsidRPr="00097369" w14:paraId="67EEF197" w14:textId="77777777" w:rsidTr="483BC8BE">
        <w:trPr>
          <w:cantSplit/>
        </w:trPr>
        <w:tc>
          <w:tcPr>
            <w:tcW w:w="849" w:type="pct"/>
            <w:vAlign w:val="center"/>
          </w:tcPr>
          <w:p w14:paraId="5D3BD832" w14:textId="77777777" w:rsidR="005174AC" w:rsidRPr="00097369" w:rsidRDefault="005174AC" w:rsidP="007F3CB2">
            <w:pPr>
              <w:rPr>
                <w:rFonts w:eastAsia="Calibri"/>
                <w:sz w:val="24"/>
                <w:szCs w:val="24"/>
              </w:rPr>
            </w:pPr>
            <w:r w:rsidRPr="00097369">
              <w:rPr>
                <w:rFonts w:eastAsia="Calibri"/>
                <w:sz w:val="24"/>
                <w:szCs w:val="24"/>
              </w:rPr>
              <w:t>Family member</w:t>
            </w:r>
          </w:p>
        </w:tc>
        <w:tc>
          <w:tcPr>
            <w:tcW w:w="2770" w:type="pct"/>
          </w:tcPr>
          <w:p w14:paraId="5BE1CF41" w14:textId="77777777" w:rsidR="005174AC" w:rsidRPr="00097369" w:rsidRDefault="0060002F">
            <w:pPr>
              <w:rPr>
                <w:rFonts w:eastAsia="Calibri"/>
                <w:sz w:val="24"/>
                <w:szCs w:val="24"/>
              </w:rPr>
            </w:pPr>
            <w:r w:rsidRPr="00097369">
              <w:rPr>
                <w:rFonts w:eastAsia="Calibri"/>
                <w:sz w:val="24"/>
                <w:szCs w:val="24"/>
              </w:rPr>
              <w:t xml:space="preserve">Your students’ family members know the students, </w:t>
            </w:r>
            <w:r w:rsidR="005174AC" w:rsidRPr="00097369">
              <w:rPr>
                <w:rFonts w:eastAsia="Calibri"/>
                <w:sz w:val="24"/>
                <w:szCs w:val="24"/>
              </w:rPr>
              <w:t>families</w:t>
            </w:r>
            <w:r w:rsidR="00D66E24" w:rsidRPr="00097369">
              <w:rPr>
                <w:rFonts w:eastAsia="Calibri"/>
                <w:sz w:val="24"/>
                <w:szCs w:val="24"/>
              </w:rPr>
              <w:t>,</w:t>
            </w:r>
            <w:r w:rsidR="005174AC" w:rsidRPr="00097369">
              <w:rPr>
                <w:rFonts w:eastAsia="Calibri"/>
                <w:sz w:val="24"/>
                <w:szCs w:val="24"/>
              </w:rPr>
              <w:t xml:space="preserve"> and community you serve. They can </w:t>
            </w:r>
            <w:r w:rsidRPr="00097369">
              <w:rPr>
                <w:rFonts w:eastAsia="Calibri"/>
                <w:sz w:val="24"/>
                <w:szCs w:val="24"/>
              </w:rPr>
              <w:t xml:space="preserve">help you identify critical issues and </w:t>
            </w:r>
            <w:r w:rsidR="005174AC" w:rsidRPr="00097369">
              <w:rPr>
                <w:rFonts w:eastAsia="Calibri"/>
                <w:sz w:val="24"/>
                <w:szCs w:val="24"/>
              </w:rPr>
              <w:t>serve as liaison</w:t>
            </w:r>
            <w:r w:rsidRPr="00097369">
              <w:rPr>
                <w:rFonts w:eastAsia="Calibri"/>
                <w:sz w:val="24"/>
                <w:szCs w:val="24"/>
              </w:rPr>
              <w:t>s</w:t>
            </w:r>
            <w:r w:rsidR="005174AC" w:rsidRPr="00097369">
              <w:rPr>
                <w:rFonts w:eastAsia="Calibri"/>
                <w:sz w:val="24"/>
                <w:szCs w:val="24"/>
              </w:rPr>
              <w:t xml:space="preserve"> </w:t>
            </w:r>
            <w:r w:rsidR="000C5FA7" w:rsidRPr="00097369">
              <w:rPr>
                <w:rFonts w:eastAsia="Calibri"/>
                <w:sz w:val="24"/>
                <w:szCs w:val="24"/>
              </w:rPr>
              <w:t>to</w:t>
            </w:r>
            <w:r w:rsidR="005174AC" w:rsidRPr="00097369">
              <w:rPr>
                <w:rFonts w:eastAsia="Calibri"/>
                <w:sz w:val="24"/>
                <w:szCs w:val="24"/>
              </w:rPr>
              <w:t xml:space="preserve"> other families.</w:t>
            </w:r>
          </w:p>
        </w:tc>
        <w:tc>
          <w:tcPr>
            <w:tcW w:w="536" w:type="pct"/>
          </w:tcPr>
          <w:p w14:paraId="00D8C955" w14:textId="77777777" w:rsidR="005174AC" w:rsidRPr="00097369" w:rsidRDefault="005174AC">
            <w:pPr>
              <w:rPr>
                <w:rFonts w:ascii="Calibri" w:eastAsia="Calibri" w:hAnsi="Calibri"/>
                <w:sz w:val="24"/>
                <w:szCs w:val="24"/>
              </w:rPr>
            </w:pPr>
          </w:p>
        </w:tc>
        <w:tc>
          <w:tcPr>
            <w:tcW w:w="845" w:type="pct"/>
          </w:tcPr>
          <w:p w14:paraId="17B077C1" w14:textId="77777777" w:rsidR="005174AC" w:rsidRPr="00097369" w:rsidRDefault="005174AC">
            <w:pPr>
              <w:rPr>
                <w:rFonts w:ascii="Calibri" w:eastAsia="Calibri" w:hAnsi="Calibri"/>
                <w:sz w:val="24"/>
                <w:szCs w:val="24"/>
              </w:rPr>
            </w:pPr>
          </w:p>
        </w:tc>
      </w:tr>
      <w:tr w:rsidR="00097369" w:rsidRPr="00097369" w14:paraId="755EBE50" w14:textId="77777777" w:rsidTr="483BC8BE">
        <w:trPr>
          <w:cantSplit/>
        </w:trPr>
        <w:tc>
          <w:tcPr>
            <w:tcW w:w="849" w:type="pct"/>
            <w:vAlign w:val="center"/>
          </w:tcPr>
          <w:p w14:paraId="54B72853" w14:textId="77777777" w:rsidR="005174AC" w:rsidRPr="00097369" w:rsidRDefault="005174AC" w:rsidP="007F3CB2">
            <w:pPr>
              <w:rPr>
                <w:rFonts w:eastAsia="Calibri"/>
                <w:sz w:val="24"/>
                <w:szCs w:val="24"/>
              </w:rPr>
            </w:pPr>
            <w:r w:rsidRPr="00097369">
              <w:rPr>
                <w:rFonts w:eastAsia="Calibri"/>
                <w:sz w:val="24"/>
                <w:szCs w:val="24"/>
              </w:rPr>
              <w:lastRenderedPageBreak/>
              <w:t>Positive Behavior</w:t>
            </w:r>
            <w:r w:rsidR="006A0FA9" w:rsidRPr="00097369">
              <w:rPr>
                <w:rFonts w:eastAsia="Calibri"/>
                <w:sz w:val="24"/>
                <w:szCs w:val="24"/>
              </w:rPr>
              <w:t>al</w:t>
            </w:r>
            <w:r w:rsidRPr="00097369">
              <w:rPr>
                <w:rFonts w:eastAsia="Calibri"/>
                <w:sz w:val="24"/>
                <w:szCs w:val="24"/>
              </w:rPr>
              <w:t xml:space="preserve"> Intervention</w:t>
            </w:r>
            <w:r w:rsidR="006A0FA9" w:rsidRPr="00097369">
              <w:rPr>
                <w:rFonts w:eastAsia="Calibri"/>
                <w:sz w:val="24"/>
                <w:szCs w:val="24"/>
              </w:rPr>
              <w:t>s and</w:t>
            </w:r>
            <w:r w:rsidRPr="00097369">
              <w:rPr>
                <w:rFonts w:eastAsia="Calibri"/>
                <w:sz w:val="24"/>
                <w:szCs w:val="24"/>
              </w:rPr>
              <w:t xml:space="preserve"> System (PBIS) lead</w:t>
            </w:r>
          </w:p>
        </w:tc>
        <w:tc>
          <w:tcPr>
            <w:tcW w:w="2770" w:type="pct"/>
          </w:tcPr>
          <w:p w14:paraId="1192E10E" w14:textId="5237DC8A" w:rsidR="005174AC" w:rsidRPr="00097369" w:rsidRDefault="00D66E24">
            <w:pPr>
              <w:rPr>
                <w:rFonts w:eastAsia="Calibri"/>
                <w:sz w:val="24"/>
                <w:szCs w:val="24"/>
              </w:rPr>
            </w:pPr>
            <w:r w:rsidRPr="00097369">
              <w:rPr>
                <w:rFonts w:eastAsia="Calibri"/>
                <w:sz w:val="24"/>
                <w:szCs w:val="24"/>
              </w:rPr>
              <w:t>A</w:t>
            </w:r>
            <w:r w:rsidR="006A0FA9" w:rsidRPr="00097369">
              <w:rPr>
                <w:rFonts w:eastAsia="Calibri"/>
                <w:sz w:val="24"/>
                <w:szCs w:val="24"/>
              </w:rPr>
              <w:t xml:space="preserve"> school</w:t>
            </w:r>
            <w:r w:rsidR="0060002F" w:rsidRPr="00097369">
              <w:rPr>
                <w:rFonts w:eastAsia="Calibri"/>
                <w:sz w:val="24"/>
                <w:szCs w:val="24"/>
              </w:rPr>
              <w:t xml:space="preserve"> </w:t>
            </w:r>
            <w:r w:rsidRPr="00097369">
              <w:rPr>
                <w:rFonts w:eastAsia="Calibri"/>
                <w:sz w:val="24"/>
                <w:szCs w:val="24"/>
              </w:rPr>
              <w:t xml:space="preserve">or district </w:t>
            </w:r>
            <w:r w:rsidR="0060002F" w:rsidRPr="00097369">
              <w:rPr>
                <w:rFonts w:eastAsia="Calibri"/>
                <w:sz w:val="24"/>
                <w:szCs w:val="24"/>
              </w:rPr>
              <w:t xml:space="preserve">PBIS lead </w:t>
            </w:r>
            <w:r w:rsidR="005174AC" w:rsidRPr="00097369">
              <w:rPr>
                <w:rFonts w:eastAsia="Calibri"/>
                <w:sz w:val="24"/>
                <w:szCs w:val="24"/>
              </w:rPr>
              <w:t>can connect and align the positive behavior</w:t>
            </w:r>
            <w:r w:rsidR="0060002F" w:rsidRPr="00097369">
              <w:rPr>
                <w:rFonts w:eastAsia="Calibri"/>
                <w:sz w:val="24"/>
                <w:szCs w:val="24"/>
              </w:rPr>
              <w:t>al</w:t>
            </w:r>
            <w:r w:rsidR="005174AC" w:rsidRPr="00097369">
              <w:rPr>
                <w:rFonts w:eastAsia="Calibri"/>
                <w:sz w:val="24"/>
                <w:szCs w:val="24"/>
              </w:rPr>
              <w:t xml:space="preserve"> interventions from the school day to your program. </w:t>
            </w:r>
          </w:p>
        </w:tc>
        <w:tc>
          <w:tcPr>
            <w:tcW w:w="536" w:type="pct"/>
          </w:tcPr>
          <w:p w14:paraId="4AD094F3" w14:textId="77777777" w:rsidR="005174AC" w:rsidRPr="00097369" w:rsidRDefault="005174AC">
            <w:pPr>
              <w:rPr>
                <w:rFonts w:ascii="Calibri" w:eastAsia="Calibri" w:hAnsi="Calibri"/>
                <w:sz w:val="24"/>
                <w:szCs w:val="24"/>
              </w:rPr>
            </w:pPr>
          </w:p>
        </w:tc>
        <w:tc>
          <w:tcPr>
            <w:tcW w:w="845" w:type="pct"/>
          </w:tcPr>
          <w:p w14:paraId="3EEF1754" w14:textId="77777777" w:rsidR="005174AC" w:rsidRPr="00097369" w:rsidRDefault="005174AC">
            <w:pPr>
              <w:rPr>
                <w:rFonts w:ascii="Calibri" w:eastAsia="Calibri" w:hAnsi="Calibri"/>
                <w:sz w:val="24"/>
                <w:szCs w:val="24"/>
              </w:rPr>
            </w:pPr>
          </w:p>
        </w:tc>
      </w:tr>
      <w:tr w:rsidR="00097369" w:rsidRPr="00097369" w14:paraId="40CD9288" w14:textId="77777777" w:rsidTr="483BC8BE">
        <w:trPr>
          <w:cantSplit/>
        </w:trPr>
        <w:tc>
          <w:tcPr>
            <w:tcW w:w="849" w:type="pct"/>
            <w:vAlign w:val="center"/>
          </w:tcPr>
          <w:p w14:paraId="4EB80A3C" w14:textId="2240549F" w:rsidR="00097369" w:rsidRPr="00097369" w:rsidRDefault="005174AC" w:rsidP="00097369">
            <w:pPr>
              <w:rPr>
                <w:rFonts w:eastAsia="Calibri"/>
                <w:sz w:val="24"/>
                <w:szCs w:val="24"/>
              </w:rPr>
            </w:pPr>
            <w:r w:rsidRPr="00097369">
              <w:rPr>
                <w:rFonts w:eastAsia="Calibri"/>
                <w:sz w:val="24"/>
                <w:szCs w:val="24"/>
              </w:rPr>
              <w:t>Community or business leaders</w:t>
            </w:r>
          </w:p>
        </w:tc>
        <w:tc>
          <w:tcPr>
            <w:tcW w:w="2770" w:type="pct"/>
          </w:tcPr>
          <w:p w14:paraId="056D6D5A" w14:textId="77777777" w:rsidR="005174AC" w:rsidRPr="00097369" w:rsidRDefault="005174AC">
            <w:pPr>
              <w:rPr>
                <w:rFonts w:eastAsia="Calibri"/>
                <w:sz w:val="24"/>
                <w:szCs w:val="24"/>
              </w:rPr>
            </w:pPr>
            <w:r w:rsidRPr="00097369">
              <w:rPr>
                <w:rFonts w:eastAsia="Calibri"/>
                <w:sz w:val="24"/>
                <w:szCs w:val="24"/>
              </w:rPr>
              <w:t xml:space="preserve">Ensuring </w:t>
            </w:r>
            <w:r w:rsidR="0060002F" w:rsidRPr="00097369">
              <w:rPr>
                <w:rFonts w:eastAsia="Calibri"/>
                <w:sz w:val="24"/>
                <w:szCs w:val="24"/>
              </w:rPr>
              <w:t xml:space="preserve">that </w:t>
            </w:r>
            <w:r w:rsidRPr="00097369">
              <w:rPr>
                <w:rFonts w:eastAsia="Calibri"/>
                <w:sz w:val="24"/>
                <w:szCs w:val="24"/>
              </w:rPr>
              <w:t xml:space="preserve">young people are prepared to succeed in school and beyond </w:t>
            </w:r>
            <w:r w:rsidR="0060002F" w:rsidRPr="00097369">
              <w:rPr>
                <w:rFonts w:eastAsia="Calibri"/>
                <w:sz w:val="24"/>
                <w:szCs w:val="24"/>
              </w:rPr>
              <w:t>is</w:t>
            </w:r>
            <w:r w:rsidRPr="00097369">
              <w:rPr>
                <w:rFonts w:eastAsia="Calibri"/>
                <w:sz w:val="24"/>
                <w:szCs w:val="24"/>
              </w:rPr>
              <w:t xml:space="preserve"> important to community and business</w:t>
            </w:r>
            <w:r w:rsidR="0060002F" w:rsidRPr="00097369">
              <w:rPr>
                <w:rFonts w:eastAsia="Calibri"/>
                <w:sz w:val="24"/>
                <w:szCs w:val="24"/>
              </w:rPr>
              <w:t xml:space="preserve"> leaders</w:t>
            </w:r>
            <w:r w:rsidRPr="00097369">
              <w:rPr>
                <w:rFonts w:eastAsia="Calibri"/>
                <w:sz w:val="24"/>
                <w:szCs w:val="24"/>
              </w:rPr>
              <w:t xml:space="preserve">. </w:t>
            </w:r>
            <w:r w:rsidR="0060002F" w:rsidRPr="00097369">
              <w:rPr>
                <w:rFonts w:eastAsia="Calibri"/>
                <w:sz w:val="24"/>
                <w:szCs w:val="24"/>
              </w:rPr>
              <w:t>They</w:t>
            </w:r>
            <w:r w:rsidRPr="00097369">
              <w:rPr>
                <w:rFonts w:eastAsia="Calibri"/>
                <w:sz w:val="24"/>
                <w:szCs w:val="24"/>
              </w:rPr>
              <w:t xml:space="preserve"> can </w:t>
            </w:r>
            <w:r w:rsidR="006A0FA9" w:rsidRPr="00097369">
              <w:rPr>
                <w:rFonts w:eastAsia="Calibri"/>
                <w:sz w:val="24"/>
                <w:szCs w:val="24"/>
              </w:rPr>
              <w:t xml:space="preserve">provide </w:t>
            </w:r>
            <w:r w:rsidR="0060002F" w:rsidRPr="00097369">
              <w:rPr>
                <w:rFonts w:eastAsia="Calibri"/>
                <w:sz w:val="24"/>
                <w:szCs w:val="24"/>
              </w:rPr>
              <w:t xml:space="preserve">guest </w:t>
            </w:r>
            <w:r w:rsidRPr="00097369">
              <w:rPr>
                <w:rFonts w:eastAsia="Calibri"/>
                <w:sz w:val="24"/>
                <w:szCs w:val="24"/>
              </w:rPr>
              <w:t>speakers, tours of local businesses</w:t>
            </w:r>
            <w:r w:rsidR="00D66E24" w:rsidRPr="00097369">
              <w:rPr>
                <w:rFonts w:eastAsia="Calibri"/>
                <w:sz w:val="24"/>
                <w:szCs w:val="24"/>
              </w:rPr>
              <w:t>,</w:t>
            </w:r>
            <w:r w:rsidRPr="00097369">
              <w:rPr>
                <w:rFonts w:eastAsia="Calibri"/>
                <w:sz w:val="24"/>
                <w:szCs w:val="24"/>
              </w:rPr>
              <w:t xml:space="preserve"> </w:t>
            </w:r>
            <w:r w:rsidR="00855BCA" w:rsidRPr="00097369">
              <w:rPr>
                <w:rFonts w:eastAsia="Calibri"/>
                <w:sz w:val="24"/>
                <w:szCs w:val="24"/>
              </w:rPr>
              <w:t xml:space="preserve">internships or job shadowing opportunities, </w:t>
            </w:r>
            <w:r w:rsidRPr="00097369">
              <w:rPr>
                <w:rFonts w:eastAsia="Calibri"/>
                <w:sz w:val="24"/>
                <w:szCs w:val="24"/>
              </w:rPr>
              <w:t>and incentives.</w:t>
            </w:r>
          </w:p>
        </w:tc>
        <w:tc>
          <w:tcPr>
            <w:tcW w:w="536" w:type="pct"/>
          </w:tcPr>
          <w:p w14:paraId="5208C918" w14:textId="77777777" w:rsidR="005174AC" w:rsidRPr="00097369" w:rsidRDefault="005174AC">
            <w:pPr>
              <w:rPr>
                <w:rFonts w:ascii="Calibri" w:eastAsia="Calibri" w:hAnsi="Calibri"/>
                <w:sz w:val="24"/>
                <w:szCs w:val="24"/>
              </w:rPr>
            </w:pPr>
          </w:p>
        </w:tc>
        <w:tc>
          <w:tcPr>
            <w:tcW w:w="845" w:type="pct"/>
          </w:tcPr>
          <w:p w14:paraId="36178EC9" w14:textId="77777777" w:rsidR="005174AC" w:rsidRPr="00097369" w:rsidRDefault="005174AC">
            <w:pPr>
              <w:rPr>
                <w:rFonts w:ascii="Calibri" w:eastAsia="Calibri" w:hAnsi="Calibri"/>
                <w:sz w:val="24"/>
                <w:szCs w:val="24"/>
              </w:rPr>
            </w:pPr>
          </w:p>
        </w:tc>
      </w:tr>
      <w:tr w:rsidR="00097369" w:rsidRPr="00097369" w14:paraId="1EC01040" w14:textId="77777777" w:rsidTr="483BC8BE">
        <w:trPr>
          <w:cantSplit/>
        </w:trPr>
        <w:tc>
          <w:tcPr>
            <w:tcW w:w="849" w:type="pct"/>
            <w:vAlign w:val="center"/>
          </w:tcPr>
          <w:p w14:paraId="6AE9AD76" w14:textId="18FB2324" w:rsidR="005174AC" w:rsidRPr="00097369" w:rsidRDefault="00D66E24" w:rsidP="00097369">
            <w:pPr>
              <w:rPr>
                <w:rFonts w:eastAsia="Calibri"/>
                <w:sz w:val="24"/>
                <w:szCs w:val="24"/>
              </w:rPr>
            </w:pPr>
            <w:r w:rsidRPr="00097369">
              <w:rPr>
                <w:rFonts w:eastAsia="Calibri"/>
                <w:sz w:val="24"/>
                <w:szCs w:val="24"/>
              </w:rPr>
              <w:t>School or district academic leads</w:t>
            </w:r>
          </w:p>
        </w:tc>
        <w:tc>
          <w:tcPr>
            <w:tcW w:w="2770" w:type="pct"/>
          </w:tcPr>
          <w:p w14:paraId="21B074F7" w14:textId="77777777" w:rsidR="005174AC" w:rsidRPr="00097369" w:rsidRDefault="00BE7788">
            <w:pPr>
              <w:rPr>
                <w:rFonts w:eastAsia="Calibri"/>
                <w:sz w:val="24"/>
                <w:szCs w:val="24"/>
              </w:rPr>
            </w:pPr>
            <w:r w:rsidRPr="00097369">
              <w:rPr>
                <w:rFonts w:eastAsia="Calibri"/>
                <w:sz w:val="24"/>
                <w:szCs w:val="24"/>
              </w:rPr>
              <w:t>M</w:t>
            </w:r>
            <w:r w:rsidR="00D66E24" w:rsidRPr="00097369">
              <w:rPr>
                <w:rFonts w:eastAsia="Calibri"/>
                <w:sz w:val="24"/>
                <w:szCs w:val="24"/>
              </w:rPr>
              <w:t>athematics, science, technology, literacy, and other academic specialists can help you connect to the school-day curriculum, select strategies to embed academics into enrichment activities</w:t>
            </w:r>
            <w:r w:rsidRPr="00097369">
              <w:rPr>
                <w:rFonts w:eastAsia="Calibri"/>
                <w:sz w:val="24"/>
                <w:szCs w:val="24"/>
              </w:rPr>
              <w:t>, and conduct formative assessments to gauge student progress.</w:t>
            </w:r>
          </w:p>
        </w:tc>
        <w:tc>
          <w:tcPr>
            <w:tcW w:w="536" w:type="pct"/>
          </w:tcPr>
          <w:p w14:paraId="0983ED31" w14:textId="77777777" w:rsidR="005174AC" w:rsidRPr="00097369" w:rsidRDefault="005174AC">
            <w:pPr>
              <w:rPr>
                <w:rFonts w:ascii="Calibri" w:eastAsia="Calibri" w:hAnsi="Calibri"/>
                <w:sz w:val="24"/>
                <w:szCs w:val="24"/>
              </w:rPr>
            </w:pPr>
          </w:p>
        </w:tc>
        <w:tc>
          <w:tcPr>
            <w:tcW w:w="845" w:type="pct"/>
          </w:tcPr>
          <w:p w14:paraId="252F32E4" w14:textId="77777777" w:rsidR="005174AC" w:rsidRPr="00097369" w:rsidRDefault="005174AC">
            <w:pPr>
              <w:rPr>
                <w:rFonts w:ascii="Calibri" w:eastAsia="Calibri" w:hAnsi="Calibri"/>
                <w:sz w:val="24"/>
                <w:szCs w:val="24"/>
              </w:rPr>
            </w:pPr>
          </w:p>
        </w:tc>
      </w:tr>
      <w:tr w:rsidR="00097369" w:rsidRPr="00097369" w14:paraId="5BBE87A7" w14:textId="77777777" w:rsidTr="483BC8BE">
        <w:trPr>
          <w:cantSplit/>
        </w:trPr>
        <w:tc>
          <w:tcPr>
            <w:tcW w:w="849" w:type="pct"/>
            <w:vAlign w:val="center"/>
          </w:tcPr>
          <w:p w14:paraId="544D8A9E" w14:textId="757FEB93" w:rsidR="005174AC" w:rsidRPr="00097369" w:rsidRDefault="00BE7788" w:rsidP="00097369">
            <w:pPr>
              <w:rPr>
                <w:rFonts w:eastAsia="Calibri"/>
                <w:sz w:val="24"/>
                <w:szCs w:val="24"/>
              </w:rPr>
            </w:pPr>
            <w:r w:rsidRPr="00097369">
              <w:rPr>
                <w:rFonts w:eastAsia="Calibri"/>
                <w:sz w:val="24"/>
                <w:szCs w:val="24"/>
              </w:rPr>
              <w:t>A</w:t>
            </w:r>
            <w:r w:rsidR="00405A6F" w:rsidRPr="00097369">
              <w:rPr>
                <w:rFonts w:eastAsia="Calibri"/>
                <w:sz w:val="24"/>
                <w:szCs w:val="24"/>
              </w:rPr>
              <w:t>rtists and a</w:t>
            </w:r>
            <w:r w:rsidRPr="00097369">
              <w:rPr>
                <w:rFonts w:eastAsia="Calibri"/>
                <w:sz w:val="24"/>
                <w:szCs w:val="24"/>
              </w:rPr>
              <w:t>rts specialists from the school, district, and community</w:t>
            </w:r>
          </w:p>
        </w:tc>
        <w:tc>
          <w:tcPr>
            <w:tcW w:w="2770" w:type="pct"/>
          </w:tcPr>
          <w:p w14:paraId="3DCBA57E" w14:textId="77777777" w:rsidR="005174AC" w:rsidRPr="00097369" w:rsidRDefault="00BE7788">
            <w:pPr>
              <w:rPr>
                <w:rFonts w:eastAsia="Calibri"/>
                <w:sz w:val="24"/>
                <w:szCs w:val="24"/>
              </w:rPr>
            </w:pPr>
            <w:r w:rsidRPr="00097369">
              <w:rPr>
                <w:rFonts w:eastAsia="Calibri"/>
                <w:sz w:val="24"/>
                <w:szCs w:val="24"/>
              </w:rPr>
              <w:t xml:space="preserve">These specialists can help you embed the arts into academic areas (and academics into the arts). Engaging in the arts can help students develop new perspectives, new brain pathways, and new community connections as they learn. Plus, just about everyone enjoys visual arts, dance, music, writing, making videos, or another artistic realm, which can be a magnet to encourage student attendance. </w:t>
            </w:r>
          </w:p>
        </w:tc>
        <w:tc>
          <w:tcPr>
            <w:tcW w:w="536" w:type="pct"/>
          </w:tcPr>
          <w:p w14:paraId="4898A14C" w14:textId="77777777" w:rsidR="005174AC" w:rsidRPr="00097369" w:rsidRDefault="005174AC">
            <w:pPr>
              <w:rPr>
                <w:rFonts w:ascii="Calibri" w:eastAsia="Calibri" w:hAnsi="Calibri"/>
                <w:sz w:val="24"/>
                <w:szCs w:val="24"/>
              </w:rPr>
            </w:pPr>
          </w:p>
        </w:tc>
        <w:tc>
          <w:tcPr>
            <w:tcW w:w="845" w:type="pct"/>
          </w:tcPr>
          <w:p w14:paraId="2270C83D" w14:textId="77777777" w:rsidR="005174AC" w:rsidRPr="00097369" w:rsidRDefault="005174AC">
            <w:pPr>
              <w:rPr>
                <w:rFonts w:ascii="Calibri" w:eastAsia="Calibri" w:hAnsi="Calibri"/>
                <w:sz w:val="24"/>
                <w:szCs w:val="24"/>
              </w:rPr>
            </w:pPr>
          </w:p>
        </w:tc>
      </w:tr>
      <w:tr w:rsidR="00097369" w:rsidRPr="00097369" w14:paraId="7604196B" w14:textId="77777777" w:rsidTr="483BC8BE">
        <w:trPr>
          <w:cantSplit/>
        </w:trPr>
        <w:tc>
          <w:tcPr>
            <w:tcW w:w="849" w:type="pct"/>
            <w:vAlign w:val="center"/>
          </w:tcPr>
          <w:p w14:paraId="2CDB977B" w14:textId="477D5BE4" w:rsidR="005174AC" w:rsidRPr="00097369" w:rsidRDefault="00FB0ABE" w:rsidP="00097369">
            <w:pPr>
              <w:rPr>
                <w:rFonts w:eastAsia="Calibri"/>
                <w:sz w:val="24"/>
                <w:szCs w:val="24"/>
              </w:rPr>
            </w:pPr>
            <w:r w:rsidRPr="00097369">
              <w:rPr>
                <w:rFonts w:eastAsia="Calibri"/>
                <w:sz w:val="24"/>
                <w:szCs w:val="24"/>
              </w:rPr>
              <w:t>Partner</w:t>
            </w:r>
            <w:r w:rsidR="00587E1C" w:rsidRPr="00097369">
              <w:rPr>
                <w:rFonts w:eastAsia="Calibri"/>
                <w:sz w:val="24"/>
                <w:szCs w:val="24"/>
              </w:rPr>
              <w:t xml:space="preserve"> and youth organization </w:t>
            </w:r>
            <w:r w:rsidRPr="00097369">
              <w:rPr>
                <w:rFonts w:eastAsia="Calibri"/>
                <w:sz w:val="24"/>
                <w:szCs w:val="24"/>
              </w:rPr>
              <w:t>staff members</w:t>
            </w:r>
          </w:p>
        </w:tc>
        <w:tc>
          <w:tcPr>
            <w:tcW w:w="2770" w:type="pct"/>
          </w:tcPr>
          <w:p w14:paraId="7F4F1C40" w14:textId="4414820F" w:rsidR="005174AC" w:rsidRPr="00097369" w:rsidRDefault="00EB35E1">
            <w:pPr>
              <w:rPr>
                <w:rFonts w:eastAsia="Calibri"/>
                <w:sz w:val="24"/>
                <w:szCs w:val="24"/>
              </w:rPr>
            </w:pPr>
            <w:r w:rsidRPr="483BC8BE">
              <w:rPr>
                <w:rFonts w:eastAsia="Calibri"/>
                <w:sz w:val="24"/>
                <w:szCs w:val="24"/>
              </w:rPr>
              <w:t xml:space="preserve">These valuable resources </w:t>
            </w:r>
            <w:r w:rsidR="00F957D7" w:rsidRPr="483BC8BE">
              <w:rPr>
                <w:rFonts w:eastAsia="Calibri"/>
                <w:sz w:val="24"/>
                <w:szCs w:val="24"/>
              </w:rPr>
              <w:t xml:space="preserve">are likely to share some of your program goals, making them good candidates for supporting planning and implementation. They </w:t>
            </w:r>
            <w:r w:rsidRPr="483BC8BE">
              <w:rPr>
                <w:rFonts w:eastAsia="Calibri"/>
                <w:sz w:val="24"/>
                <w:szCs w:val="24"/>
              </w:rPr>
              <w:t xml:space="preserve">can help </w:t>
            </w:r>
            <w:r w:rsidR="00587E1C" w:rsidRPr="483BC8BE">
              <w:rPr>
                <w:rFonts w:eastAsia="Calibri"/>
                <w:sz w:val="24"/>
                <w:szCs w:val="24"/>
              </w:rPr>
              <w:t>with developing activity ideas that appeal to students</w:t>
            </w:r>
            <w:r w:rsidR="00F957D7" w:rsidRPr="483BC8BE">
              <w:rPr>
                <w:rFonts w:eastAsia="Calibri"/>
                <w:sz w:val="24"/>
                <w:szCs w:val="24"/>
              </w:rPr>
              <w:t>,</w:t>
            </w:r>
            <w:r w:rsidR="00587E1C" w:rsidRPr="483BC8BE">
              <w:rPr>
                <w:rFonts w:eastAsia="Calibri"/>
                <w:sz w:val="24"/>
                <w:szCs w:val="24"/>
              </w:rPr>
              <w:t xml:space="preserve"> </w:t>
            </w:r>
            <w:r w:rsidR="00451BE3" w:rsidRPr="483BC8BE">
              <w:rPr>
                <w:rFonts w:eastAsia="Calibri"/>
                <w:sz w:val="24"/>
                <w:szCs w:val="24"/>
              </w:rPr>
              <w:t xml:space="preserve">provide space or equipment for activities, </w:t>
            </w:r>
            <w:r w:rsidR="00F957D7" w:rsidRPr="483BC8BE">
              <w:rPr>
                <w:rFonts w:eastAsia="Calibri"/>
                <w:sz w:val="24"/>
                <w:szCs w:val="24"/>
              </w:rPr>
              <w:t xml:space="preserve">and may </w:t>
            </w:r>
            <w:r w:rsidR="00095871" w:rsidRPr="483BC8BE">
              <w:rPr>
                <w:rFonts w:eastAsia="Calibri"/>
                <w:sz w:val="24"/>
                <w:szCs w:val="24"/>
              </w:rPr>
              <w:t>have a network of contacts that can enrich programming options.</w:t>
            </w:r>
          </w:p>
        </w:tc>
        <w:tc>
          <w:tcPr>
            <w:tcW w:w="536" w:type="pct"/>
          </w:tcPr>
          <w:p w14:paraId="18FBC9E6" w14:textId="77777777" w:rsidR="005174AC" w:rsidRPr="00097369" w:rsidRDefault="005174AC">
            <w:pPr>
              <w:rPr>
                <w:rFonts w:ascii="Calibri" w:eastAsia="Calibri" w:hAnsi="Calibri"/>
                <w:sz w:val="24"/>
                <w:szCs w:val="24"/>
              </w:rPr>
            </w:pPr>
          </w:p>
        </w:tc>
        <w:tc>
          <w:tcPr>
            <w:tcW w:w="845" w:type="pct"/>
          </w:tcPr>
          <w:p w14:paraId="0E7D3FC5" w14:textId="77777777" w:rsidR="005174AC" w:rsidRPr="00097369" w:rsidRDefault="005174AC">
            <w:pPr>
              <w:rPr>
                <w:rFonts w:ascii="Calibri" w:eastAsia="Calibri" w:hAnsi="Calibri"/>
                <w:sz w:val="24"/>
                <w:szCs w:val="24"/>
              </w:rPr>
            </w:pPr>
          </w:p>
        </w:tc>
      </w:tr>
    </w:tbl>
    <w:p w14:paraId="2216EBF6" w14:textId="6B1BBFF1" w:rsidR="0056011D" w:rsidRPr="00097369" w:rsidRDefault="00D470AF" w:rsidP="00097369">
      <w:pPr>
        <w:spacing w:after="0" w:line="240" w:lineRule="auto"/>
        <w:jc w:val="center"/>
        <w:rPr>
          <w:sz w:val="16"/>
          <w:szCs w:val="16"/>
          <w14:ligatures w14:val="none"/>
        </w:rPr>
      </w:pPr>
      <w:r>
        <w:rPr>
          <w:noProof/>
          <w:sz w:val="16"/>
          <w:szCs w:val="16"/>
        </w:rPr>
        <mc:AlternateContent>
          <mc:Choice Requires="wpg">
            <w:drawing>
              <wp:anchor distT="0" distB="0" distL="114300" distR="114300" simplePos="0" relativeHeight="251658242" behindDoc="0" locked="0" layoutInCell="1" allowOverlap="1" wp14:anchorId="229F640F" wp14:editId="11B34DEC">
                <wp:simplePos x="0" y="0"/>
                <wp:positionH relativeFrom="column">
                  <wp:posOffset>0</wp:posOffset>
                </wp:positionH>
                <wp:positionV relativeFrom="paragraph">
                  <wp:posOffset>142240</wp:posOffset>
                </wp:positionV>
                <wp:extent cx="6398895" cy="1341120"/>
                <wp:effectExtent l="0" t="0" r="1905" b="0"/>
                <wp:wrapNone/>
                <wp:docPr id="111204984" name="Group 1"/>
                <wp:cNvGraphicFramePr/>
                <a:graphic xmlns:a="http://schemas.openxmlformats.org/drawingml/2006/main">
                  <a:graphicData uri="http://schemas.microsoft.com/office/word/2010/wordprocessingGroup">
                    <wpg:wgp>
                      <wpg:cNvGrpSpPr/>
                      <wpg:grpSpPr>
                        <a:xfrm>
                          <a:off x="0" y="0"/>
                          <a:ext cx="6398895" cy="1341120"/>
                          <a:chOff x="0" y="0"/>
                          <a:chExt cx="6398895" cy="1341120"/>
                        </a:xfrm>
                      </wpg:grpSpPr>
                      <pic:pic xmlns:pic="http://schemas.openxmlformats.org/drawingml/2006/picture">
                        <pic:nvPicPr>
                          <pic:cNvPr id="1005466153" name="Picture 1005466153" descr="A white rectangular frame with purple border&#10;&#10;Description automatically generated"/>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30480"/>
                            <a:ext cx="6398895" cy="1271905"/>
                          </a:xfrm>
                          <a:prstGeom prst="rect">
                            <a:avLst/>
                          </a:prstGeom>
                          <a:noFill/>
                          <a:ln>
                            <a:noFill/>
                          </a:ln>
                        </pic:spPr>
                      </pic:pic>
                      <wps:wsp>
                        <wps:cNvPr id="532844354" name="Rectangle: Rounded Corners 532844354"/>
                        <wps:cNvSpPr>
                          <a:spLocks noChangeArrowheads="1"/>
                        </wps:cNvSpPr>
                        <wps:spPr bwMode="auto">
                          <a:xfrm>
                            <a:off x="0" y="0"/>
                            <a:ext cx="6377940" cy="134112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EC2AD7B" w:rsidR="00CB53E0" w:rsidRPr="001D3309" w:rsidRDefault="00CB53E0" w:rsidP="00097369">
                              <w:pPr>
                                <w:pStyle w:val="pf0"/>
                                <w:spacing w:before="0" w:beforeAutospacing="0" w:after="0" w:afterAutospacing="0" w:line="240" w:lineRule="auto"/>
                                <w:rPr>
                                  <w:rFonts w:cstheme="minorHAnsi"/>
                                  <w:kern w:val="0"/>
                                  <w:sz w:val="20"/>
                                  <w:szCs w:val="20"/>
                                  <w14:ligatures w14:val="none"/>
                                </w:rPr>
                              </w:pPr>
                              <w:r w:rsidRPr="001D3309">
                                <w:rPr>
                                  <w:rFonts w:cstheme="minorHAnsi"/>
                                  <w:kern w:val="0"/>
                                  <w:sz w:val="20"/>
                                  <w:szCs w:val="20"/>
                                  <w14:ligatures w14:val="none"/>
                                </w:rPr>
                                <w:t>This resource was developed in 2024</w:t>
                              </w:r>
                              <w:r w:rsidR="00824D99" w:rsidRPr="001D3309">
                                <w:rPr>
                                  <w:rFonts w:cstheme="minorHAnsi"/>
                                  <w:kern w:val="0"/>
                                  <w:sz w:val="20"/>
                                  <w:szCs w:val="20"/>
                                  <w14:ligatures w14:val="none"/>
                                </w:rPr>
                                <w:t>, and revised in 2025,</w:t>
                              </w:r>
                              <w:r w:rsidRPr="001D3309">
                                <w:rPr>
                                  <w:rFonts w:cstheme="minorHAnsi"/>
                                  <w:kern w:val="0"/>
                                  <w:sz w:val="20"/>
                                  <w:szCs w:val="20"/>
                                  <w14:ligatures w14:val="none"/>
                                </w:rPr>
                                <w:t xml:space="preserve"> by the Nita M. Lowey 21</w:t>
                              </w:r>
                              <w:r w:rsidRPr="001D3309">
                                <w:rPr>
                                  <w:rFonts w:cstheme="minorHAnsi"/>
                                  <w:kern w:val="0"/>
                                  <w:sz w:val="20"/>
                                  <w:szCs w:val="20"/>
                                  <w:vertAlign w:val="superscript"/>
                                  <w14:ligatures w14:val="none"/>
                                </w:rPr>
                                <w:t>st</w:t>
                              </w:r>
                              <w:r w:rsidRPr="001D3309">
                                <w:rPr>
                                  <w:rFonts w:cstheme="minorHAnsi"/>
                                  <w:kern w:val="0"/>
                                  <w:sz w:val="20"/>
                                  <w:szCs w:val="20"/>
                                  <w14:ligatures w14:val="none"/>
                                </w:rPr>
                                <w:t xml:space="preserve"> Century Community Learning Centers (21</w:t>
                              </w:r>
                              <w:r w:rsidRPr="001D3309">
                                <w:rPr>
                                  <w:rFonts w:cstheme="minorHAnsi"/>
                                  <w:kern w:val="0"/>
                                  <w:sz w:val="20"/>
                                  <w:szCs w:val="20"/>
                                  <w:vertAlign w:val="superscript"/>
                                  <w14:ligatures w14:val="none"/>
                                </w:rPr>
                                <w:t>st </w:t>
                              </w:r>
                              <w:r w:rsidRPr="001D3309">
                                <w:rPr>
                                  <w:rFonts w:cstheme="minorHAnsi"/>
                                  <w:kern w:val="0"/>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1D3309">
                                <w:rPr>
                                  <w:rStyle w:val="cf01"/>
                                  <w:rFonts w:asciiTheme="minorHAnsi" w:hAnsiTheme="minorHAnsi" w:cstheme="minorHAnsi"/>
                                  <w:kern w:val="0"/>
                                  <w:sz w:val="20"/>
                                  <w:szCs w:val="20"/>
                                  <w14:ligatures w14:val="none"/>
                                </w:rPr>
                                <w:t xml:space="preserve">This resource is in the public domain and is available at </w:t>
                              </w:r>
                              <w:hyperlink r:id="rId13" w:history="1">
                                <w:r w:rsidRPr="001D3309">
                                  <w:rPr>
                                    <w:rStyle w:val="Hyperlink"/>
                                    <w:rFonts w:eastAsia="Cambria" w:cstheme="minorHAnsi"/>
                                    <w:kern w:val="0"/>
                                    <w:sz w:val="20"/>
                                    <w:szCs w:val="20"/>
                                    <w14:ligatures w14:val="none"/>
                                  </w:rPr>
                                  <w:t>21stcclcntac.org</w:t>
                                </w:r>
                              </w:hyperlink>
                              <w:r w:rsidRPr="001D3309">
                                <w:rPr>
                                  <w:rStyle w:val="cf01"/>
                                  <w:rFonts w:asciiTheme="minorHAnsi" w:hAnsiTheme="minorHAnsi" w:cstheme="minorHAnsi"/>
                                  <w:kern w:val="0"/>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wpg:wgp>
                  </a:graphicData>
                </a:graphic>
              </wp:anchor>
            </w:drawing>
          </mc:Choice>
          <mc:Fallback>
            <w:pict>
              <v:group w14:anchorId="229F640F" id="Group 1" o:spid="_x0000_s1028" style="position:absolute;left:0;text-align:left;margin-left:0;margin-top:11.2pt;width:503.85pt;height:105.6pt;z-index:251658242" coordsize="63988,1341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05466153" o:spid="_x0000_s1029" type="#_x0000_t75" alt="A white rectangular frame with purple border&#10;&#10;Description automatically generated" style="position:absolute;top:304;width:63988;height:127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">
                  <v:imagedata r:id="rId14" o:title="A white rectangular frame with purple border&#10;&#10;Description automatically generated"/>
                </v:shape>
                <v:roundrect id="Rectangle: Rounded Corners 532844354" o:spid="_x0000_s1030" style="position:absolute;width:63779;height:13411;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" filled="f" stroked="f" strokeweight="1pt">
                  <v:stroke joinstyle="miter"/>
                  <v:textbox>
                    <w:txbxContent>
                      <w:p w14:paraId="660FF6F8" w14:textId="7EC2AD7B" w:rsidR="00CB53E0" w:rsidRPr="001D3309" w:rsidRDefault="00CB53E0" w:rsidP="00097369">
                        <w:pPr>
                          <w:pStyle w:val="pf0"/>
                          <w:spacing w:before="0" w:beforeAutospacing="0" w:after="0" w:afterAutospacing="0" w:line="240" w:lineRule="auto"/>
                          <w:rPr>
                            <w:rFonts w:cstheme="minorHAnsi"/>
                            <w:kern w:val="0"/>
                            <w:sz w:val="20"/>
                            <w:szCs w:val="20"/>
                            <w14:ligatures w14:val="none"/>
                          </w:rPr>
                        </w:pPr>
                        <w:r w:rsidRPr="001D3309">
                          <w:rPr>
                            <w:rFonts w:cstheme="minorHAnsi"/>
                            <w:kern w:val="0"/>
                            <w:sz w:val="20"/>
                            <w:szCs w:val="20"/>
                            <w14:ligatures w14:val="none"/>
                          </w:rPr>
                          <w:t>This resource was developed in 2024</w:t>
                        </w:r>
                        <w:r w:rsidR="00824D99" w:rsidRPr="001D3309">
                          <w:rPr>
                            <w:rFonts w:cstheme="minorHAnsi"/>
                            <w:kern w:val="0"/>
                            <w:sz w:val="20"/>
                            <w:szCs w:val="20"/>
                            <w14:ligatures w14:val="none"/>
                          </w:rPr>
                          <w:t>, and revised in 2025,</w:t>
                        </w:r>
                        <w:r w:rsidRPr="001D3309">
                          <w:rPr>
                            <w:rFonts w:cstheme="minorHAnsi"/>
                            <w:kern w:val="0"/>
                            <w:sz w:val="20"/>
                            <w:szCs w:val="20"/>
                            <w14:ligatures w14:val="none"/>
                          </w:rPr>
                          <w:t xml:space="preserve"> by the Nita M. Lowey 21</w:t>
                        </w:r>
                        <w:r w:rsidRPr="001D3309">
                          <w:rPr>
                            <w:rFonts w:cstheme="minorHAnsi"/>
                            <w:kern w:val="0"/>
                            <w:sz w:val="20"/>
                            <w:szCs w:val="20"/>
                            <w:vertAlign w:val="superscript"/>
                            <w14:ligatures w14:val="none"/>
                          </w:rPr>
                          <w:t>st</w:t>
                        </w:r>
                        <w:r w:rsidRPr="001D3309">
                          <w:rPr>
                            <w:rFonts w:cstheme="minorHAnsi"/>
                            <w:kern w:val="0"/>
                            <w:sz w:val="20"/>
                            <w:szCs w:val="20"/>
                            <w14:ligatures w14:val="none"/>
                          </w:rPr>
                          <w:t xml:space="preserve"> Century Community Learning Centers (21</w:t>
                        </w:r>
                        <w:r w:rsidRPr="001D3309">
                          <w:rPr>
                            <w:rFonts w:cstheme="minorHAnsi"/>
                            <w:kern w:val="0"/>
                            <w:sz w:val="20"/>
                            <w:szCs w:val="20"/>
                            <w:vertAlign w:val="superscript"/>
                            <w14:ligatures w14:val="none"/>
                          </w:rPr>
                          <w:t>st </w:t>
                        </w:r>
                        <w:r w:rsidRPr="001D3309">
                          <w:rPr>
                            <w:rFonts w:cstheme="minorHAnsi"/>
                            <w:kern w:val="0"/>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1D3309">
                          <w:rPr>
                            <w:rStyle w:val="cf01"/>
                            <w:rFonts w:asciiTheme="minorHAnsi" w:hAnsiTheme="minorHAnsi" w:cstheme="minorHAnsi"/>
                            <w:kern w:val="0"/>
                            <w:sz w:val="20"/>
                            <w:szCs w:val="20"/>
                            <w14:ligatures w14:val="none"/>
                          </w:rPr>
                          <w:t xml:space="preserve">This resource is in the public domain and is available at </w:t>
                        </w:r>
                        <w:hyperlink r:id="rId15" w:history="1">
                          <w:r w:rsidRPr="001D3309">
                            <w:rPr>
                              <w:rStyle w:val="Hyperlink"/>
                              <w:rFonts w:eastAsia="Cambria" w:cstheme="minorHAnsi"/>
                              <w:kern w:val="0"/>
                              <w:sz w:val="20"/>
                              <w:szCs w:val="20"/>
                              <w14:ligatures w14:val="none"/>
                            </w:rPr>
                            <w:t>21stcclcntac.org</w:t>
                          </w:r>
                        </w:hyperlink>
                        <w:r w:rsidRPr="001D3309">
                          <w:rPr>
                            <w:rStyle w:val="cf01"/>
                            <w:rFonts w:asciiTheme="minorHAnsi" w:hAnsiTheme="minorHAnsi" w:cstheme="minorHAnsi"/>
                            <w:kern w:val="0"/>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v:roundrect>
              </v:group>
            </w:pict>
          </mc:Fallback>
        </mc:AlternateContent>
      </w:r>
    </w:p>
    <w:sectPr w:rsidR="0056011D" w:rsidRPr="00097369" w:rsidSect="003A07B9">
      <w:headerReference w:type="default" r:id="rId16"/>
      <w:footerReference w:type="default" r:id="rId17"/>
      <w:headerReference w:type="first" r:id="rId18"/>
      <w:footerReference w:type="first" r:id="rId19"/>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FB994AE" w14:textId="77777777" w:rsidR="003A181F" w:rsidRDefault="003A181F" w:rsidP="00CB53E0">
      <w:pPr>
        <w:spacing w:after="0" w:line="240" w:lineRule="auto"/>
      </w:pPr>
      <w:r>
        <w:separator/>
      </w:r>
    </w:p>
  </w:endnote>
  <w:endnote w:type="continuationSeparator" w:id="0">
    <w:p w14:paraId="7CFA052A" w14:textId="77777777" w:rsidR="003A181F" w:rsidRDefault="003A181F" w:rsidP="00CB53E0">
      <w:pPr>
        <w:spacing w:after="0" w:line="240" w:lineRule="auto"/>
      </w:pPr>
      <w:r>
        <w:continuationSeparator/>
      </w:r>
    </w:p>
  </w:endnote>
  <w:endnote w:type="continuationNotice" w:id="1">
    <w:p w14:paraId="3E0E1A61" w14:textId="77777777" w:rsidR="003A181F" w:rsidRDefault="003A181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ebdings">
    <w:panose1 w:val="05030102010509060703"/>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6062C50C" w:rsidR="0027457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4A5EA6BD" w:rsidR="002A03ED"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v:line id="Straight Connector 2037311497"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o:spid="_x0000_s1026" strokecolor="#66368f" strokeweight="1pt" from="-1.9pt,-5.05pt" to="502.8pt,-5.05pt" w14:anchorId="2E2190A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v:shapetype id="_x0000_t202" coordsize="21600,21600" o:spt="202" path="m,l,21600r21600,l21600,xe" w14:anchorId="2600ED88">
              <v:stroke joinstyle="miter"/>
              <v:path gradientshapeok="t" o:connecttype="rect"/>
            </v:shapetype>
            <v:shape id="Text Box 1315629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9"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v:textbox>
                <w:txbxContent>
                  <w:p w:rsidR="00B044FF" w:rsidRDefault="00B044FF" w14:paraId="04EEF924" w14:textId="77777777">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v:shape id="Text Box 913045215"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0"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w14:anchorId="5E300601">
              <v:textbox>
                <w:txbxContent>
                  <w:p w:rsidR="00B044FF" w:rsidRDefault="00B044FF" w14:paraId="374D94A5" w14:textId="77777777">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v:shape id="Text Box 554596317"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1"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w14:anchorId="4EE33D71">
              <v:textbox>
                <w:txbxContent>
                  <w:p w:rsidR="00B044FF" w:rsidRDefault="00B044FF" w14:paraId="264CADCF" w14:textId="77777777">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v:shape id="Text Box 1702755551"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2"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w14:anchorId="21FF8413">
              <v:textbox>
                <w:txbxContent>
                  <w:p w:rsidR="00B044FF" w:rsidRDefault="00B044FF" w14:paraId="3BC9230B" w14:textId="77777777">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v:shape id="Text Box 777581898"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3"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w14:anchorId="5DD965AE">
              <v:textbox>
                <w:txbxContent>
                  <w:p w:rsidR="00B044FF" w:rsidRDefault="00B044FF" w14:paraId="1F684B72" w14:textId="77777777">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v:shape id="Text Box 1362952226"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4"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w14:anchorId="67E6F01B">
              <v:textbox>
                <w:txbxContent>
                  <w:p w:rsidR="00B044FF" w:rsidRDefault="00B044FF" w14:paraId="031FABE3" w14:textId="77777777">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v:shape id="Text Box 7188759"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5"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w14:anchorId="7DF96E06">
              <v:textbox>
                <w:txbxContent>
                  <w:p w:rsidR="00B044FF" w:rsidRDefault="00B044FF" w14:paraId="5161D067" w14:textId="77777777">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v:shape id="Text Box 991243910"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6"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w14:anchorId="105A4724">
              <v:textbox>
                <w:txbxContent>
                  <w:p w:rsidR="00B044FF" w:rsidRDefault="00B044FF" w14:paraId="7275D752" w14:textId="77777777">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v:shape id="Text Box 1526803943"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7"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w14:anchorId="4AE20311">
              <v:textbox>
                <w:txbxContent>
                  <w:p w:rsidR="00B044FF" w:rsidRDefault="00B044FF" w14:paraId="78B05617" w14:textId="77777777">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v:shape id="Text Box 1730650835"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8"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w14:anchorId="15079814">
              <v:textbox>
                <w:txbxContent>
                  <w:p w:rsidR="00B044FF" w:rsidRDefault="00B044FF" w14:paraId="7BE25C50" w14:textId="77777777">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v:shape id="Text Box 762295027"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9"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w14:anchorId="37B36F13">
              <v:textbox>
                <w:txbxContent>
                  <w:p w:rsidR="00B044FF" w:rsidRDefault="00B044FF" w14:paraId="2E0ED6A8" w14:textId="77777777">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v:shape id="Text Box 1198337319"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40"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w14:anchorId="256BBDAC">
              <v:textbox>
                <w:txbxContent>
                  <w:p w:rsidR="00B044FF" w:rsidRDefault="00B044FF" w14:paraId="641095FC" w14:textId="77777777">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v:shape id="Text Box 62565596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41"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w14:anchorId="2BB2655D">
              <v:textbox>
                <w:txbxContent>
                  <w:p w:rsidR="00B044FF" w:rsidRDefault="00B044FF" w14:paraId="7C1473A4" w14:textId="77777777">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v:shape id="Text Box 1652259668"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42"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w14:anchorId="4762F6D8">
              <v:textbox>
                <w:txbxContent>
                  <w:p w:rsidR="00B044FF" w:rsidRDefault="00B044FF" w14:paraId="5A23243C" w14:textId="77777777">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v:shape id="Text Box 1924526158"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43"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w14:anchorId="4D624D75">
              <v:textbox>
                <w:txbxContent>
                  <w:p w:rsidR="00B044FF" w:rsidRDefault="00B044FF" w14:paraId="44A22CF2" w14:textId="77777777">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v:group id="Group 1194978850" style="position:absolute;margin-left:72.05pt;margin-top:746pt;width:467.9pt;height:22.3pt;z-index:251658251;mso-position-horizontal-relative:margin;mso-width-relative:margin;mso-height-relative:margin" coordsize="59423,2832" o:spid="_x0000_s1044" w14:anchorId="792016DA"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style="position:absolute;top:19;width:18465;height:2787" coordsize="18465,2787" coordorigin=",19" o:spid="_x0000_s1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Picture 5" style="position:absolute;top:19;width:2946;height:2787;visibility:visible;mso-wrap-style:square" o:spid="_x0000_s1046"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o:title="" r:id="rId4"/>
                </v:shape>
                <v:shape id="Text Box 2" style="position:absolute;left:2921;top:63;width:15544;height:2743;visibility:visible;mso-wrap-style:square;v-text-anchor:top" o:spid="_x0000_s104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v:textbox>
                    <w:txbxContent>
                      <w:p w:rsidR="00B044FF" w:rsidRDefault="00B044FF" w14:paraId="37A43859" w14:textId="77777777">
                        <w:r>
                          <w:t>info@21stcclcntac.org</w:t>
                        </w:r>
                      </w:p>
                    </w:txbxContent>
                  </v:textbox>
                </v:shape>
              </v:group>
              <v:group id="Group 10" style="position:absolute;left:18732;width:22149;height:2832" coordsize="22148,2832" o:spid="_x0000_s10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style="position:absolute;width:1949;height:2832;visibility:visible;mso-wrap-style:square" o:spid="_x0000_s1049"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o:title="" r:id="rId5"/>
                </v:shape>
                <v:shape id="Text Box 2" style="position:absolute;left:2032;top:63;width:20116;height:2743;visibility:visible;mso-wrap-style:square;v-text-anchor:top" o:spid="_x0000_s105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v:textbox>
                    <w:txbxContent>
                      <w:p w:rsidR="00B044FF" w:rsidRDefault="00B044FF" w14:paraId="09BD0BA8" w14:textId="77777777">
                        <w:r>
                          <w:t>833-732-NTAC (6822) (toll-free)</w:t>
                        </w:r>
                      </w:p>
                    </w:txbxContent>
                  </v:textbox>
                </v:shape>
              </v:group>
              <v:group id="Group 9" style="position:absolute;left:41148;top:50;width:18275;height:2756" coordsize="18275,2755" coordorigin=",50" o:spid="_x0000_s10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style="position:absolute;top:50;width:2730;height:2731;visibility:visible;mso-wrap-style:square" o:spid="_x0000_s1052"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o:title="" r:id="rId6"/>
                </v:shape>
                <v:shape id="Text Box 2" style="position:absolute;left:2730;top:63;width:15545;height:2743;visibility:visible;mso-wrap-style:square;v-text-anchor:top" o:spid="_x0000_s105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v:textbox>
                    <w:txbxContent>
                      <w:p w:rsidR="00B044FF" w:rsidRDefault="00B044FF" w14:paraId="00454BB5" w14:textId="77777777">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v:group id="Group 2074602762" style="position:absolute;margin-left:72.05pt;margin-top:746pt;width:467.9pt;height:22.3pt;z-index:251658250;mso-position-horizontal-relative:margin;mso-width-relative:margin;mso-height-relative:margin" coordsize="59423,2832" o:spid="_x0000_s1054" w14:anchorId="3F5E0DB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style="position:absolute;top:19;width:18465;height:2787" coordsize="18465,2787" coordorigin=",19" o:spid="_x0000_s10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style="position:absolute;top:19;width:2946;height:2787;visibility:visible;mso-wrap-style:square" o:spid="_x0000_s1056"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o:title="" r:id="rId4"/>
                </v:shape>
                <v:shape id="Text Box 2" style="position:absolute;left:2921;top:63;width:15544;height:2743;visibility:visible;mso-wrap-style:square;v-text-anchor:top" o:spid="_x0000_s105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v:textbox>
                    <w:txbxContent>
                      <w:p w:rsidR="00B044FF" w:rsidRDefault="00B044FF" w14:paraId="3621CD8C" w14:textId="77777777">
                        <w:r>
                          <w:t>info@21stcclcntac.org</w:t>
                        </w:r>
                      </w:p>
                    </w:txbxContent>
                  </v:textbox>
                </v:shape>
              </v:group>
              <v:group id="Group 10" style="position:absolute;left:18732;width:22149;height:2832" coordsize="22148,2832" o:spid="_x0000_s10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style="position:absolute;width:1949;height:2832;visibility:visible;mso-wrap-style:square" o:spid="_x0000_s1059"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o:title="" r:id="rId5"/>
                </v:shape>
                <v:shape id="Text Box 2" style="position:absolute;left:2032;top:63;width:20116;height:2743;visibility:visible;mso-wrap-style:square;v-text-anchor:top" o:spid="_x0000_s106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v:textbox>
                    <w:txbxContent>
                      <w:p w:rsidR="00B044FF" w:rsidRDefault="00B044FF" w14:paraId="6256EE83" w14:textId="77777777">
                        <w:r>
                          <w:t>833-732-NTAC (6822) (toll-free)</w:t>
                        </w:r>
                      </w:p>
                    </w:txbxContent>
                  </v:textbox>
                </v:shape>
              </v:group>
              <v:group id="Group 9" style="position:absolute;left:41148;top:50;width:18275;height:2756" coordsize="18275,2755" coordorigin=",50" o:spid="_x0000_s10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style="position:absolute;top:50;width:2730;height:2731;visibility:visible;mso-wrap-style:square" o:spid="_x0000_s1062"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o:title="" r:id="rId6"/>
                </v:shape>
                <v:shape id="Text Box 2" style="position:absolute;left:2730;top:63;width:15545;height:2743;visibility:visible;mso-wrap-style:square;v-text-anchor:top" o:spid="_x0000_s106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v:textbox>
                    <w:txbxContent>
                      <w:p w:rsidR="00B044FF" w:rsidRDefault="00B044FF" w14:paraId="3DDDDDBD" w14:textId="77777777">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v:group id="Group 93758133" style="position:absolute;margin-left:72.05pt;margin-top:746pt;width:467.9pt;height:22.3pt;z-index:251658249;mso-position-horizontal-relative:margin;mso-width-relative:margin;mso-height-relative:margin" coordsize="59423,2832" o:spid="_x0000_s1064" w14:anchorId="1D42261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style="position:absolute;top:19;width:18465;height:2787" coordsize="18465,2787" coordorigin=",19" o:spid="_x0000_s10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style="position:absolute;top:19;width:2946;height:2787;visibility:visible;mso-wrap-style:square" o:spid="_x0000_s1066"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o:title="" r:id="rId4"/>
                </v:shape>
                <v:shape id="Text Box 2" style="position:absolute;left:2921;top:63;width:15544;height:2743;visibility:visible;mso-wrap-style:square;v-text-anchor:top" o:spid="_x0000_s106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v:textbox>
                    <w:txbxContent>
                      <w:p w:rsidR="00B044FF" w:rsidRDefault="00B044FF" w14:paraId="557A5DE2" w14:textId="77777777">
                        <w:r>
                          <w:t>info@21stcclcntac.org</w:t>
                        </w:r>
                      </w:p>
                    </w:txbxContent>
                  </v:textbox>
                </v:shape>
              </v:group>
              <v:group id="Group 10" style="position:absolute;left:18732;width:22149;height:2832" coordsize="22148,2832" o:spid="_x0000_s10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style="position:absolute;width:1949;height:2832;visibility:visible;mso-wrap-style:square" o:spid="_x0000_s1069"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o:title="" r:id="rId5"/>
                </v:shape>
                <v:shape id="Text Box 2" style="position:absolute;left:2032;top:63;width:20116;height:2743;visibility:visible;mso-wrap-style:square;v-text-anchor:top" o:spid="_x0000_s107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v:textbox>
                    <w:txbxContent>
                      <w:p w:rsidR="00B044FF" w:rsidRDefault="00B044FF" w14:paraId="401DFA16" w14:textId="77777777">
                        <w:r>
                          <w:t>833-732-NTAC (6822) (toll-free)</w:t>
                        </w:r>
                      </w:p>
                    </w:txbxContent>
                  </v:textbox>
                </v:shape>
              </v:group>
              <v:group id="Group 9" style="position:absolute;left:41148;top:50;width:18275;height:2756" coordsize="18275,2755" coordorigin=",50" o:spid="_x0000_s10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style="position:absolute;top:50;width:2730;height:2731;visibility:visible;mso-wrap-style:square" o:spid="_x0000_s1072"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o:title="" r:id="rId6"/>
                </v:shape>
                <v:shape id="Text Box 2" style="position:absolute;left:2730;top:63;width:15545;height:2743;visibility:visible;mso-wrap-style:square;v-text-anchor:top" o:spid="_x0000_s107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v:textbox>
                    <w:txbxContent>
                      <w:p w:rsidR="00B044FF" w:rsidRDefault="00B044FF" w14:paraId="54B4B746" w14:textId="77777777">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7FB7D69" w14:textId="77777777" w:rsidR="003A181F" w:rsidRDefault="003A181F" w:rsidP="00CB53E0">
      <w:pPr>
        <w:spacing w:after="0" w:line="240" w:lineRule="auto"/>
      </w:pPr>
      <w:r>
        <w:separator/>
      </w:r>
    </w:p>
  </w:footnote>
  <w:footnote w:type="continuationSeparator" w:id="0">
    <w:p w14:paraId="62B93A84" w14:textId="77777777" w:rsidR="003A181F" w:rsidRDefault="003A181F" w:rsidP="00CB53E0">
      <w:pPr>
        <w:spacing w:after="0" w:line="240" w:lineRule="auto"/>
      </w:pPr>
      <w:r>
        <w:continuationSeparator/>
      </w:r>
    </w:p>
  </w:footnote>
  <w:footnote w:type="continuationNotice" w:id="1">
    <w:p w14:paraId="57154574" w14:textId="77777777" w:rsidR="003A181F" w:rsidRDefault="003A181F">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6C296A" w:rsidRPr="00097369" w:rsidRDefault="006C296A" w:rsidP="006C296A">
    <w:pPr>
      <w:framePr w:wrap="none" w:vAnchor="text" w:hAnchor="margin" w:xAlign="right" w:y="1"/>
      <w:tabs>
        <w:tab w:val="center" w:pos="4680"/>
        <w:tab w:val="right" w:pos="9360"/>
      </w:tabs>
      <w:rPr>
        <w:sz w:val="24"/>
        <w:szCs w:val="24"/>
        <w14:ligatures w14:val="none"/>
      </w:rPr>
    </w:pPr>
    <w:r w:rsidRPr="00097369">
      <w:rPr>
        <w:sz w:val="24"/>
        <w:szCs w:val="24"/>
        <w14:ligatures w14:val="none"/>
      </w:rPr>
      <w:fldChar w:fldCharType="begin"/>
    </w:r>
    <w:r w:rsidRPr="00097369">
      <w:rPr>
        <w:sz w:val="24"/>
        <w:szCs w:val="24"/>
        <w14:ligatures w14:val="none"/>
      </w:rPr>
      <w:instrText xml:space="preserve">PAGE  </w:instrText>
    </w:r>
    <w:r w:rsidRPr="00097369">
      <w:rPr>
        <w:sz w:val="24"/>
        <w:szCs w:val="24"/>
        <w14:ligatures w14:val="none"/>
      </w:rPr>
      <w:fldChar w:fldCharType="separate"/>
    </w:r>
    <w:r w:rsidR="007A2BD7" w:rsidRPr="00097369">
      <w:rPr>
        <w:noProof/>
        <w:sz w:val="24"/>
        <w:szCs w:val="24"/>
        <w14:ligatures w14:val="none"/>
      </w:rPr>
      <w:t>1</w:t>
    </w:r>
    <w:r w:rsidRPr="00097369">
      <w:rPr>
        <w:sz w:val="24"/>
        <w:szCs w:val="24"/>
        <w14:ligatures w14:val="none"/>
      </w:rPr>
      <w:fldChar w:fldCharType="end"/>
    </w:r>
  </w:p>
  <w:p w14:paraId="47F962CE" w14:textId="6C955A22" w:rsidR="0027457F" w:rsidRPr="00097369" w:rsidRDefault="0082286B">
    <w:pPr>
      <w:pStyle w:val="Header"/>
      <w:spacing w:after="120" w:line="276" w:lineRule="auto"/>
      <w:rPr>
        <w:b/>
        <w:color w:val="5B5D5F"/>
        <w:sz w:val="28"/>
        <w:szCs w:val="28"/>
        <w14:ligatures w14:val="none"/>
      </w:rPr>
    </w:pPr>
    <w:r w:rsidRPr="00097369">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line id="Straight Connector 287132259"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o:spid="_x0000_s1026" strokecolor="#66368f" strokeweight="1pt" from="0,18pt" to="504.7pt,18pt" w14:anchorId="16F1A7B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v:stroke joinstyle="miter"/>
              <w10:wrap anchorx="margin"/>
            </v:line>
          </w:pict>
        </mc:Fallback>
      </mc:AlternateContent>
    </w:r>
    <w:r w:rsidR="00124A65" w:rsidRPr="00097369">
      <w:rPr>
        <w:color w:val="5B5D5F"/>
        <w:sz w:val="28"/>
        <w:szCs w:val="28"/>
        <w14:ligatures w14:val="none"/>
      </w:rPr>
      <w:t>Program Team</w:t>
    </w:r>
    <w:r w:rsidR="002420F7" w:rsidRPr="00097369">
      <w:rPr>
        <w:color w:val="5B5D5F"/>
        <w:sz w:val="28"/>
        <w:szCs w:val="28"/>
        <w14:ligatures w14:val="none"/>
      </w:rPr>
      <w:t xml:space="preserve"> Planner</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7B777B" w14:textId="77777777" w:rsidR="002A03ED"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C251F7"/>
    <w:multiLevelType w:val="hybridMultilevel"/>
    <w:tmpl w:val="6CB2598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DBA40FE"/>
    <w:multiLevelType w:val="hybridMultilevel"/>
    <w:tmpl w:val="FE28D23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E574D6B"/>
    <w:multiLevelType w:val="hybridMultilevel"/>
    <w:tmpl w:val="7CE0187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7A26741"/>
    <w:multiLevelType w:val="hybridMultilevel"/>
    <w:tmpl w:val="E9A0549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CCB55FC"/>
    <w:multiLevelType w:val="hybridMultilevel"/>
    <w:tmpl w:val="736A1BE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F5778B0"/>
    <w:multiLevelType w:val="hybridMultilevel"/>
    <w:tmpl w:val="F6909D1A"/>
    <w:lvl w:ilvl="0" w:tplc="69D2F6F0">
      <w:start w:val="1"/>
      <w:numFmt w:val="bullet"/>
      <w:lvlText w:val=""/>
      <w:lvlJc w:val="lef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7" w15:restartNumberingAfterBreak="0">
    <w:nsid w:val="21CD5F11"/>
    <w:multiLevelType w:val="hybridMultilevel"/>
    <w:tmpl w:val="AA66A4C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30E0A4F"/>
    <w:multiLevelType w:val="hybridMultilevel"/>
    <w:tmpl w:val="43F8DFD4"/>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7092B68"/>
    <w:multiLevelType w:val="hybridMultilevel"/>
    <w:tmpl w:val="D6B4322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AB232E6"/>
    <w:multiLevelType w:val="hybridMultilevel"/>
    <w:tmpl w:val="D132E1B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6D5378A"/>
    <w:multiLevelType w:val="hybridMultilevel"/>
    <w:tmpl w:val="CC0A201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B58656C"/>
    <w:multiLevelType w:val="hybridMultilevel"/>
    <w:tmpl w:val="721403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F130B53"/>
    <w:multiLevelType w:val="hybridMultilevel"/>
    <w:tmpl w:val="39002DE0"/>
    <w:lvl w:ilvl="0" w:tplc="8702F76C">
      <w:start w:val="1"/>
      <w:numFmt w:val="bullet"/>
      <w:lvlText w:val=""/>
      <w:lvlJc w:val="left"/>
      <w:pPr>
        <w:ind w:left="720" w:hanging="360"/>
      </w:pPr>
      <w:rPr>
        <w:rFonts w:ascii="Webdings" w:hAnsi="Web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12A3A59"/>
    <w:multiLevelType w:val="hybridMultilevel"/>
    <w:tmpl w:val="902452B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5117300"/>
    <w:multiLevelType w:val="hybridMultilevel"/>
    <w:tmpl w:val="27042F4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6585B85"/>
    <w:multiLevelType w:val="hybridMultilevel"/>
    <w:tmpl w:val="A42A6408"/>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Times New Roman"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Times New Roman"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Times New Roman" w:hint="default"/>
      </w:rPr>
    </w:lvl>
    <w:lvl w:ilvl="8" w:tplc="04090005">
      <w:start w:val="1"/>
      <w:numFmt w:val="bullet"/>
      <w:lvlText w:val=""/>
      <w:lvlJc w:val="left"/>
      <w:pPr>
        <w:ind w:left="7200" w:hanging="360"/>
      </w:pPr>
      <w:rPr>
        <w:rFonts w:ascii="Wingdings" w:hAnsi="Wingdings" w:hint="default"/>
      </w:rPr>
    </w:lvl>
  </w:abstractNum>
  <w:abstractNum w:abstractNumId="18" w15:restartNumberingAfterBreak="0">
    <w:nsid w:val="4CB2144D"/>
    <w:multiLevelType w:val="hybridMultilevel"/>
    <w:tmpl w:val="8C6C93E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CD832DB"/>
    <w:multiLevelType w:val="hybridMultilevel"/>
    <w:tmpl w:val="4BDEF8E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9BD6AB0"/>
    <w:multiLevelType w:val="hybridMultilevel"/>
    <w:tmpl w:val="3D1CD5A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15:restartNumberingAfterBreak="0">
    <w:nsid w:val="63CB3E3D"/>
    <w:multiLevelType w:val="hybridMultilevel"/>
    <w:tmpl w:val="EC1211B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63D7406"/>
    <w:multiLevelType w:val="hybridMultilevel"/>
    <w:tmpl w:val="B186D58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80E1F52"/>
    <w:multiLevelType w:val="hybridMultilevel"/>
    <w:tmpl w:val="663A3D5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8" w15:restartNumberingAfterBreak="0">
    <w:nsid w:val="6A3420B6"/>
    <w:multiLevelType w:val="hybridMultilevel"/>
    <w:tmpl w:val="5914BBF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C6B1FD7"/>
    <w:multiLevelType w:val="hybridMultilevel"/>
    <w:tmpl w:val="D738164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CD27497"/>
    <w:multiLevelType w:val="hybridMultilevel"/>
    <w:tmpl w:val="0F1A97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7FF4F69"/>
    <w:multiLevelType w:val="hybridMultilevel"/>
    <w:tmpl w:val="69FEB5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9BB4F61"/>
    <w:multiLevelType w:val="hybridMultilevel"/>
    <w:tmpl w:val="1924C1C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054577020">
    <w:abstractNumId w:val="16"/>
  </w:num>
  <w:num w:numId="2" w16cid:durableId="2116438728">
    <w:abstractNumId w:val="4"/>
  </w:num>
  <w:num w:numId="3" w16cid:durableId="390689801">
    <w:abstractNumId w:val="2"/>
  </w:num>
  <w:num w:numId="4" w16cid:durableId="907152463">
    <w:abstractNumId w:val="32"/>
  </w:num>
  <w:num w:numId="5" w16cid:durableId="1854301283">
    <w:abstractNumId w:val="3"/>
  </w:num>
  <w:num w:numId="6" w16cid:durableId="1308047879">
    <w:abstractNumId w:val="5"/>
  </w:num>
  <w:num w:numId="7" w16cid:durableId="1713074533">
    <w:abstractNumId w:val="10"/>
  </w:num>
  <w:num w:numId="8" w16cid:durableId="848760082">
    <w:abstractNumId w:val="20"/>
  </w:num>
  <w:num w:numId="9" w16cid:durableId="594748554">
    <w:abstractNumId w:val="13"/>
  </w:num>
  <w:num w:numId="10" w16cid:durableId="367412267">
    <w:abstractNumId w:val="8"/>
  </w:num>
  <w:num w:numId="11" w16cid:durableId="654996560">
    <w:abstractNumId w:val="26"/>
  </w:num>
  <w:num w:numId="12" w16cid:durableId="838884119">
    <w:abstractNumId w:val="31"/>
  </w:num>
  <w:num w:numId="13" w16cid:durableId="483935032">
    <w:abstractNumId w:val="11"/>
  </w:num>
  <w:num w:numId="14" w16cid:durableId="1392459098">
    <w:abstractNumId w:val="29"/>
  </w:num>
  <w:num w:numId="15" w16cid:durableId="1357006421">
    <w:abstractNumId w:val="14"/>
  </w:num>
  <w:num w:numId="16" w16cid:durableId="2056998279">
    <w:abstractNumId w:val="23"/>
  </w:num>
  <w:num w:numId="17" w16cid:durableId="1656295635">
    <w:abstractNumId w:val="28"/>
  </w:num>
  <w:num w:numId="18" w16cid:durableId="1940063502">
    <w:abstractNumId w:val="7"/>
  </w:num>
  <w:num w:numId="19" w16cid:durableId="257056964">
    <w:abstractNumId w:val="19"/>
  </w:num>
  <w:num w:numId="20" w16cid:durableId="1169057774">
    <w:abstractNumId w:val="24"/>
  </w:num>
  <w:num w:numId="21" w16cid:durableId="678777267">
    <w:abstractNumId w:val="15"/>
  </w:num>
  <w:num w:numId="22" w16cid:durableId="1551990121">
    <w:abstractNumId w:val="0"/>
  </w:num>
  <w:num w:numId="23" w16cid:durableId="1893612402">
    <w:abstractNumId w:val="18"/>
  </w:num>
  <w:num w:numId="24" w16cid:durableId="659231509">
    <w:abstractNumId w:val="6"/>
  </w:num>
  <w:num w:numId="25" w16cid:durableId="509029258">
    <w:abstractNumId w:val="12"/>
  </w:num>
  <w:num w:numId="26" w16cid:durableId="499465509">
    <w:abstractNumId w:val="17"/>
  </w:num>
  <w:num w:numId="27" w16cid:durableId="964625750">
    <w:abstractNumId w:val="30"/>
  </w:num>
  <w:num w:numId="28" w16cid:durableId="1433819068">
    <w:abstractNumId w:val="33"/>
  </w:num>
  <w:num w:numId="29" w16cid:durableId="1755203641">
    <w:abstractNumId w:val="1"/>
  </w:num>
  <w:num w:numId="30" w16cid:durableId="669869665">
    <w:abstractNumId w:val="21"/>
  </w:num>
  <w:num w:numId="31" w16cid:durableId="614362745">
    <w:abstractNumId w:val="27"/>
  </w:num>
  <w:num w:numId="32" w16cid:durableId="1187712736">
    <w:abstractNumId w:val="25"/>
  </w:num>
  <w:num w:numId="33" w16cid:durableId="341468806">
    <w:abstractNumId w:val="22"/>
  </w:num>
  <w:num w:numId="34" w16cid:durableId="1884511872">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0D68"/>
    <w:rsid w:val="000041FB"/>
    <w:rsid w:val="00025861"/>
    <w:rsid w:val="0003451D"/>
    <w:rsid w:val="00034BE3"/>
    <w:rsid w:val="00047950"/>
    <w:rsid w:val="00077714"/>
    <w:rsid w:val="00084F84"/>
    <w:rsid w:val="00085E34"/>
    <w:rsid w:val="00091FB0"/>
    <w:rsid w:val="00095871"/>
    <w:rsid w:val="00097369"/>
    <w:rsid w:val="000A51B6"/>
    <w:rsid w:val="000B4440"/>
    <w:rsid w:val="000C5FA7"/>
    <w:rsid w:val="000D69A2"/>
    <w:rsid w:val="000E3BAD"/>
    <w:rsid w:val="000E546A"/>
    <w:rsid w:val="0010756E"/>
    <w:rsid w:val="0011644E"/>
    <w:rsid w:val="00124A65"/>
    <w:rsid w:val="00131079"/>
    <w:rsid w:val="001402CC"/>
    <w:rsid w:val="00140523"/>
    <w:rsid w:val="001479F7"/>
    <w:rsid w:val="001544A2"/>
    <w:rsid w:val="00155AB3"/>
    <w:rsid w:val="0016096F"/>
    <w:rsid w:val="00162D00"/>
    <w:rsid w:val="00165FB8"/>
    <w:rsid w:val="0017578D"/>
    <w:rsid w:val="00186838"/>
    <w:rsid w:val="00187705"/>
    <w:rsid w:val="00195BCE"/>
    <w:rsid w:val="00197BD2"/>
    <w:rsid w:val="001B77A6"/>
    <w:rsid w:val="001D3309"/>
    <w:rsid w:val="001E4E23"/>
    <w:rsid w:val="001F27AC"/>
    <w:rsid w:val="001F5716"/>
    <w:rsid w:val="002117D6"/>
    <w:rsid w:val="00213E38"/>
    <w:rsid w:val="002314EF"/>
    <w:rsid w:val="00241FB3"/>
    <w:rsid w:val="002420F7"/>
    <w:rsid w:val="0025617C"/>
    <w:rsid w:val="0027457F"/>
    <w:rsid w:val="00276CD0"/>
    <w:rsid w:val="00282F79"/>
    <w:rsid w:val="00292CED"/>
    <w:rsid w:val="002A03ED"/>
    <w:rsid w:val="002B596D"/>
    <w:rsid w:val="002D5115"/>
    <w:rsid w:val="002D6AAC"/>
    <w:rsid w:val="002E6852"/>
    <w:rsid w:val="0030217D"/>
    <w:rsid w:val="00306F07"/>
    <w:rsid w:val="00307D83"/>
    <w:rsid w:val="003214A8"/>
    <w:rsid w:val="003304C7"/>
    <w:rsid w:val="00332A6F"/>
    <w:rsid w:val="003413DC"/>
    <w:rsid w:val="0037776D"/>
    <w:rsid w:val="00381083"/>
    <w:rsid w:val="0039735F"/>
    <w:rsid w:val="003A07B9"/>
    <w:rsid w:val="003A181F"/>
    <w:rsid w:val="003C31AA"/>
    <w:rsid w:val="003E1154"/>
    <w:rsid w:val="003E18F2"/>
    <w:rsid w:val="003E48B2"/>
    <w:rsid w:val="003F7A50"/>
    <w:rsid w:val="00405A6F"/>
    <w:rsid w:val="00406649"/>
    <w:rsid w:val="00406AE2"/>
    <w:rsid w:val="00426A26"/>
    <w:rsid w:val="00434B67"/>
    <w:rsid w:val="00445891"/>
    <w:rsid w:val="00451BE3"/>
    <w:rsid w:val="00452FD7"/>
    <w:rsid w:val="004530BD"/>
    <w:rsid w:val="004612CC"/>
    <w:rsid w:val="004612FE"/>
    <w:rsid w:val="0046533F"/>
    <w:rsid w:val="004731F8"/>
    <w:rsid w:val="00473288"/>
    <w:rsid w:val="004851B0"/>
    <w:rsid w:val="00492D3E"/>
    <w:rsid w:val="0049757C"/>
    <w:rsid w:val="004B4236"/>
    <w:rsid w:val="004C3CFA"/>
    <w:rsid w:val="004C3D8B"/>
    <w:rsid w:val="004D2F97"/>
    <w:rsid w:val="004D7807"/>
    <w:rsid w:val="004E1157"/>
    <w:rsid w:val="004E2439"/>
    <w:rsid w:val="004F1CF2"/>
    <w:rsid w:val="004F2E10"/>
    <w:rsid w:val="00510DC8"/>
    <w:rsid w:val="005115CF"/>
    <w:rsid w:val="005174AC"/>
    <w:rsid w:val="00526164"/>
    <w:rsid w:val="00534FFF"/>
    <w:rsid w:val="005562DD"/>
    <w:rsid w:val="0056011D"/>
    <w:rsid w:val="00563579"/>
    <w:rsid w:val="005645FB"/>
    <w:rsid w:val="00570B11"/>
    <w:rsid w:val="00587E1C"/>
    <w:rsid w:val="00590650"/>
    <w:rsid w:val="005909B8"/>
    <w:rsid w:val="005A39C2"/>
    <w:rsid w:val="005B6FA9"/>
    <w:rsid w:val="005C290C"/>
    <w:rsid w:val="005C41BB"/>
    <w:rsid w:val="005C535F"/>
    <w:rsid w:val="005F10E2"/>
    <w:rsid w:val="005F1EBD"/>
    <w:rsid w:val="0060002F"/>
    <w:rsid w:val="006038BF"/>
    <w:rsid w:val="0061414F"/>
    <w:rsid w:val="00625431"/>
    <w:rsid w:val="00653F0E"/>
    <w:rsid w:val="00655294"/>
    <w:rsid w:val="0066379A"/>
    <w:rsid w:val="00694B6F"/>
    <w:rsid w:val="006A0FA9"/>
    <w:rsid w:val="006B087F"/>
    <w:rsid w:val="006B2E4B"/>
    <w:rsid w:val="006C296A"/>
    <w:rsid w:val="006C6579"/>
    <w:rsid w:val="006D1DFD"/>
    <w:rsid w:val="006F2B54"/>
    <w:rsid w:val="006F7C63"/>
    <w:rsid w:val="0070187F"/>
    <w:rsid w:val="007019C7"/>
    <w:rsid w:val="0071348A"/>
    <w:rsid w:val="00724052"/>
    <w:rsid w:val="00740D6A"/>
    <w:rsid w:val="00754ACD"/>
    <w:rsid w:val="00784579"/>
    <w:rsid w:val="007A29ED"/>
    <w:rsid w:val="007A2BD7"/>
    <w:rsid w:val="007E02EE"/>
    <w:rsid w:val="007F3CB2"/>
    <w:rsid w:val="008012A1"/>
    <w:rsid w:val="0082286B"/>
    <w:rsid w:val="00824D99"/>
    <w:rsid w:val="00837370"/>
    <w:rsid w:val="0084136A"/>
    <w:rsid w:val="00842A4F"/>
    <w:rsid w:val="00846089"/>
    <w:rsid w:val="008547B6"/>
    <w:rsid w:val="00855BCA"/>
    <w:rsid w:val="00862C6E"/>
    <w:rsid w:val="008776A6"/>
    <w:rsid w:val="00883F10"/>
    <w:rsid w:val="0088471D"/>
    <w:rsid w:val="00891DBA"/>
    <w:rsid w:val="008950D5"/>
    <w:rsid w:val="008976FF"/>
    <w:rsid w:val="008C2C01"/>
    <w:rsid w:val="008C69EA"/>
    <w:rsid w:val="008D0729"/>
    <w:rsid w:val="008D3F70"/>
    <w:rsid w:val="008E6DB7"/>
    <w:rsid w:val="008F2599"/>
    <w:rsid w:val="008F547D"/>
    <w:rsid w:val="0090264C"/>
    <w:rsid w:val="00902AB6"/>
    <w:rsid w:val="009121D7"/>
    <w:rsid w:val="009129DB"/>
    <w:rsid w:val="00913325"/>
    <w:rsid w:val="00942BFB"/>
    <w:rsid w:val="00951C5B"/>
    <w:rsid w:val="00954218"/>
    <w:rsid w:val="009609FB"/>
    <w:rsid w:val="0098409F"/>
    <w:rsid w:val="0099766F"/>
    <w:rsid w:val="009A405B"/>
    <w:rsid w:val="009A5FDF"/>
    <w:rsid w:val="009B09E0"/>
    <w:rsid w:val="009C3CB3"/>
    <w:rsid w:val="009D308A"/>
    <w:rsid w:val="009D5109"/>
    <w:rsid w:val="009E12F0"/>
    <w:rsid w:val="009E6F54"/>
    <w:rsid w:val="009F775A"/>
    <w:rsid w:val="00A0072A"/>
    <w:rsid w:val="00A0365B"/>
    <w:rsid w:val="00A1155F"/>
    <w:rsid w:val="00A14AD4"/>
    <w:rsid w:val="00A22865"/>
    <w:rsid w:val="00A31135"/>
    <w:rsid w:val="00A86209"/>
    <w:rsid w:val="00A91C0B"/>
    <w:rsid w:val="00A95313"/>
    <w:rsid w:val="00AC1760"/>
    <w:rsid w:val="00AC46A4"/>
    <w:rsid w:val="00AC67D2"/>
    <w:rsid w:val="00AD01EA"/>
    <w:rsid w:val="00AE304A"/>
    <w:rsid w:val="00AF2B3A"/>
    <w:rsid w:val="00B034DE"/>
    <w:rsid w:val="00B044FF"/>
    <w:rsid w:val="00B250B9"/>
    <w:rsid w:val="00B326D3"/>
    <w:rsid w:val="00B37B1C"/>
    <w:rsid w:val="00B44250"/>
    <w:rsid w:val="00BA2898"/>
    <w:rsid w:val="00BA3B2D"/>
    <w:rsid w:val="00BA5C1B"/>
    <w:rsid w:val="00BB1B4F"/>
    <w:rsid w:val="00BB5644"/>
    <w:rsid w:val="00BC4E2F"/>
    <w:rsid w:val="00BD24DC"/>
    <w:rsid w:val="00BE31BF"/>
    <w:rsid w:val="00BE59CB"/>
    <w:rsid w:val="00BE7788"/>
    <w:rsid w:val="00BF7548"/>
    <w:rsid w:val="00C003B4"/>
    <w:rsid w:val="00C00931"/>
    <w:rsid w:val="00C061C5"/>
    <w:rsid w:val="00C13A3A"/>
    <w:rsid w:val="00C24EEE"/>
    <w:rsid w:val="00C364A2"/>
    <w:rsid w:val="00C440D1"/>
    <w:rsid w:val="00C615D7"/>
    <w:rsid w:val="00C63C84"/>
    <w:rsid w:val="00C72014"/>
    <w:rsid w:val="00C877CA"/>
    <w:rsid w:val="00CB1AD6"/>
    <w:rsid w:val="00CB53E0"/>
    <w:rsid w:val="00CE3B0D"/>
    <w:rsid w:val="00CF523E"/>
    <w:rsid w:val="00D01A4D"/>
    <w:rsid w:val="00D1191F"/>
    <w:rsid w:val="00D119B2"/>
    <w:rsid w:val="00D123D2"/>
    <w:rsid w:val="00D24CDC"/>
    <w:rsid w:val="00D27E3F"/>
    <w:rsid w:val="00D470AF"/>
    <w:rsid w:val="00D530DC"/>
    <w:rsid w:val="00D56E20"/>
    <w:rsid w:val="00D66E24"/>
    <w:rsid w:val="00D9203C"/>
    <w:rsid w:val="00DA35C2"/>
    <w:rsid w:val="00DA47E9"/>
    <w:rsid w:val="00DB2E03"/>
    <w:rsid w:val="00DB5F8E"/>
    <w:rsid w:val="00DC4F61"/>
    <w:rsid w:val="00DE159A"/>
    <w:rsid w:val="00E003F9"/>
    <w:rsid w:val="00E03962"/>
    <w:rsid w:val="00E14C03"/>
    <w:rsid w:val="00E34E8A"/>
    <w:rsid w:val="00E351C9"/>
    <w:rsid w:val="00E41670"/>
    <w:rsid w:val="00E42A9E"/>
    <w:rsid w:val="00E45824"/>
    <w:rsid w:val="00E67561"/>
    <w:rsid w:val="00E7707A"/>
    <w:rsid w:val="00E82CBE"/>
    <w:rsid w:val="00E938B6"/>
    <w:rsid w:val="00EB35E1"/>
    <w:rsid w:val="00EC2012"/>
    <w:rsid w:val="00EC5B74"/>
    <w:rsid w:val="00EC68EC"/>
    <w:rsid w:val="00ED25BC"/>
    <w:rsid w:val="00ED5B36"/>
    <w:rsid w:val="00ED7FB3"/>
    <w:rsid w:val="00EE3D67"/>
    <w:rsid w:val="00EE68A5"/>
    <w:rsid w:val="00F257FA"/>
    <w:rsid w:val="00F343D9"/>
    <w:rsid w:val="00F438F2"/>
    <w:rsid w:val="00F47703"/>
    <w:rsid w:val="00F47DDF"/>
    <w:rsid w:val="00F559C2"/>
    <w:rsid w:val="00F613F7"/>
    <w:rsid w:val="00F82B97"/>
    <w:rsid w:val="00F94167"/>
    <w:rsid w:val="00F957D7"/>
    <w:rsid w:val="00FB0ABE"/>
    <w:rsid w:val="00FE15B6"/>
    <w:rsid w:val="00FE2F20"/>
    <w:rsid w:val="00FF49F3"/>
    <w:rsid w:val="483BC8BE"/>
    <w:rsid w:val="66A1F248"/>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61C6AF75-AB9C-45F5-A56E-4B0934977C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264C"/>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90264C"/>
  </w:style>
  <w:style w:type="table" w:styleId="TableGrid">
    <w:name w:val="Table Grid"/>
    <w:basedOn w:val="TableNormal"/>
    <w:uiPriority w:val="59"/>
    <w:rsid w:val="0098409F"/>
    <w:pPr>
      <w:spacing w:after="0" w:line="240" w:lineRule="auto"/>
    </w:pPr>
    <w:rPr>
      <w:rFonts w:ascii="Cambria" w:hAnsi="Cambria"/>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000D68"/>
    <w:rPr>
      <w:rFonts w:cstheme="minorHAnsi"/>
      <w:b/>
      <w:bCs/>
      <w:color w:val="66348C" w:themeColor="background2"/>
      <w:sz w:val="28"/>
      <w:szCs w:val="28"/>
    </w:rPr>
  </w:style>
  <w:style w:type="character" w:customStyle="1" w:styleId="Heading2Char">
    <w:name w:val="Heading 2 Char"/>
    <w:basedOn w:val="DefaultParagraphFont"/>
    <w:link w:val="Heading2"/>
    <w:uiPriority w:val="9"/>
    <w:rsid w:val="0090264C"/>
    <w:rPr>
      <w:rFonts w:eastAsia="Cambria" w:cstheme="minorHAnsi"/>
      <w:b/>
      <w:bCs/>
      <w:kern w:val="0"/>
      <w:sz w:val="24"/>
      <w:szCs w:val="24"/>
    </w:rPr>
  </w:style>
  <w:style w:type="character" w:styleId="Hyperlink">
    <w:name w:val="Hyperlink"/>
    <w:basedOn w:val="DefaultParagraphFont"/>
    <w:uiPriority w:val="99"/>
    <w:unhideWhenUsed/>
    <w:rsid w:val="0090264C"/>
    <w:rPr>
      <w:color w:val="2C3E8D" w:themeColor="hyperlink"/>
      <w:u w:val="single"/>
    </w:rPr>
  </w:style>
  <w:style w:type="character" w:styleId="CommentReference">
    <w:name w:val="annotation reference"/>
    <w:basedOn w:val="DefaultParagraphFont"/>
    <w:uiPriority w:val="99"/>
    <w:semiHidden/>
    <w:unhideWhenUsed/>
    <w:rsid w:val="0090264C"/>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90264C"/>
    <w:rPr>
      <w:sz w:val="20"/>
      <w:szCs w:val="20"/>
    </w:rPr>
  </w:style>
  <w:style w:type="paragraph" w:styleId="CommentSubject">
    <w:name w:val="annotation subject"/>
    <w:basedOn w:val="CommentText"/>
    <w:next w:val="CommentText"/>
    <w:link w:val="CommentSubjectChar"/>
    <w:uiPriority w:val="99"/>
    <w:semiHidden/>
    <w:unhideWhenUsed/>
    <w:rsid w:val="0090264C"/>
    <w:rPr>
      <w:b/>
      <w:bCs/>
    </w:rPr>
  </w:style>
  <w:style w:type="character" w:customStyle="1" w:styleId="CommentSubjectChar">
    <w:name w:val="Comment Subject Char"/>
    <w:basedOn w:val="CommentTextChar"/>
    <w:link w:val="CommentSubject"/>
    <w:uiPriority w:val="99"/>
    <w:semiHidden/>
    <w:rsid w:val="0090264C"/>
    <w:rPr>
      <w:rFonts w:ascii="Cambria" w:hAnsi="Cambria"/>
      <w:b/>
      <w:bCs/>
      <w:sz w:val="20"/>
      <w:szCs w:val="20"/>
    </w:rPr>
  </w:style>
  <w:style w:type="paragraph" w:styleId="ListParagraph">
    <w:name w:val="List Paragraph"/>
    <w:basedOn w:val="Normal"/>
    <w:link w:val="ListParagraphChar"/>
    <w:uiPriority w:val="34"/>
    <w:qFormat/>
    <w:rsid w:val="0090264C"/>
    <w:pPr>
      <w:ind w:left="720"/>
      <w:contextualSpacing/>
    </w:p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FE2F20"/>
    <w:rPr>
      <w:rFonts w:ascii="Cambria" w:eastAsia="Cambria" w:hAnsi="Cambria" w:cs="Times New Roman"/>
      <w:kern w:val="0"/>
      <w:sz w:val="24"/>
      <w:szCs w:val="24"/>
    </w:rPr>
  </w:style>
  <w:style w:type="paragraph" w:customStyle="1" w:styleId="pf0">
    <w:name w:val="pf0"/>
    <w:basedOn w:val="Normal"/>
    <w:rsid w:val="002A03ED"/>
    <w:pPr>
      <w:spacing w:before="100" w:beforeAutospacing="1" w:after="100" w:afterAutospacing="1"/>
    </w:pPr>
  </w:style>
  <w:style w:type="character" w:customStyle="1" w:styleId="cf01">
    <w:name w:val="cf01"/>
    <w:basedOn w:val="DefaultParagraphFont"/>
    <w:rsid w:val="002A03ED"/>
    <w:rPr>
      <w:rFonts w:ascii="Segoe UI" w:hAnsi="Segoe UI" w:cs="Segoe UI" w:hint="default"/>
      <w:sz w:val="18"/>
      <w:szCs w:val="18"/>
    </w:rPr>
  </w:style>
  <w:style w:type="paragraph" w:customStyle="1" w:styleId="Testing">
    <w:name w:val="Testing"/>
    <w:basedOn w:val="Footer"/>
    <w:link w:val="TestingChar"/>
    <w:rsid w:val="002A03ED"/>
    <w:rPr>
      <w:rFonts w:ascii="Cambria" w:hAnsi="Cambria"/>
    </w:rPr>
  </w:style>
  <w:style w:type="character" w:customStyle="1" w:styleId="TestingChar">
    <w:name w:val="Testing Char"/>
    <w:basedOn w:val="FooterChar"/>
    <w:link w:val="Testing"/>
    <w:rsid w:val="002A03ED"/>
    <w:rPr>
      <w:kern w:val="2"/>
      <w14:ligatures w14:val="standardContextual"/>
    </w:rPr>
  </w:style>
  <w:style w:type="paragraph" w:customStyle="1" w:styleId="Title-p1">
    <w:name w:val="Title-p 1"/>
    <w:basedOn w:val="Normal"/>
    <w:link w:val="Title-p1Char"/>
    <w:qFormat/>
    <w:rsid w:val="002A03ED"/>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2A03ED"/>
    <w:rPr>
      <w:b/>
      <w:bCs/>
      <w:noProof/>
      <w:color w:val="66348C" w:themeColor="background2"/>
      <w:kern w:val="2"/>
      <w:sz w:val="40"/>
      <w:szCs w:val="40"/>
      <w14:ligatures w14:val="standardContextual"/>
    </w:rPr>
  </w:style>
  <w:style w:type="paragraph" w:customStyle="1" w:styleId="Boldintrosubheading">
    <w:name w:val="Bold intro subheading"/>
    <w:basedOn w:val="Normal"/>
    <w:link w:val="BoldintrosubheadingChar"/>
    <w:qFormat/>
    <w:rsid w:val="002A03ED"/>
    <w:pPr>
      <w:spacing w:after="120"/>
    </w:pPr>
    <w:rPr>
      <w:rFonts w:cstheme="minorHAnsi"/>
      <w:b/>
      <w:bCs/>
    </w:rPr>
  </w:style>
  <w:style w:type="character" w:customStyle="1" w:styleId="BoldintrosubheadingChar">
    <w:name w:val="Bold intro subheading Char"/>
    <w:basedOn w:val="DefaultParagraphFont"/>
    <w:link w:val="Boldintrosubheading"/>
    <w:rsid w:val="002A03ED"/>
    <w:rPr>
      <w:rFonts w:cstheme="minorHAnsi"/>
      <w:b/>
      <w:bCs/>
      <w:kern w:val="2"/>
      <w14:ligatures w14:val="standardContextual"/>
    </w:rPr>
  </w:style>
  <w:style w:type="paragraph" w:customStyle="1" w:styleId="Bulletedlist">
    <w:name w:val="Bulleted list"/>
    <w:basedOn w:val="ListParagraph"/>
    <w:link w:val="BulletedlistChar"/>
    <w:qFormat/>
    <w:rsid w:val="002A03ED"/>
    <w:pPr>
      <w:numPr>
        <w:numId w:val="33"/>
      </w:numPr>
      <w:spacing w:after="120"/>
    </w:pPr>
    <w:rPr>
      <w:rFonts w:ascii="Cambria" w:hAnsi="Cambria"/>
    </w:rPr>
  </w:style>
  <w:style w:type="character" w:customStyle="1" w:styleId="ListParagraphChar">
    <w:name w:val="List Paragraph Char"/>
    <w:basedOn w:val="DefaultParagraphFont"/>
    <w:link w:val="ListParagraph"/>
    <w:uiPriority w:val="34"/>
    <w:rsid w:val="002A03ED"/>
    <w:rPr>
      <w:rFonts w:ascii="Times New Roman" w:eastAsia="Times New Roman" w:hAnsi="Times New Roman" w:cs="Times New Roman"/>
    </w:rPr>
  </w:style>
  <w:style w:type="character" w:customStyle="1" w:styleId="BulletedlistChar">
    <w:name w:val="Bulleted list Char"/>
    <w:basedOn w:val="ListParagraphChar"/>
    <w:link w:val="Bulletedlist"/>
    <w:rsid w:val="002A03ED"/>
    <w:rPr>
      <w:rFonts w:ascii="Cambria" w:eastAsia="Times New Roman" w:hAnsi="Cambria" w:cs="Times New Roman"/>
      <w:kern w:val="2"/>
      <w14:ligatures w14:val="standardContextual"/>
    </w:rPr>
  </w:style>
  <w:style w:type="character" w:styleId="Mention">
    <w:name w:val="Mention"/>
    <w:basedOn w:val="DefaultParagraphFont"/>
    <w:uiPriority w:val="99"/>
    <w:unhideWhenUsed/>
    <w:rsid w:val="002A03ED"/>
    <w:rPr>
      <w:color w:val="2B579A"/>
      <w:shd w:val="clear" w:color="auto" w:fill="E1DFDD"/>
    </w:rPr>
  </w:style>
  <w:style w:type="paragraph" w:styleId="Revision">
    <w:name w:val="Revision"/>
    <w:hidden/>
    <w:uiPriority w:val="99"/>
    <w:semiHidden/>
    <w:rsid w:val="002D5115"/>
    <w:pPr>
      <w:spacing w:after="0" w:line="240" w:lineRule="auto"/>
    </w:pPr>
  </w:style>
  <w:style w:type="character" w:styleId="FollowedHyperlink">
    <w:name w:val="FollowedHyperlink"/>
    <w:basedOn w:val="DefaultParagraphFont"/>
    <w:uiPriority w:val="99"/>
    <w:semiHidden/>
    <w:unhideWhenUsed/>
    <w:rsid w:val="00BD24DC"/>
    <w:rPr>
      <w:color w:val="66348C"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14122789">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yperlink" Target="http://www.21stcclcntac.org" TargetMode="External"/><Relationship Id="rId10" Type="http://schemas.openxmlformats.org/officeDocument/2006/relationships/image" Target="media/image1.png"/><Relationship Id="rId19" Type="http://schemas.openxmlformats.org/officeDocument/2006/relationships/footer" Target="foot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png"/><Relationship Id="rId1" Type="http://schemas.openxmlformats.org/officeDocument/2006/relationships/image" Target="media/image7.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0.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Props1.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2.xml><?xml version="1.0" encoding="utf-8"?>
<ds:datastoreItem xmlns:ds="http://schemas.openxmlformats.org/officeDocument/2006/customXml" ds:itemID="{B222021C-2667-45B5-A860-868DDCA3FC5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F689925-0182-4998-B090-9074FFB78023}">
  <ds:schemaRefs>
    <ds:schemaRef ds:uri="http://purl.org/dc/dcmitype/"/>
    <ds:schemaRef ds:uri="http://schemas.microsoft.com/office/2006/metadata/properties"/>
    <ds:schemaRef ds:uri="http://purl.org/dc/elements/1.1/"/>
    <ds:schemaRef ds:uri="http://schemas.microsoft.com/office/2006/documentManagement/types"/>
    <ds:schemaRef ds:uri="http://purl.org/dc/terms/"/>
    <ds:schemaRef ds:uri="2885f11a-13f0-4f38-a110-26f49048d038"/>
    <ds:schemaRef ds:uri="http://schemas.microsoft.com/office/infopath/2007/PartnerControls"/>
    <ds:schemaRef ds:uri="b6a509bb-a435-4183-8518-69bc2ecdf922"/>
    <ds:schemaRef ds:uri="http://www.w3.org/XML/1998/namespace"/>
    <ds:schemaRef ds:uri="http://schemas.openxmlformats.org/package/2006/metadata/core-properties"/>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2</Pages>
  <Words>449</Words>
  <Characters>2646</Characters>
  <Application>Microsoft Office Word</Application>
  <DocSecurity>0</DocSecurity>
  <Lines>139</Lines>
  <Paragraphs>36</Paragraphs>
  <ScaleCrop>false</ScaleCrop>
  <Company/>
  <LinksUpToDate>false</LinksUpToDate>
  <CharactersWithSpaces>3059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40</cp:revision>
  <dcterms:created xsi:type="dcterms:W3CDTF">2023-12-08T21:09:00Z</dcterms:created>
  <dcterms:modified xsi:type="dcterms:W3CDTF">2025-06-23T16:41:00Z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