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12E5AC69" w:rsidR="00E34E8A" w:rsidRPr="003429ED" w:rsidRDefault="00197BD2" w:rsidP="009E12F0">
      <w:pPr>
        <w:pStyle w:val="Title-p1"/>
        <w:rPr>
          <w14:ligatures w14:val="none"/>
        </w:rPr>
      </w:pPr>
      <w:r w:rsidRPr="003429ED">
        <w:rPr>
          <w:rFonts w:ascii="Cambria" w:hAnsi="Cambria"/>
          <w:sz w:val="24"/>
          <w:szCs w:val="24"/>
          <w14:ligatures w14:val="none"/>
        </w:rPr>
        <mc:AlternateContent>
          <mc:Choice Requires="wps">
            <w:drawing>
              <wp:anchor distT="45720" distB="45720" distL="114300" distR="114300" simplePos="0" relativeHeight="251658241" behindDoc="0" locked="0" layoutInCell="1" allowOverlap="1" wp14:anchorId="22C1D86A" wp14:editId="2821524B">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19C99C2A" w:rsidR="00A0072A" w:rsidRPr="003429ED" w:rsidRDefault="000B4CE1" w:rsidP="00A0072A">
                            <w:pPr>
                              <w:jc w:val="right"/>
                              <w:rPr>
                                <w:b/>
                                <w:bCs/>
                                <w:sz w:val="28"/>
                                <w:szCs w:val="28"/>
                                <w14:ligatures w14:val="none"/>
                              </w:rPr>
                            </w:pPr>
                            <w:r w:rsidRPr="003429ED">
                              <w:rPr>
                                <w:b/>
                                <w:bCs/>
                                <w:sz w:val="28"/>
                                <w:szCs w:val="28"/>
                                <w14:ligatures w14:val="none"/>
                              </w:rPr>
                              <w:t>Infographic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19C99C2A" w:rsidR="00A0072A" w:rsidRPr="003429ED" w:rsidRDefault="000B4CE1" w:rsidP="00A0072A">
                      <w:pPr>
                        <w:jc w:val="right"/>
                        <w:rPr>
                          <w:b/>
                          <w:bCs/>
                          <w:sz w:val="28"/>
                          <w:szCs w:val="28"/>
                          <w14:ligatures w14:val="none"/>
                        </w:rPr>
                      </w:pPr>
                      <w:r w:rsidRPr="003429ED">
                        <w:rPr>
                          <w:b/>
                          <w:bCs/>
                          <w:sz w:val="28"/>
                          <w:szCs w:val="28"/>
                          <w14:ligatures w14:val="none"/>
                        </w:rPr>
                        <w:t>Infographic</w:t>
                      </w:r>
                    </w:p>
                  </w:txbxContent>
                </v:textbox>
              </v:shape>
            </w:pict>
          </mc:Fallback>
        </mc:AlternateContent>
      </w:r>
      <w:r w:rsidR="00A0072A" w:rsidRPr="003429ED">
        <w:rPr>
          <w14:ligatures w14:val="none"/>
        </w:rPr>
        <w:drawing>
          <wp:anchor distT="0" distB="0" distL="114300" distR="114300" simplePos="0" relativeHeight="251658240" behindDoc="0" locked="0" layoutInCell="1" allowOverlap="1" wp14:anchorId="7E5EF7D1" wp14:editId="4531F218">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064AA" w:rsidRPr="003429ED">
        <w:rPr>
          <w14:ligatures w14:val="none"/>
        </w:rPr>
        <w:t>Key F</w:t>
      </w:r>
      <w:r w:rsidR="00481C27" w:rsidRPr="003429ED">
        <w:rPr>
          <w14:ligatures w14:val="none"/>
        </w:rPr>
        <w:t xml:space="preserve">inancial Literacy </w:t>
      </w:r>
      <w:r w:rsidR="009064AA" w:rsidRPr="003429ED">
        <w:rPr>
          <w14:ligatures w14:val="none"/>
        </w:rPr>
        <w:t>Messages</w:t>
      </w:r>
    </w:p>
    <w:p w14:paraId="2B9B43C6" w14:textId="6E39A36D" w:rsidR="00034BE3" w:rsidRPr="003429ED" w:rsidRDefault="00ED7FB3" w:rsidP="00E14C03">
      <w:pPr>
        <w:pStyle w:val="Title-p1"/>
        <w:rPr>
          <w14:ligatures w14:val="none"/>
        </w:rPr>
      </w:pPr>
      <w:r w:rsidRPr="003429ED">
        <w:rPr>
          <w:b w:val="0"/>
          <w:bCs w:val="0"/>
          <w:sz w:val="32"/>
          <w:szCs w:val="32"/>
          <w14:ligatures w14:val="none"/>
        </w:rPr>
        <mc:AlternateContent>
          <mc:Choice Requires="wps">
            <w:drawing>
              <wp:anchor distT="45720" distB="45720" distL="114300" distR="114300" simplePos="0" relativeHeight="251658242" behindDoc="0" locked="0" layoutInCell="1" allowOverlap="1" wp14:anchorId="343F720D" wp14:editId="0B7FBF77">
                <wp:simplePos x="0" y="0"/>
                <wp:positionH relativeFrom="margin">
                  <wp:posOffset>158750</wp:posOffset>
                </wp:positionH>
                <wp:positionV relativeFrom="paragraph">
                  <wp:posOffset>59055</wp:posOffset>
                </wp:positionV>
                <wp:extent cx="6172200" cy="1680754"/>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2200" cy="1680754"/>
                        </a:xfrm>
                        <a:prstGeom prst="rect">
                          <a:avLst/>
                        </a:prstGeom>
                        <a:noFill/>
                        <a:ln w="9525">
                          <a:noFill/>
                          <a:miter lim="800000"/>
                          <a:headEnd/>
                          <a:tailEnd/>
                        </a:ln>
                      </wps:spPr>
                      <wps:txbx>
                        <w:txbxContent>
                          <w:p w14:paraId="308A2C49" w14:textId="589EF9C8" w:rsidR="00ED7FB3" w:rsidRPr="008E0510" w:rsidRDefault="00ED7FB3" w:rsidP="00833A4C">
                            <w:pPr>
                              <w:spacing w:after="120" w:line="240" w:lineRule="auto"/>
                              <w:rPr>
                                <w:sz w:val="24"/>
                                <w:szCs w:val="24"/>
                              </w:rPr>
                            </w:pPr>
                            <w:r w:rsidRPr="008E0510">
                              <w:rPr>
                                <w:rFonts w:cstheme="minorHAnsi"/>
                                <w:b/>
                                <w:color w:val="66348C" w:themeColor="background2"/>
                                <w:sz w:val="24"/>
                                <w:szCs w:val="24"/>
                              </w:rPr>
                              <w:t>What to do:</w:t>
                            </w:r>
                            <w:r w:rsidRPr="008E0510">
                              <w:rPr>
                                <w:rFonts w:cstheme="minorHAnsi"/>
                                <w:sz w:val="24"/>
                                <w:szCs w:val="24"/>
                              </w:rPr>
                              <w:t xml:space="preserve"> </w:t>
                            </w:r>
                            <w:r w:rsidR="003A5D07">
                              <w:rPr>
                                <w:rFonts w:cstheme="minorHAnsi"/>
                                <w:sz w:val="24"/>
                                <w:szCs w:val="24"/>
                              </w:rPr>
                              <w:t>I</w:t>
                            </w:r>
                            <w:r w:rsidR="001418B8">
                              <w:rPr>
                                <w:rFonts w:cstheme="minorHAnsi"/>
                                <w:sz w:val="24"/>
                                <w:szCs w:val="24"/>
                              </w:rPr>
                              <w:t>nclude the</w:t>
                            </w:r>
                            <w:r w:rsidR="003A5D07">
                              <w:rPr>
                                <w:rFonts w:cstheme="minorHAnsi"/>
                                <w:sz w:val="24"/>
                                <w:szCs w:val="24"/>
                              </w:rPr>
                              <w:t>se</w:t>
                            </w:r>
                            <w:r w:rsidR="001418B8">
                              <w:rPr>
                                <w:rFonts w:cstheme="minorHAnsi"/>
                                <w:sz w:val="24"/>
                                <w:szCs w:val="24"/>
                              </w:rPr>
                              <w:t xml:space="preserve"> </w:t>
                            </w:r>
                            <w:r w:rsidR="00BB1B27">
                              <w:rPr>
                                <w:rFonts w:cstheme="minorHAnsi"/>
                                <w:sz w:val="24"/>
                                <w:szCs w:val="24"/>
                              </w:rPr>
                              <w:t xml:space="preserve">messages </w:t>
                            </w:r>
                            <w:r w:rsidR="001418B8">
                              <w:rPr>
                                <w:rFonts w:cstheme="minorHAnsi"/>
                                <w:sz w:val="24"/>
                                <w:szCs w:val="24"/>
                              </w:rPr>
                              <w:t>in</w:t>
                            </w:r>
                            <w:r w:rsidR="00547CFD">
                              <w:rPr>
                                <w:rFonts w:cstheme="minorHAnsi"/>
                                <w:sz w:val="24"/>
                                <w:szCs w:val="24"/>
                              </w:rPr>
                              <w:t xml:space="preserve"> </w:t>
                            </w:r>
                            <w:r w:rsidR="00FA7C26">
                              <w:rPr>
                                <w:rFonts w:cstheme="minorHAnsi"/>
                                <w:sz w:val="24"/>
                                <w:szCs w:val="24"/>
                              </w:rPr>
                              <w:t xml:space="preserve">your </w:t>
                            </w:r>
                            <w:r w:rsidR="00AA7D2A">
                              <w:rPr>
                                <w:rFonts w:cstheme="minorHAnsi"/>
                                <w:sz w:val="24"/>
                                <w:szCs w:val="24"/>
                              </w:rPr>
                              <w:t xml:space="preserve">student </w:t>
                            </w:r>
                            <w:r w:rsidR="00F32700">
                              <w:rPr>
                                <w:rFonts w:cstheme="minorHAnsi"/>
                                <w:sz w:val="24"/>
                                <w:szCs w:val="24"/>
                              </w:rPr>
                              <w:t>and</w:t>
                            </w:r>
                            <w:r w:rsidR="00FA7C26">
                              <w:rPr>
                                <w:rFonts w:cstheme="minorHAnsi"/>
                                <w:sz w:val="24"/>
                                <w:szCs w:val="24"/>
                              </w:rPr>
                              <w:t xml:space="preserve"> </w:t>
                            </w:r>
                            <w:r w:rsidR="00AA7D2A">
                              <w:rPr>
                                <w:rFonts w:cstheme="minorHAnsi"/>
                                <w:sz w:val="24"/>
                                <w:szCs w:val="24"/>
                              </w:rPr>
                              <w:t>family activities</w:t>
                            </w:r>
                            <w:r w:rsidR="00F32700">
                              <w:rPr>
                                <w:rFonts w:cstheme="minorHAnsi"/>
                                <w:sz w:val="24"/>
                                <w:szCs w:val="24"/>
                              </w:rPr>
                              <w:t xml:space="preserve"> (see</w:t>
                            </w:r>
                            <w:r w:rsidR="00AA7149">
                              <w:rPr>
                                <w:rFonts w:cstheme="minorHAnsi"/>
                                <w:sz w:val="24"/>
                                <w:szCs w:val="24"/>
                              </w:rPr>
                              <w:t xml:space="preserve"> </w:t>
                            </w:r>
                            <w:r w:rsidR="00F32700" w:rsidRPr="00A6472D">
                              <w:rPr>
                                <w:rFonts w:cstheme="minorHAnsi"/>
                                <w:b/>
                                <w:bCs/>
                                <w:color w:val="2C3E8D"/>
                                <w:sz w:val="24"/>
                                <w:szCs w:val="24"/>
                                <w:u w:val="single"/>
                              </w:rPr>
                              <w:t>Financial Litera</w:t>
                            </w:r>
                            <w:r w:rsidR="00BB2E68" w:rsidRPr="00A6472D">
                              <w:rPr>
                                <w:rFonts w:cstheme="minorHAnsi"/>
                                <w:b/>
                                <w:bCs/>
                                <w:color w:val="2C3E8D"/>
                                <w:sz w:val="24"/>
                                <w:szCs w:val="24"/>
                                <w:u w:val="single"/>
                              </w:rPr>
                              <w:t>cy</w:t>
                            </w:r>
                            <w:r w:rsidR="00F32700" w:rsidRPr="00A6472D">
                              <w:rPr>
                                <w:rFonts w:cstheme="minorHAnsi"/>
                                <w:b/>
                                <w:bCs/>
                                <w:color w:val="2C3E8D"/>
                                <w:sz w:val="24"/>
                                <w:szCs w:val="24"/>
                                <w:u w:val="single"/>
                              </w:rPr>
                              <w:t xml:space="preserve"> Knowledge and Activities Across Age Groups</w:t>
                            </w:r>
                            <w:r w:rsidR="00F32700">
                              <w:rPr>
                                <w:rFonts w:cstheme="minorHAnsi"/>
                                <w:b/>
                                <w:bCs/>
                                <w:sz w:val="24"/>
                                <w:szCs w:val="24"/>
                              </w:rPr>
                              <w:t xml:space="preserve"> </w:t>
                            </w:r>
                            <w:r w:rsidR="00F32700">
                              <w:rPr>
                                <w:rFonts w:cstheme="minorHAnsi"/>
                                <w:sz w:val="24"/>
                                <w:szCs w:val="24"/>
                              </w:rPr>
                              <w:t>for ideas)</w:t>
                            </w:r>
                            <w:r w:rsidR="00AA7D2A">
                              <w:rPr>
                                <w:rFonts w:cstheme="minorHAnsi"/>
                                <w:sz w:val="24"/>
                                <w:szCs w:val="24"/>
                              </w:rPr>
                              <w:t xml:space="preserve"> </w:t>
                            </w:r>
                            <w:r w:rsidR="00BB2E68">
                              <w:rPr>
                                <w:rFonts w:cstheme="minorHAnsi"/>
                                <w:sz w:val="24"/>
                                <w:szCs w:val="24"/>
                              </w:rPr>
                              <w:t xml:space="preserve">and </w:t>
                            </w:r>
                            <w:r w:rsidR="00AA7D2A">
                              <w:rPr>
                                <w:rFonts w:cstheme="minorHAnsi"/>
                                <w:sz w:val="24"/>
                                <w:szCs w:val="24"/>
                              </w:rPr>
                              <w:t>social media</w:t>
                            </w:r>
                            <w:r w:rsidR="00EC400F">
                              <w:rPr>
                                <w:rFonts w:cstheme="minorHAnsi"/>
                                <w:sz w:val="24"/>
                                <w:szCs w:val="24"/>
                              </w:rPr>
                              <w:t xml:space="preserve"> posts</w:t>
                            </w:r>
                            <w:r w:rsidR="00F32700">
                              <w:rPr>
                                <w:rFonts w:cstheme="minorHAnsi"/>
                                <w:sz w:val="24"/>
                                <w:szCs w:val="24"/>
                              </w:rPr>
                              <w:t xml:space="preserve"> (like those in the </w:t>
                            </w:r>
                            <w:r w:rsidR="00F32700" w:rsidRPr="00A6472D">
                              <w:rPr>
                                <w:rFonts w:cstheme="minorHAnsi"/>
                                <w:b/>
                                <w:bCs/>
                                <w:color w:val="2C3E8D"/>
                                <w:sz w:val="24"/>
                                <w:szCs w:val="24"/>
                                <w:u w:val="single"/>
                              </w:rPr>
                              <w:t>Sample Financial Literacy Social Media Campaign</w:t>
                            </w:r>
                            <w:r w:rsidR="00BB2E68">
                              <w:rPr>
                                <w:rFonts w:cstheme="minorHAnsi"/>
                                <w:sz w:val="24"/>
                                <w:szCs w:val="24"/>
                              </w:rPr>
                              <w:t>).</w:t>
                            </w:r>
                            <w:r w:rsidR="005C299B">
                              <w:rPr>
                                <w:rFonts w:cstheme="minorHAnsi"/>
                                <w:sz w:val="24"/>
                                <w:szCs w:val="24"/>
                              </w:rPr>
                              <w:t xml:space="preserve"> </w:t>
                            </w:r>
                          </w:p>
                          <w:p w14:paraId="3FD1A996" w14:textId="2A080EB1" w:rsidR="00D734FF" w:rsidRPr="008E0510" w:rsidRDefault="00ED7FB3" w:rsidP="00D734FF">
                            <w:pPr>
                              <w:spacing w:after="120" w:line="240" w:lineRule="auto"/>
                              <w:rPr>
                                <w:rFonts w:cstheme="minorHAnsi"/>
                                <w:sz w:val="24"/>
                                <w:szCs w:val="24"/>
                              </w:rPr>
                            </w:pPr>
                            <w:r w:rsidRPr="008E0510">
                              <w:rPr>
                                <w:rFonts w:cstheme="minorHAnsi"/>
                                <w:b/>
                                <w:color w:val="66348C" w:themeColor="background2"/>
                                <w:sz w:val="24"/>
                                <w:szCs w:val="24"/>
                              </w:rPr>
                              <w:t>Why it matters:</w:t>
                            </w:r>
                            <w:r w:rsidR="003D6556">
                              <w:rPr>
                                <w:sz w:val="24"/>
                                <w:szCs w:val="24"/>
                              </w:rPr>
                              <w:t xml:space="preserve"> It’s</w:t>
                            </w:r>
                            <w:r w:rsidR="008C4232">
                              <w:rPr>
                                <w:sz w:val="24"/>
                                <w:szCs w:val="24"/>
                              </w:rPr>
                              <w:t xml:space="preserve"> </w:t>
                            </w:r>
                            <w:r w:rsidR="003D6556">
                              <w:rPr>
                                <w:sz w:val="24"/>
                                <w:szCs w:val="24"/>
                              </w:rPr>
                              <w:t xml:space="preserve">hard to </w:t>
                            </w:r>
                            <w:r w:rsidR="00022F9B">
                              <w:rPr>
                                <w:sz w:val="24"/>
                                <w:szCs w:val="24"/>
                              </w:rPr>
                              <w:t>overestimate the value of helping young</w:t>
                            </w:r>
                            <w:r w:rsidR="00D437DA">
                              <w:rPr>
                                <w:sz w:val="24"/>
                                <w:szCs w:val="24"/>
                              </w:rPr>
                              <w:t xml:space="preserve"> people understand economics and personal finance.</w:t>
                            </w:r>
                            <w:r w:rsidR="00C765A4">
                              <w:rPr>
                                <w:sz w:val="24"/>
                                <w:szCs w:val="24"/>
                              </w:rPr>
                              <w:t xml:space="preserve"> These </w:t>
                            </w:r>
                            <w:r w:rsidR="00C95BBC">
                              <w:rPr>
                                <w:sz w:val="24"/>
                                <w:szCs w:val="24"/>
                              </w:rPr>
                              <w:t xml:space="preserve">messages </w:t>
                            </w:r>
                            <w:r w:rsidR="00095FBC">
                              <w:rPr>
                                <w:sz w:val="24"/>
                                <w:szCs w:val="24"/>
                              </w:rPr>
                              <w:t>related to the five concepts of financial literacy can</w:t>
                            </w:r>
                            <w:r w:rsidR="00634DD3">
                              <w:rPr>
                                <w:sz w:val="24"/>
                                <w:szCs w:val="24"/>
                              </w:rPr>
                              <w:t xml:space="preserve"> introduce them to new ways of thinking about money</w:t>
                            </w:r>
                            <w:r w:rsidR="00424BE0">
                              <w:rPr>
                                <w:sz w:val="24"/>
                                <w:szCs w:val="24"/>
                              </w:rPr>
                              <w:t xml:space="preserve">, </w:t>
                            </w:r>
                            <w:r w:rsidR="00897FC6">
                              <w:rPr>
                                <w:sz w:val="24"/>
                                <w:szCs w:val="24"/>
                              </w:rPr>
                              <w:t>spark meaningful conversation</w:t>
                            </w:r>
                            <w:r w:rsidR="00424BE0">
                              <w:rPr>
                                <w:sz w:val="24"/>
                                <w:szCs w:val="24"/>
                              </w:rPr>
                              <w:t>s, and help them avoid common pitfalls like overspending,</w:t>
                            </w:r>
                            <w:r w:rsidR="00B91A7E">
                              <w:rPr>
                                <w:sz w:val="24"/>
                                <w:szCs w:val="24"/>
                              </w:rPr>
                              <w:t xml:space="preserve"> </w:t>
                            </w:r>
                            <w:r w:rsidR="00132529">
                              <w:rPr>
                                <w:sz w:val="24"/>
                                <w:szCs w:val="24"/>
                              </w:rPr>
                              <w:t xml:space="preserve">taking on unnecessary debt, </w:t>
                            </w:r>
                            <w:r w:rsidR="00B91A7E">
                              <w:rPr>
                                <w:sz w:val="24"/>
                                <w:szCs w:val="24"/>
                              </w:rPr>
                              <w:t>an</w:t>
                            </w:r>
                            <w:r w:rsidR="00895F29">
                              <w:rPr>
                                <w:sz w:val="24"/>
                                <w:szCs w:val="24"/>
                              </w:rPr>
                              <w:t>d falling for get-rich-quick scams.</w:t>
                            </w:r>
                          </w:p>
                          <w:p w14:paraId="32006118" w14:textId="3D71ECD1" w:rsidR="00E003F9" w:rsidRPr="008E0510" w:rsidRDefault="00E003F9" w:rsidP="00833A4C">
                            <w:pPr>
                              <w:spacing w:after="120" w:line="240" w:lineRule="auto"/>
                              <w:rPr>
                                <w:rFonts w:cstheme="minorHAnsi"/>
                                <w:sz w:val="24"/>
                                <w:szCs w:val="24"/>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2.5pt;margin-top:4.65pt;width:486pt;height:132.35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" filled="f" stroked="f">
                <v:textbox>
                  <w:txbxContent>
                    <w:p w14:paraId="308A2C49" w14:textId="589EF9C8" w:rsidR="00ED7FB3" w:rsidRPr="008E0510" w:rsidRDefault="00ED7FB3" w:rsidP="00833A4C">
                      <w:pPr>
                        <w:spacing w:after="120" w:line="240" w:lineRule="auto"/>
                        <w:rPr>
                          <w:sz w:val="24"/>
                          <w:szCs w:val="24"/>
                        </w:rPr>
                      </w:pPr>
                      <w:r w:rsidRPr="008E0510">
                        <w:rPr>
                          <w:rFonts w:cstheme="minorHAnsi"/>
                          <w:b/>
                          <w:color w:val="66348C" w:themeColor="background2"/>
                          <w:sz w:val="24"/>
                          <w:szCs w:val="24"/>
                        </w:rPr>
                        <w:t>What to do:</w:t>
                      </w:r>
                      <w:r w:rsidRPr="008E0510">
                        <w:rPr>
                          <w:rFonts w:cstheme="minorHAnsi"/>
                          <w:sz w:val="24"/>
                          <w:szCs w:val="24"/>
                        </w:rPr>
                        <w:t xml:space="preserve"> </w:t>
                      </w:r>
                      <w:r w:rsidR="003A5D07">
                        <w:rPr>
                          <w:rFonts w:cstheme="minorHAnsi"/>
                          <w:sz w:val="24"/>
                          <w:szCs w:val="24"/>
                        </w:rPr>
                        <w:t>I</w:t>
                      </w:r>
                      <w:r w:rsidR="001418B8">
                        <w:rPr>
                          <w:rFonts w:cstheme="minorHAnsi"/>
                          <w:sz w:val="24"/>
                          <w:szCs w:val="24"/>
                        </w:rPr>
                        <w:t>nclude the</w:t>
                      </w:r>
                      <w:r w:rsidR="003A5D07">
                        <w:rPr>
                          <w:rFonts w:cstheme="minorHAnsi"/>
                          <w:sz w:val="24"/>
                          <w:szCs w:val="24"/>
                        </w:rPr>
                        <w:t>se</w:t>
                      </w:r>
                      <w:r w:rsidR="001418B8">
                        <w:rPr>
                          <w:rFonts w:cstheme="minorHAnsi"/>
                          <w:sz w:val="24"/>
                          <w:szCs w:val="24"/>
                        </w:rPr>
                        <w:t xml:space="preserve"> </w:t>
                      </w:r>
                      <w:r w:rsidR="00BB1B27">
                        <w:rPr>
                          <w:rFonts w:cstheme="minorHAnsi"/>
                          <w:sz w:val="24"/>
                          <w:szCs w:val="24"/>
                        </w:rPr>
                        <w:t xml:space="preserve">messages </w:t>
                      </w:r>
                      <w:r w:rsidR="001418B8">
                        <w:rPr>
                          <w:rFonts w:cstheme="minorHAnsi"/>
                          <w:sz w:val="24"/>
                          <w:szCs w:val="24"/>
                        </w:rPr>
                        <w:t>in</w:t>
                      </w:r>
                      <w:r w:rsidR="00547CFD">
                        <w:rPr>
                          <w:rFonts w:cstheme="minorHAnsi"/>
                          <w:sz w:val="24"/>
                          <w:szCs w:val="24"/>
                        </w:rPr>
                        <w:t xml:space="preserve"> </w:t>
                      </w:r>
                      <w:r w:rsidR="00FA7C26">
                        <w:rPr>
                          <w:rFonts w:cstheme="minorHAnsi"/>
                          <w:sz w:val="24"/>
                          <w:szCs w:val="24"/>
                        </w:rPr>
                        <w:t xml:space="preserve">your </w:t>
                      </w:r>
                      <w:r w:rsidR="00AA7D2A">
                        <w:rPr>
                          <w:rFonts w:cstheme="minorHAnsi"/>
                          <w:sz w:val="24"/>
                          <w:szCs w:val="24"/>
                        </w:rPr>
                        <w:t xml:space="preserve">student </w:t>
                      </w:r>
                      <w:r w:rsidR="00F32700">
                        <w:rPr>
                          <w:rFonts w:cstheme="minorHAnsi"/>
                          <w:sz w:val="24"/>
                          <w:szCs w:val="24"/>
                        </w:rPr>
                        <w:t>and</w:t>
                      </w:r>
                      <w:r w:rsidR="00FA7C26">
                        <w:rPr>
                          <w:rFonts w:cstheme="minorHAnsi"/>
                          <w:sz w:val="24"/>
                          <w:szCs w:val="24"/>
                        </w:rPr>
                        <w:t xml:space="preserve"> </w:t>
                      </w:r>
                      <w:r w:rsidR="00AA7D2A">
                        <w:rPr>
                          <w:rFonts w:cstheme="minorHAnsi"/>
                          <w:sz w:val="24"/>
                          <w:szCs w:val="24"/>
                        </w:rPr>
                        <w:t>family activities</w:t>
                      </w:r>
                      <w:r w:rsidR="00F32700">
                        <w:rPr>
                          <w:rFonts w:cstheme="minorHAnsi"/>
                          <w:sz w:val="24"/>
                          <w:szCs w:val="24"/>
                        </w:rPr>
                        <w:t xml:space="preserve"> (see</w:t>
                      </w:r>
                      <w:r w:rsidR="00AA7149">
                        <w:rPr>
                          <w:rFonts w:cstheme="minorHAnsi"/>
                          <w:sz w:val="24"/>
                          <w:szCs w:val="24"/>
                        </w:rPr>
                        <w:t xml:space="preserve"> </w:t>
                      </w:r>
                      <w:r w:rsidR="00F32700" w:rsidRPr="00A6472D">
                        <w:rPr>
                          <w:rFonts w:cstheme="minorHAnsi"/>
                          <w:b/>
                          <w:bCs/>
                          <w:color w:val="2C3E8D"/>
                          <w:sz w:val="24"/>
                          <w:szCs w:val="24"/>
                          <w:u w:val="single"/>
                        </w:rPr>
                        <w:t>Financial Litera</w:t>
                      </w:r>
                      <w:r w:rsidR="00BB2E68" w:rsidRPr="00A6472D">
                        <w:rPr>
                          <w:rFonts w:cstheme="minorHAnsi"/>
                          <w:b/>
                          <w:bCs/>
                          <w:color w:val="2C3E8D"/>
                          <w:sz w:val="24"/>
                          <w:szCs w:val="24"/>
                          <w:u w:val="single"/>
                        </w:rPr>
                        <w:t>cy</w:t>
                      </w:r>
                      <w:r w:rsidR="00F32700" w:rsidRPr="00A6472D">
                        <w:rPr>
                          <w:rFonts w:cstheme="minorHAnsi"/>
                          <w:b/>
                          <w:bCs/>
                          <w:color w:val="2C3E8D"/>
                          <w:sz w:val="24"/>
                          <w:szCs w:val="24"/>
                          <w:u w:val="single"/>
                        </w:rPr>
                        <w:t xml:space="preserve"> Knowledge and Activities Across Age Groups</w:t>
                      </w:r>
                      <w:r w:rsidR="00F32700">
                        <w:rPr>
                          <w:rFonts w:cstheme="minorHAnsi"/>
                          <w:b/>
                          <w:bCs/>
                          <w:sz w:val="24"/>
                          <w:szCs w:val="24"/>
                        </w:rPr>
                        <w:t xml:space="preserve"> </w:t>
                      </w:r>
                      <w:r w:rsidR="00F32700">
                        <w:rPr>
                          <w:rFonts w:cstheme="minorHAnsi"/>
                          <w:sz w:val="24"/>
                          <w:szCs w:val="24"/>
                        </w:rPr>
                        <w:t>for ideas)</w:t>
                      </w:r>
                      <w:r w:rsidR="00AA7D2A">
                        <w:rPr>
                          <w:rFonts w:cstheme="minorHAnsi"/>
                          <w:sz w:val="24"/>
                          <w:szCs w:val="24"/>
                        </w:rPr>
                        <w:t xml:space="preserve"> </w:t>
                      </w:r>
                      <w:r w:rsidR="00BB2E68">
                        <w:rPr>
                          <w:rFonts w:cstheme="minorHAnsi"/>
                          <w:sz w:val="24"/>
                          <w:szCs w:val="24"/>
                        </w:rPr>
                        <w:t xml:space="preserve">and </w:t>
                      </w:r>
                      <w:r w:rsidR="00AA7D2A">
                        <w:rPr>
                          <w:rFonts w:cstheme="minorHAnsi"/>
                          <w:sz w:val="24"/>
                          <w:szCs w:val="24"/>
                        </w:rPr>
                        <w:t>social media</w:t>
                      </w:r>
                      <w:r w:rsidR="00EC400F">
                        <w:rPr>
                          <w:rFonts w:cstheme="minorHAnsi"/>
                          <w:sz w:val="24"/>
                          <w:szCs w:val="24"/>
                        </w:rPr>
                        <w:t xml:space="preserve"> posts</w:t>
                      </w:r>
                      <w:r w:rsidR="00F32700">
                        <w:rPr>
                          <w:rFonts w:cstheme="minorHAnsi"/>
                          <w:sz w:val="24"/>
                          <w:szCs w:val="24"/>
                        </w:rPr>
                        <w:t xml:space="preserve"> (like those in the </w:t>
                      </w:r>
                      <w:r w:rsidR="00F32700" w:rsidRPr="00A6472D">
                        <w:rPr>
                          <w:rFonts w:cstheme="minorHAnsi"/>
                          <w:b/>
                          <w:bCs/>
                          <w:color w:val="2C3E8D"/>
                          <w:sz w:val="24"/>
                          <w:szCs w:val="24"/>
                          <w:u w:val="single"/>
                        </w:rPr>
                        <w:t>Sample Financial Literacy Social Media Campaign</w:t>
                      </w:r>
                      <w:r w:rsidR="00BB2E68">
                        <w:rPr>
                          <w:rFonts w:cstheme="minorHAnsi"/>
                          <w:sz w:val="24"/>
                          <w:szCs w:val="24"/>
                        </w:rPr>
                        <w:t>).</w:t>
                      </w:r>
                      <w:r w:rsidR="005C299B">
                        <w:rPr>
                          <w:rFonts w:cstheme="minorHAnsi"/>
                          <w:sz w:val="24"/>
                          <w:szCs w:val="24"/>
                        </w:rPr>
                        <w:t xml:space="preserve"> </w:t>
                      </w:r>
                    </w:p>
                    <w:p w14:paraId="3FD1A996" w14:textId="2A080EB1" w:rsidR="00D734FF" w:rsidRPr="008E0510" w:rsidRDefault="00ED7FB3" w:rsidP="00D734FF">
                      <w:pPr>
                        <w:spacing w:after="120" w:line="240" w:lineRule="auto"/>
                        <w:rPr>
                          <w:rFonts w:cstheme="minorHAnsi"/>
                          <w:sz w:val="24"/>
                          <w:szCs w:val="24"/>
                        </w:rPr>
                      </w:pPr>
                      <w:r w:rsidRPr="008E0510">
                        <w:rPr>
                          <w:rFonts w:cstheme="minorHAnsi"/>
                          <w:b/>
                          <w:color w:val="66348C" w:themeColor="background2"/>
                          <w:sz w:val="24"/>
                          <w:szCs w:val="24"/>
                        </w:rPr>
                        <w:t>Why it matters:</w:t>
                      </w:r>
                      <w:r w:rsidR="003D6556">
                        <w:rPr>
                          <w:sz w:val="24"/>
                          <w:szCs w:val="24"/>
                        </w:rPr>
                        <w:t xml:space="preserve"> It’s</w:t>
                      </w:r>
                      <w:r w:rsidR="008C4232">
                        <w:rPr>
                          <w:sz w:val="24"/>
                          <w:szCs w:val="24"/>
                        </w:rPr>
                        <w:t xml:space="preserve"> </w:t>
                      </w:r>
                      <w:r w:rsidR="003D6556">
                        <w:rPr>
                          <w:sz w:val="24"/>
                          <w:szCs w:val="24"/>
                        </w:rPr>
                        <w:t xml:space="preserve">hard to </w:t>
                      </w:r>
                      <w:r w:rsidR="00022F9B">
                        <w:rPr>
                          <w:sz w:val="24"/>
                          <w:szCs w:val="24"/>
                        </w:rPr>
                        <w:t>overestimate the value of helping young</w:t>
                      </w:r>
                      <w:r w:rsidR="00D437DA">
                        <w:rPr>
                          <w:sz w:val="24"/>
                          <w:szCs w:val="24"/>
                        </w:rPr>
                        <w:t xml:space="preserve"> people understand economics and personal finance.</w:t>
                      </w:r>
                      <w:r w:rsidR="00C765A4">
                        <w:rPr>
                          <w:sz w:val="24"/>
                          <w:szCs w:val="24"/>
                        </w:rPr>
                        <w:t xml:space="preserve"> These </w:t>
                      </w:r>
                      <w:r w:rsidR="00C95BBC">
                        <w:rPr>
                          <w:sz w:val="24"/>
                          <w:szCs w:val="24"/>
                        </w:rPr>
                        <w:t xml:space="preserve">messages </w:t>
                      </w:r>
                      <w:r w:rsidR="00095FBC">
                        <w:rPr>
                          <w:sz w:val="24"/>
                          <w:szCs w:val="24"/>
                        </w:rPr>
                        <w:t>related to the five concepts of financial literacy can</w:t>
                      </w:r>
                      <w:r w:rsidR="00634DD3">
                        <w:rPr>
                          <w:sz w:val="24"/>
                          <w:szCs w:val="24"/>
                        </w:rPr>
                        <w:t xml:space="preserve"> introduce them to new ways of thinking about money</w:t>
                      </w:r>
                      <w:r w:rsidR="00424BE0">
                        <w:rPr>
                          <w:sz w:val="24"/>
                          <w:szCs w:val="24"/>
                        </w:rPr>
                        <w:t xml:space="preserve">, </w:t>
                      </w:r>
                      <w:r w:rsidR="00897FC6">
                        <w:rPr>
                          <w:sz w:val="24"/>
                          <w:szCs w:val="24"/>
                        </w:rPr>
                        <w:t>spark meaningful conversation</w:t>
                      </w:r>
                      <w:r w:rsidR="00424BE0">
                        <w:rPr>
                          <w:sz w:val="24"/>
                          <w:szCs w:val="24"/>
                        </w:rPr>
                        <w:t>s, and help them avoid common pitfalls like overspending,</w:t>
                      </w:r>
                      <w:r w:rsidR="00B91A7E">
                        <w:rPr>
                          <w:sz w:val="24"/>
                          <w:szCs w:val="24"/>
                        </w:rPr>
                        <w:t xml:space="preserve"> </w:t>
                      </w:r>
                      <w:r w:rsidR="00132529">
                        <w:rPr>
                          <w:sz w:val="24"/>
                          <w:szCs w:val="24"/>
                        </w:rPr>
                        <w:t xml:space="preserve">taking on unnecessary debt, </w:t>
                      </w:r>
                      <w:r w:rsidR="00B91A7E">
                        <w:rPr>
                          <w:sz w:val="24"/>
                          <w:szCs w:val="24"/>
                        </w:rPr>
                        <w:t>an</w:t>
                      </w:r>
                      <w:r w:rsidR="00895F29">
                        <w:rPr>
                          <w:sz w:val="24"/>
                          <w:szCs w:val="24"/>
                        </w:rPr>
                        <w:t>d falling for get-rich-quick scams.</w:t>
                      </w:r>
                    </w:p>
                    <w:p w14:paraId="32006118" w14:textId="3D71ECD1" w:rsidR="00E003F9" w:rsidRPr="008E0510" w:rsidRDefault="00E003F9" w:rsidP="00833A4C">
                      <w:pPr>
                        <w:spacing w:after="120" w:line="240" w:lineRule="auto"/>
                        <w:rPr>
                          <w:rFonts w:cstheme="minorHAnsi"/>
                          <w:sz w:val="24"/>
                          <w:szCs w:val="24"/>
                        </w:rPr>
                      </w:pPr>
                    </w:p>
                  </w:txbxContent>
                </v:textbox>
                <w10:wrap anchorx="margin"/>
              </v:shape>
            </w:pict>
          </mc:Fallback>
        </mc:AlternateContent>
      </w:r>
      <w:r w:rsidR="00BA5C1B" w:rsidRPr="003429ED">
        <w:rPr>
          <w14:ligatures w14:val="none"/>
        </w:rPr>
        <w:drawing>
          <wp:inline distT="0" distB="0" distL="0" distR="0" wp14:anchorId="5412A5A5" wp14:editId="1D84424C">
            <wp:extent cx="6366327" cy="1772195"/>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79156" cy="1887114"/>
                    </a:xfrm>
                    <a:prstGeom prst="rect">
                      <a:avLst/>
                    </a:prstGeom>
                    <a:noFill/>
                    <a:ln>
                      <a:noFill/>
                    </a:ln>
                  </pic:spPr>
                </pic:pic>
              </a:graphicData>
            </a:graphic>
          </wp:inline>
        </w:drawing>
      </w:r>
    </w:p>
    <w:p w14:paraId="44F5E80A" w14:textId="77777777" w:rsidR="00FB553B" w:rsidRPr="003429ED" w:rsidRDefault="00FB553B" w:rsidP="003429ED">
      <w:pPr>
        <w:spacing w:after="120" w:line="240" w:lineRule="auto"/>
        <w:rPr>
          <w14:ligatures w14:val="none"/>
        </w:rPr>
      </w:pPr>
    </w:p>
    <w:tbl>
      <w:tblPr>
        <w:tblStyle w:val="TableGrid"/>
        <w:tblW w:w="10080" w:type="dxa"/>
        <w:jc w:val="center"/>
        <w:tblLook w:val="04A0" w:firstRow="1" w:lastRow="0" w:firstColumn="1" w:lastColumn="0" w:noHBand="0" w:noVBand="1"/>
      </w:tblPr>
      <w:tblGrid>
        <w:gridCol w:w="1705"/>
        <w:gridCol w:w="8375"/>
      </w:tblGrid>
      <w:tr w:rsidR="003A54E8" w:rsidRPr="003429ED" w14:paraId="1F10D5B0" w14:textId="77777777" w:rsidTr="003233D5">
        <w:trPr>
          <w:cantSplit/>
          <w:jc w:val="center"/>
        </w:trPr>
        <w:tc>
          <w:tcPr>
            <w:tcW w:w="1705" w:type="dxa"/>
            <w:tcBorders>
              <w:left w:val="single" w:sz="4" w:space="0" w:color="auto"/>
            </w:tcBorders>
            <w:shd w:val="clear" w:color="auto" w:fill="E1D0ED" w:themeFill="background2" w:themeFillTint="33"/>
            <w:vAlign w:val="center"/>
          </w:tcPr>
          <w:p w14:paraId="7D3F2D09" w14:textId="0AA18854" w:rsidR="003A54E8" w:rsidRPr="003429ED" w:rsidRDefault="003A54E8" w:rsidP="003A54E8">
            <w:pPr>
              <w:pStyle w:val="Title-p1"/>
              <w:spacing w:before="0" w:after="0"/>
              <w:rPr>
                <w:color w:val="auto"/>
                <w:sz w:val="24"/>
                <w:szCs w:val="24"/>
                <w14:ligatures w14:val="none"/>
              </w:rPr>
            </w:pPr>
            <w:r w:rsidRPr="003429ED">
              <w:rPr>
                <w:rFonts w:ascii="Arial" w:eastAsia="Times New Roman" w:hAnsi="Arial" w:cs="Arial"/>
                <w:kern w:val="0"/>
                <w:sz w:val="24"/>
                <w:szCs w:val="24"/>
                <w14:ligatures w14:val="none"/>
              </w:rPr>
              <w:drawing>
                <wp:inline distT="0" distB="0" distL="0" distR="0" wp14:anchorId="4298402A" wp14:editId="65E26A91">
                  <wp:extent cx="483079" cy="483079"/>
                  <wp:effectExtent l="0" t="0" r="0" b="0"/>
                  <wp:docPr id="1612803089" name="Graphic 5" descr="Money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2803089" name="Graphic 1612803089" descr="Money with solid fill"/>
                          <pic:cNvPicPr/>
                        </pic:nvPicPr>
                        <pic:blipFill>
                          <a:blip r:embed="rId12">
                            <a:extLst>
                              <a:ext uri="{96DAC541-7B7A-43D3-8B79-37D633B846F1}">
                                <asvg:svgBlip xmlns:asvg="http://schemas.microsoft.com/office/drawing/2016/SVG/main" r:embed="rId13"/>
                              </a:ext>
                            </a:extLst>
                          </a:blip>
                          <a:stretch>
                            <a:fillRect/>
                          </a:stretch>
                        </pic:blipFill>
                        <pic:spPr>
                          <a:xfrm>
                            <a:off x="0" y="0"/>
                            <a:ext cx="483079" cy="483079"/>
                          </a:xfrm>
                          <a:prstGeom prst="rect">
                            <a:avLst/>
                          </a:prstGeom>
                        </pic:spPr>
                      </pic:pic>
                    </a:graphicData>
                  </a:graphic>
                </wp:inline>
              </w:drawing>
            </w:r>
            <w:r w:rsidRPr="003429ED">
              <w:rPr>
                <w:color w:val="auto"/>
                <w:sz w:val="24"/>
                <w:szCs w:val="24"/>
                <w14:ligatures w14:val="none"/>
              </w:rPr>
              <w:br/>
              <w:t>Earning</w:t>
            </w:r>
          </w:p>
        </w:tc>
        <w:tc>
          <w:tcPr>
            <w:tcW w:w="8375" w:type="dxa"/>
            <w:vAlign w:val="center"/>
          </w:tcPr>
          <w:p w14:paraId="0EEB0C23" w14:textId="68990970" w:rsidR="003A54E8" w:rsidRPr="003429ED" w:rsidRDefault="003A54E8" w:rsidP="003A54E8">
            <w:pPr>
              <w:spacing w:before="120" w:after="120"/>
              <w:rPr>
                <w:rFonts w:ascii="Cambria" w:hAnsi="Cambria"/>
                <w14:ligatures w14:val="none"/>
              </w:rPr>
            </w:pPr>
            <w:r w:rsidRPr="003429ED">
              <w:rPr>
                <w:rFonts w:ascii="Cambria" w:hAnsi="Cambria"/>
                <w:b/>
                <w:bCs/>
                <w:color w:val="7030A0"/>
                <w:sz w:val="24"/>
                <w:szCs w:val="24"/>
                <w14:ligatures w14:val="none"/>
              </w:rPr>
              <w:t>There</w:t>
            </w:r>
            <w:r w:rsidR="00543D82" w:rsidRPr="003429ED">
              <w:rPr>
                <w:rFonts w:ascii="Cambria" w:hAnsi="Cambria"/>
                <w:b/>
                <w:bCs/>
                <w:color w:val="7030A0"/>
                <w:sz w:val="24"/>
                <w:szCs w:val="24"/>
                <w14:ligatures w14:val="none"/>
              </w:rPr>
              <w:t>’</w:t>
            </w:r>
            <w:r w:rsidRPr="003429ED">
              <w:rPr>
                <w:rFonts w:ascii="Cambria" w:hAnsi="Cambria"/>
                <w:b/>
                <w:bCs/>
                <w:color w:val="7030A0"/>
                <w:sz w:val="24"/>
                <w:szCs w:val="24"/>
                <w14:ligatures w14:val="none"/>
              </w:rPr>
              <w:t>s more than one way to earn income.</w:t>
            </w:r>
            <w:r w:rsidRPr="003429ED">
              <w:rPr>
                <w:rFonts w:ascii="Cambria" w:hAnsi="Cambria"/>
                <w:color w:val="7030A0"/>
                <w14:ligatures w14:val="none"/>
              </w:rPr>
              <w:t xml:space="preserve"> </w:t>
            </w:r>
            <w:r w:rsidRPr="003429ED">
              <w:rPr>
                <w:rFonts w:ascii="Cambria" w:hAnsi="Cambria"/>
                <w14:ligatures w14:val="none"/>
              </w:rPr>
              <w:t>Active income is earned through direct work or labor, while passive income is earned with minimal ongoing effort, often from investments, rental properties, or royalties. You don</w:t>
            </w:r>
            <w:r w:rsidR="00B10703" w:rsidRPr="003429ED">
              <w:rPr>
                <w:rFonts w:ascii="Cambria" w:hAnsi="Cambria"/>
                <w14:ligatures w14:val="none"/>
              </w:rPr>
              <w:t>’</w:t>
            </w:r>
            <w:r w:rsidRPr="003429ED">
              <w:rPr>
                <w:rFonts w:ascii="Cambria" w:hAnsi="Cambria"/>
                <w14:ligatures w14:val="none"/>
              </w:rPr>
              <w:t>t have to choose one or the other. You can do both! </w:t>
            </w:r>
          </w:p>
          <w:p w14:paraId="6A3D50D0" w14:textId="12E07633" w:rsidR="003A54E8" w:rsidRPr="003429ED" w:rsidRDefault="003A54E8" w:rsidP="003A54E8">
            <w:pPr>
              <w:spacing w:before="120" w:after="120"/>
              <w:rPr>
                <w:rFonts w:ascii="Cambria" w:hAnsi="Cambria"/>
                <w14:ligatures w14:val="none"/>
              </w:rPr>
            </w:pPr>
            <w:r w:rsidRPr="003429ED">
              <w:rPr>
                <w:rFonts w:ascii="Cambria" w:hAnsi="Cambria"/>
                <w:b/>
                <w:bCs/>
                <w:color w:val="7030A0"/>
                <w:sz w:val="24"/>
                <w:szCs w:val="24"/>
                <w14:ligatures w14:val="none"/>
              </w:rPr>
              <w:t>When considering a job, look beyond the paycheck.</w:t>
            </w:r>
            <w:r w:rsidRPr="003429ED">
              <w:rPr>
                <w:rFonts w:ascii="Cambria" w:hAnsi="Cambria"/>
                <w:sz w:val="24"/>
                <w:szCs w:val="24"/>
                <w14:ligatures w14:val="none"/>
              </w:rPr>
              <w:t xml:space="preserve"> </w:t>
            </w:r>
            <w:r w:rsidRPr="003429ED">
              <w:rPr>
                <w:rFonts w:ascii="Cambria" w:hAnsi="Cambria"/>
                <w14:ligatures w14:val="none"/>
              </w:rPr>
              <w:t>Benefits such as tuition reimbursement, health insurance, paid vacation days, opportunities for advancement, and a retirement plan can affect your overall financial health.</w:t>
            </w:r>
          </w:p>
          <w:p w14:paraId="7BAFB71D" w14:textId="588AD702" w:rsidR="000A7D51" w:rsidRPr="003429ED" w:rsidRDefault="00910C22" w:rsidP="003A54E8">
            <w:pPr>
              <w:spacing w:before="120" w:after="120"/>
              <w:rPr>
                <w14:ligatures w14:val="none"/>
              </w:rPr>
            </w:pPr>
            <w:r w:rsidRPr="003429ED">
              <w:rPr>
                <w:rFonts w:ascii="Cambria" w:hAnsi="Cambria"/>
                <w:b/>
                <w:bCs/>
                <w:color w:val="7030A0"/>
                <w:sz w:val="24"/>
                <w:szCs w:val="24"/>
                <w14:ligatures w14:val="none"/>
              </w:rPr>
              <w:t xml:space="preserve">Don’t confuse </w:t>
            </w:r>
            <w:r w:rsidR="003A54E8" w:rsidRPr="003429ED">
              <w:rPr>
                <w:rFonts w:ascii="Cambria" w:hAnsi="Cambria"/>
                <w:b/>
                <w:bCs/>
                <w:color w:val="7030A0"/>
                <w:sz w:val="24"/>
                <w:szCs w:val="24"/>
                <w14:ligatures w14:val="none"/>
              </w:rPr>
              <w:t>“</w:t>
            </w:r>
            <w:r w:rsidRPr="003429ED">
              <w:rPr>
                <w:rFonts w:ascii="Cambria" w:hAnsi="Cambria"/>
                <w:b/>
                <w:bCs/>
                <w:color w:val="7030A0"/>
                <w:sz w:val="24"/>
                <w:szCs w:val="24"/>
                <w14:ligatures w14:val="none"/>
              </w:rPr>
              <w:t>e</w:t>
            </w:r>
            <w:r w:rsidR="003A54E8" w:rsidRPr="003429ED">
              <w:rPr>
                <w:rFonts w:ascii="Cambria" w:hAnsi="Cambria"/>
                <w:b/>
                <w:bCs/>
                <w:color w:val="7030A0"/>
                <w:sz w:val="24"/>
                <w:szCs w:val="24"/>
                <w14:ligatures w14:val="none"/>
              </w:rPr>
              <w:t xml:space="preserve">nough” </w:t>
            </w:r>
            <w:r w:rsidRPr="003429ED">
              <w:rPr>
                <w:rFonts w:ascii="Cambria" w:hAnsi="Cambria"/>
                <w:b/>
                <w:bCs/>
                <w:color w:val="7030A0"/>
                <w:sz w:val="24"/>
                <w:szCs w:val="24"/>
                <w14:ligatures w14:val="none"/>
              </w:rPr>
              <w:t>for</w:t>
            </w:r>
            <w:r w:rsidR="003A54E8" w:rsidRPr="003429ED">
              <w:rPr>
                <w:rFonts w:ascii="Cambria" w:hAnsi="Cambria"/>
                <w:b/>
                <w:bCs/>
                <w:color w:val="7030A0"/>
                <w:sz w:val="24"/>
                <w:szCs w:val="24"/>
                <w14:ligatures w14:val="none"/>
              </w:rPr>
              <w:t xml:space="preserve"> “too little.”</w:t>
            </w:r>
            <w:r w:rsidR="003A54E8" w:rsidRPr="003429ED">
              <w:rPr>
                <w:rFonts w:ascii="Cambria" w:hAnsi="Cambria"/>
                <w14:ligatures w14:val="none"/>
              </w:rPr>
              <w:t xml:space="preserve"> While we may feel social pressure to earn more and more, take care that the thirst for </w:t>
            </w:r>
            <w:r w:rsidR="009A2890" w:rsidRPr="003429ED">
              <w:rPr>
                <w:rFonts w:ascii="Cambria" w:hAnsi="Cambria"/>
                <w14:ligatures w14:val="none"/>
              </w:rPr>
              <w:t>“</w:t>
            </w:r>
            <w:r w:rsidR="003A54E8" w:rsidRPr="003429ED">
              <w:rPr>
                <w:rFonts w:ascii="Cambria" w:hAnsi="Cambria"/>
                <w14:ligatures w14:val="none"/>
              </w:rPr>
              <w:t>more</w:t>
            </w:r>
            <w:r w:rsidR="009A2890" w:rsidRPr="003429ED">
              <w:rPr>
                <w:rFonts w:ascii="Cambria" w:hAnsi="Cambria"/>
                <w14:ligatures w14:val="none"/>
              </w:rPr>
              <w:t>”</w:t>
            </w:r>
            <w:r w:rsidR="003A54E8" w:rsidRPr="003429ED">
              <w:rPr>
                <w:rFonts w:ascii="Cambria" w:hAnsi="Cambria"/>
                <w14:ligatures w14:val="none"/>
              </w:rPr>
              <w:t xml:space="preserve"> doesn't lead to bad choices, like following a career path you</w:t>
            </w:r>
            <w:r w:rsidR="005C45BE" w:rsidRPr="003429ED">
              <w:rPr>
                <w:rFonts w:ascii="Cambria" w:hAnsi="Cambria"/>
                <w14:ligatures w14:val="none"/>
              </w:rPr>
              <w:t>’</w:t>
            </w:r>
            <w:r w:rsidR="003A54E8" w:rsidRPr="003429ED">
              <w:rPr>
                <w:rFonts w:ascii="Cambria" w:hAnsi="Cambria"/>
                <w14:ligatures w14:val="none"/>
              </w:rPr>
              <w:t>ll regret</w:t>
            </w:r>
            <w:r w:rsidR="00E553C0" w:rsidRPr="003429ED">
              <w:rPr>
                <w:rFonts w:ascii="Cambria" w:hAnsi="Cambria"/>
                <w14:ligatures w14:val="none"/>
              </w:rPr>
              <w:t xml:space="preserve">, doing something </w:t>
            </w:r>
            <w:r w:rsidR="002A58E7" w:rsidRPr="003429ED">
              <w:rPr>
                <w:rFonts w:ascii="Cambria" w:hAnsi="Cambria"/>
                <w14:ligatures w14:val="none"/>
              </w:rPr>
              <w:t xml:space="preserve">that’s </w:t>
            </w:r>
            <w:r w:rsidR="00E553C0" w:rsidRPr="003429ED">
              <w:rPr>
                <w:rFonts w:ascii="Cambria" w:hAnsi="Cambria"/>
                <w14:ligatures w14:val="none"/>
              </w:rPr>
              <w:t>unethical or illegal,</w:t>
            </w:r>
            <w:r w:rsidR="003A54E8" w:rsidRPr="003429ED">
              <w:rPr>
                <w:rFonts w:ascii="Cambria" w:hAnsi="Cambria"/>
                <w14:ligatures w14:val="none"/>
              </w:rPr>
              <w:t xml:space="preserve"> or not taking time to enjoy and appreciate what you already have.</w:t>
            </w:r>
          </w:p>
        </w:tc>
      </w:tr>
      <w:tr w:rsidR="003A54E8" w:rsidRPr="003429ED" w14:paraId="3BBA9574" w14:textId="77777777" w:rsidTr="003233D5">
        <w:trPr>
          <w:cantSplit/>
          <w:jc w:val="center"/>
        </w:trPr>
        <w:tc>
          <w:tcPr>
            <w:tcW w:w="1705" w:type="dxa"/>
            <w:tcBorders>
              <w:left w:val="single" w:sz="4" w:space="0" w:color="auto"/>
            </w:tcBorders>
            <w:shd w:val="clear" w:color="auto" w:fill="E1D0ED" w:themeFill="background2" w:themeFillTint="33"/>
            <w:vAlign w:val="center"/>
          </w:tcPr>
          <w:p w14:paraId="7CBB7ACF" w14:textId="77777777" w:rsidR="003A54E8" w:rsidRPr="003429ED" w:rsidRDefault="003A54E8" w:rsidP="003A54E8">
            <w:pPr>
              <w:pStyle w:val="Title-p1"/>
              <w:spacing w:before="0" w:after="0"/>
              <w:rPr>
                <w:color w:val="auto"/>
                <w:sz w:val="24"/>
                <w:szCs w:val="24"/>
                <w14:ligatures w14:val="none"/>
              </w:rPr>
            </w:pPr>
            <w:r w:rsidRPr="003429ED">
              <w:rPr>
                <w:rFonts w:ascii="Arial" w:eastAsia="Times New Roman" w:hAnsi="Arial" w:cs="Arial"/>
                <w:kern w:val="0"/>
                <w:sz w:val="24"/>
                <w:szCs w:val="24"/>
                <w14:ligatures w14:val="none"/>
              </w:rPr>
              <w:drawing>
                <wp:inline distT="0" distB="0" distL="0" distR="0" wp14:anchorId="3D674B98" wp14:editId="3ECBEA79">
                  <wp:extent cx="396815" cy="396815"/>
                  <wp:effectExtent l="0" t="0" r="3810" b="3810"/>
                  <wp:docPr id="1665903984" name="Graphic 4" descr="Flying Money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5903984" name="Graphic 1665903984" descr="Flying Money with solid fill"/>
                          <pic:cNvPicPr/>
                        </pic:nvPicPr>
                        <pic:blipFill>
                          <a:blip r:embed="rId14">
                            <a:extLst>
                              <a:ext uri="{96DAC541-7B7A-43D3-8B79-37D633B846F1}">
                                <asvg:svgBlip xmlns:asvg="http://schemas.microsoft.com/office/drawing/2016/SVG/main" r:embed="rId15"/>
                              </a:ext>
                            </a:extLst>
                          </a:blip>
                          <a:stretch>
                            <a:fillRect/>
                          </a:stretch>
                        </pic:blipFill>
                        <pic:spPr>
                          <a:xfrm>
                            <a:off x="0" y="0"/>
                            <a:ext cx="402745" cy="402745"/>
                          </a:xfrm>
                          <a:prstGeom prst="rect">
                            <a:avLst/>
                          </a:prstGeom>
                        </pic:spPr>
                      </pic:pic>
                    </a:graphicData>
                  </a:graphic>
                </wp:inline>
              </w:drawing>
            </w:r>
          </w:p>
          <w:p w14:paraId="63E2880B" w14:textId="407FAA77" w:rsidR="003A54E8" w:rsidRPr="003429ED" w:rsidRDefault="003A54E8" w:rsidP="003A54E8">
            <w:pPr>
              <w:pStyle w:val="Title-p1"/>
              <w:spacing w:before="0" w:after="0"/>
              <w:rPr>
                <w:color w:val="auto"/>
                <w:sz w:val="24"/>
                <w:szCs w:val="24"/>
                <w14:ligatures w14:val="none"/>
              </w:rPr>
            </w:pPr>
            <w:r w:rsidRPr="003429ED">
              <w:rPr>
                <w:color w:val="auto"/>
                <w:sz w:val="24"/>
                <w:szCs w:val="24"/>
                <w14:ligatures w14:val="none"/>
              </w:rPr>
              <w:t>Spending</w:t>
            </w:r>
          </w:p>
        </w:tc>
        <w:tc>
          <w:tcPr>
            <w:tcW w:w="8375" w:type="dxa"/>
            <w:vAlign w:val="center"/>
          </w:tcPr>
          <w:p w14:paraId="347EF583" w14:textId="63E8AFA7" w:rsidR="009308EE" w:rsidRPr="003429ED" w:rsidRDefault="009308EE" w:rsidP="009308EE">
            <w:pPr>
              <w:spacing w:before="120" w:after="120"/>
              <w:rPr>
                <w:rFonts w:ascii="Cambria" w:hAnsi="Cambria"/>
                <w14:ligatures w14:val="none"/>
              </w:rPr>
            </w:pPr>
            <w:r w:rsidRPr="003429ED">
              <w:rPr>
                <w:rFonts w:ascii="Cambria" w:hAnsi="Cambria"/>
                <w:b/>
                <w:bCs/>
                <w:color w:val="7030A0"/>
                <w:sz w:val="24"/>
                <w:szCs w:val="24"/>
                <w14:ligatures w14:val="none"/>
              </w:rPr>
              <w:t>Learn to distinguish needs from wants.</w:t>
            </w:r>
            <w:r w:rsidRPr="003429ED">
              <w:rPr>
                <w:rFonts w:ascii="Cambria" w:hAnsi="Cambria"/>
                <w:b/>
                <w:bCs/>
                <w:sz w:val="24"/>
                <w:szCs w:val="24"/>
                <w14:ligatures w14:val="none"/>
              </w:rPr>
              <w:t xml:space="preserve"> </w:t>
            </w:r>
            <w:r w:rsidR="00A627E2" w:rsidRPr="003429ED">
              <w:rPr>
                <w:rFonts w:ascii="Cambria" w:hAnsi="Cambria"/>
                <w14:ligatures w14:val="none"/>
              </w:rPr>
              <w:t>Ideally</w:t>
            </w:r>
            <w:r w:rsidR="00FA231E" w:rsidRPr="003429ED">
              <w:rPr>
                <w:rFonts w:ascii="Cambria" w:hAnsi="Cambria"/>
                <w14:ligatures w14:val="none"/>
              </w:rPr>
              <w:t>,</w:t>
            </w:r>
            <w:r w:rsidR="00A627E2" w:rsidRPr="003429ED">
              <w:rPr>
                <w:rFonts w:ascii="Cambria" w:hAnsi="Cambria"/>
                <w14:ligatures w14:val="none"/>
              </w:rPr>
              <w:t xml:space="preserve"> you</w:t>
            </w:r>
            <w:r w:rsidR="00FA231E" w:rsidRPr="003429ED">
              <w:rPr>
                <w:rFonts w:ascii="Cambria" w:hAnsi="Cambria"/>
                <w14:ligatures w14:val="none"/>
              </w:rPr>
              <w:t>’</w:t>
            </w:r>
            <w:r w:rsidR="00A627E2" w:rsidRPr="003429ED">
              <w:rPr>
                <w:rFonts w:ascii="Cambria" w:hAnsi="Cambria"/>
                <w14:ligatures w14:val="none"/>
              </w:rPr>
              <w:t>ll spend about 50</w:t>
            </w:r>
            <w:r w:rsidR="00131402" w:rsidRPr="003429ED">
              <w:rPr>
                <w:rFonts w:ascii="Cambria" w:hAnsi="Cambria"/>
                <w14:ligatures w14:val="none"/>
              </w:rPr>
              <w:t xml:space="preserve"> percent</w:t>
            </w:r>
            <w:r w:rsidR="00A627E2" w:rsidRPr="003429ED">
              <w:rPr>
                <w:rFonts w:ascii="Cambria" w:hAnsi="Cambria"/>
                <w14:ligatures w14:val="none"/>
              </w:rPr>
              <w:t xml:space="preserve"> of your earnings on </w:t>
            </w:r>
            <w:r w:rsidR="00131402" w:rsidRPr="003429ED">
              <w:rPr>
                <w:rFonts w:ascii="Cambria" w:hAnsi="Cambria"/>
                <w14:ligatures w14:val="none"/>
              </w:rPr>
              <w:t>needs and 30 percent on wants (with the other 20 percent going to savings).</w:t>
            </w:r>
            <w:r w:rsidR="004E4009" w:rsidRPr="003429ED">
              <w:rPr>
                <w:rFonts w:ascii="Cambria" w:hAnsi="Cambria"/>
                <w14:ligatures w14:val="none"/>
              </w:rPr>
              <w:t xml:space="preserve"> Personal background and experiences can impact how people distinguish between needs and wants</w:t>
            </w:r>
            <w:r w:rsidR="002F26B3" w:rsidRPr="003429ED">
              <w:rPr>
                <w:rFonts w:ascii="Cambria" w:hAnsi="Cambria"/>
                <w14:ligatures w14:val="none"/>
              </w:rPr>
              <w:t>, but in general</w:t>
            </w:r>
            <w:r w:rsidR="00567C25" w:rsidRPr="003429ED">
              <w:rPr>
                <w:rFonts w:ascii="Cambria" w:hAnsi="Cambria"/>
                <w14:ligatures w14:val="none"/>
              </w:rPr>
              <w:t>,</w:t>
            </w:r>
            <w:r w:rsidR="002F26B3" w:rsidRPr="003429ED">
              <w:rPr>
                <w:rFonts w:ascii="Cambria" w:hAnsi="Cambria"/>
                <w14:ligatures w14:val="none"/>
              </w:rPr>
              <w:t xml:space="preserve"> needs </w:t>
            </w:r>
            <w:r w:rsidR="009F67BC" w:rsidRPr="003429ED">
              <w:rPr>
                <w:rFonts w:ascii="Cambria" w:hAnsi="Cambria"/>
                <w14:ligatures w14:val="none"/>
              </w:rPr>
              <w:t xml:space="preserve">are </w:t>
            </w:r>
            <w:r w:rsidR="00D36F36" w:rsidRPr="003429ED">
              <w:rPr>
                <w:rFonts w:ascii="Cambria" w:hAnsi="Cambria"/>
                <w14:ligatures w14:val="none"/>
              </w:rPr>
              <w:t>your essential</w:t>
            </w:r>
            <w:r w:rsidR="009F67BC" w:rsidRPr="003429ED">
              <w:rPr>
                <w:rFonts w:ascii="Cambria" w:hAnsi="Cambria"/>
                <w14:ligatures w14:val="none"/>
              </w:rPr>
              <w:t xml:space="preserve"> food, housing, and clothing</w:t>
            </w:r>
            <w:r w:rsidR="00D36F36" w:rsidRPr="003429ED">
              <w:rPr>
                <w:rFonts w:ascii="Cambria" w:hAnsi="Cambria"/>
                <w14:ligatures w14:val="none"/>
              </w:rPr>
              <w:t xml:space="preserve"> expenses</w:t>
            </w:r>
            <w:r w:rsidR="009F67BC" w:rsidRPr="003429ED">
              <w:rPr>
                <w:rFonts w:ascii="Cambria" w:hAnsi="Cambria"/>
                <w14:ligatures w14:val="none"/>
              </w:rPr>
              <w:t>.</w:t>
            </w:r>
          </w:p>
          <w:p w14:paraId="732F935F" w14:textId="2F5E6BC7" w:rsidR="003A54E8" w:rsidRPr="003429ED" w:rsidRDefault="00B32A84" w:rsidP="009308EE">
            <w:pPr>
              <w:spacing w:before="120" w:after="120"/>
              <w:rPr>
                <w:rFonts w:ascii="Cambria" w:hAnsi="Cambria"/>
                <w14:ligatures w14:val="none"/>
              </w:rPr>
            </w:pPr>
            <w:r w:rsidRPr="003429ED">
              <w:rPr>
                <w:rFonts w:ascii="Cambria" w:hAnsi="Cambria"/>
                <w:b/>
                <w:bCs/>
                <w:color w:val="7030A0"/>
                <w:sz w:val="24"/>
                <w:szCs w:val="24"/>
                <w14:ligatures w14:val="none"/>
              </w:rPr>
              <w:t>Spending money diminishes your wealth.</w:t>
            </w:r>
            <w:r w:rsidRPr="003429ED">
              <w:rPr>
                <w:rFonts w:ascii="Cambria" w:hAnsi="Cambria"/>
                <w:sz w:val="24"/>
                <w:szCs w:val="24"/>
                <w14:ligatures w14:val="none"/>
              </w:rPr>
              <w:t xml:space="preserve"> </w:t>
            </w:r>
            <w:r w:rsidRPr="003429ED">
              <w:rPr>
                <w:rFonts w:ascii="Cambria" w:hAnsi="Cambria"/>
                <w14:ligatures w14:val="none"/>
              </w:rPr>
              <w:t>The more purchases you can avoid making, the more choices you</w:t>
            </w:r>
            <w:r w:rsidR="00567C25" w:rsidRPr="003429ED">
              <w:rPr>
                <w:rFonts w:ascii="Cambria" w:hAnsi="Cambria"/>
                <w14:ligatures w14:val="none"/>
              </w:rPr>
              <w:t>’</w:t>
            </w:r>
            <w:r w:rsidRPr="003429ED">
              <w:rPr>
                <w:rFonts w:ascii="Cambria" w:hAnsi="Cambria"/>
                <w14:ligatures w14:val="none"/>
              </w:rPr>
              <w:t>ll have when it comes to the purchases you do make.</w:t>
            </w:r>
            <w:r w:rsidR="005F0F54" w:rsidRPr="003429ED">
              <w:rPr>
                <w:rFonts w:ascii="Cambria" w:hAnsi="Cambria"/>
                <w14:ligatures w14:val="none"/>
              </w:rPr>
              <w:t xml:space="preserve"> The key to financial security is living below your means.</w:t>
            </w:r>
          </w:p>
          <w:p w14:paraId="0489F64D" w14:textId="4089487A" w:rsidR="00B829AE" w:rsidRPr="003429ED" w:rsidRDefault="00B829AE" w:rsidP="009308EE">
            <w:pPr>
              <w:spacing w:before="120" w:after="120"/>
              <w:rPr>
                <w:b/>
                <w:bCs/>
                <w14:ligatures w14:val="none"/>
              </w:rPr>
            </w:pPr>
            <w:r w:rsidRPr="003429ED">
              <w:rPr>
                <w:rFonts w:ascii="Cambria" w:hAnsi="Cambria"/>
                <w:b/>
                <w:bCs/>
                <w:color w:val="7030A0"/>
                <w:sz w:val="24"/>
                <w:szCs w:val="24"/>
                <w14:ligatures w14:val="none"/>
              </w:rPr>
              <w:t xml:space="preserve">Budgeting </w:t>
            </w:r>
            <w:r w:rsidR="00F44542" w:rsidRPr="003429ED">
              <w:rPr>
                <w:rFonts w:ascii="Cambria" w:hAnsi="Cambria"/>
                <w:b/>
                <w:bCs/>
                <w:color w:val="7030A0"/>
                <w:sz w:val="24"/>
                <w:szCs w:val="24"/>
                <w14:ligatures w14:val="none"/>
              </w:rPr>
              <w:t>grants</w:t>
            </w:r>
            <w:r w:rsidRPr="003429ED">
              <w:rPr>
                <w:rFonts w:ascii="Cambria" w:hAnsi="Cambria"/>
                <w:b/>
                <w:bCs/>
                <w:color w:val="7030A0"/>
                <w:sz w:val="24"/>
                <w:szCs w:val="24"/>
                <w14:ligatures w14:val="none"/>
              </w:rPr>
              <w:t xml:space="preserve"> </w:t>
            </w:r>
            <w:r w:rsidR="005124D8" w:rsidRPr="003429ED">
              <w:rPr>
                <w:rFonts w:ascii="Cambria" w:hAnsi="Cambria"/>
                <w:b/>
                <w:bCs/>
                <w:color w:val="7030A0"/>
                <w:sz w:val="24"/>
                <w:szCs w:val="24"/>
                <w14:ligatures w14:val="none"/>
              </w:rPr>
              <w:t>a sense of control over your finances.</w:t>
            </w:r>
            <w:r w:rsidR="005124D8" w:rsidRPr="003429ED">
              <w:rPr>
                <w:rFonts w:ascii="Cambria" w:hAnsi="Cambria"/>
                <w:b/>
                <w:bCs/>
                <w14:ligatures w14:val="none"/>
              </w:rPr>
              <w:t xml:space="preserve"> </w:t>
            </w:r>
            <w:r w:rsidR="004C6863" w:rsidRPr="003429ED">
              <w:rPr>
                <w:rFonts w:ascii="Cambria" w:hAnsi="Cambria"/>
                <w14:ligatures w14:val="none"/>
              </w:rPr>
              <w:t>Knowing how much money is coming in and going out</w:t>
            </w:r>
            <w:r w:rsidR="002D5CC5" w:rsidRPr="003429ED">
              <w:rPr>
                <w:rFonts w:ascii="Cambria" w:hAnsi="Cambria"/>
                <w14:ligatures w14:val="none"/>
              </w:rPr>
              <w:t xml:space="preserve"> </w:t>
            </w:r>
            <w:r w:rsidR="00F86834" w:rsidRPr="003429ED">
              <w:rPr>
                <w:rFonts w:ascii="Cambria" w:hAnsi="Cambria"/>
                <w14:ligatures w14:val="none"/>
              </w:rPr>
              <w:t xml:space="preserve">takes the guesswork out of the day-to-day. While being “on a budget” is associated with restriction, </w:t>
            </w:r>
            <w:r w:rsidR="00142CB0" w:rsidRPr="003429ED">
              <w:rPr>
                <w:rFonts w:ascii="Cambria" w:hAnsi="Cambria"/>
                <w14:ligatures w14:val="none"/>
              </w:rPr>
              <w:t>having a budget can be paradoxically liberating as you’re able to make purchases you’ve planned for without guilt</w:t>
            </w:r>
            <w:r w:rsidR="00CB1D8C" w:rsidRPr="003429ED">
              <w:rPr>
                <w:rFonts w:ascii="Cambria" w:hAnsi="Cambria"/>
                <w14:ligatures w14:val="none"/>
              </w:rPr>
              <w:t xml:space="preserve"> or uncertainty.</w:t>
            </w:r>
          </w:p>
        </w:tc>
      </w:tr>
      <w:tr w:rsidR="003A54E8" w:rsidRPr="003429ED" w14:paraId="46340CA0" w14:textId="77777777" w:rsidTr="003233D5">
        <w:trPr>
          <w:cantSplit/>
          <w:jc w:val="center"/>
        </w:trPr>
        <w:tc>
          <w:tcPr>
            <w:tcW w:w="1705" w:type="dxa"/>
            <w:tcBorders>
              <w:left w:val="single" w:sz="4" w:space="0" w:color="auto"/>
            </w:tcBorders>
            <w:shd w:val="clear" w:color="auto" w:fill="E1D0ED" w:themeFill="background2" w:themeFillTint="33"/>
            <w:vAlign w:val="center"/>
          </w:tcPr>
          <w:p w14:paraId="1E268809" w14:textId="77777777" w:rsidR="003A54E8" w:rsidRPr="003429ED" w:rsidRDefault="003A54E8" w:rsidP="003A54E8">
            <w:pPr>
              <w:pStyle w:val="Title-p1"/>
              <w:spacing w:before="0" w:after="0"/>
              <w:rPr>
                <w:color w:val="auto"/>
                <w:sz w:val="24"/>
                <w:szCs w:val="24"/>
                <w14:ligatures w14:val="none"/>
              </w:rPr>
            </w:pPr>
            <w:r w:rsidRPr="003429ED">
              <w:rPr>
                <w:rFonts w:ascii="Arial" w:eastAsia="Times New Roman" w:hAnsi="Arial" w:cs="Arial"/>
                <w:kern w:val="0"/>
                <w:sz w:val="24"/>
                <w:szCs w:val="24"/>
                <w14:ligatures w14:val="none"/>
              </w:rPr>
              <w:lastRenderedPageBreak/>
              <w:drawing>
                <wp:inline distT="0" distB="0" distL="0" distR="0" wp14:anchorId="0FE51F87" wp14:editId="63F727C7">
                  <wp:extent cx="439947" cy="439947"/>
                  <wp:effectExtent l="0" t="0" r="0" b="0"/>
                  <wp:docPr id="1320098685" name="Graphic 6" descr="Credit card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0098685" name="Graphic 1320098685" descr="Credit card with solid fill"/>
                          <pic:cNvPicPr/>
                        </pic:nvPicPr>
                        <pic:blipFill>
                          <a:blip r:embed="rId16">
                            <a:extLst>
                              <a:ext uri="{96DAC541-7B7A-43D3-8B79-37D633B846F1}">
                                <asvg:svgBlip xmlns:asvg="http://schemas.microsoft.com/office/drawing/2016/SVG/main" r:embed="rId17"/>
                              </a:ext>
                            </a:extLst>
                          </a:blip>
                          <a:stretch>
                            <a:fillRect/>
                          </a:stretch>
                        </pic:blipFill>
                        <pic:spPr>
                          <a:xfrm>
                            <a:off x="0" y="0"/>
                            <a:ext cx="444596" cy="444596"/>
                          </a:xfrm>
                          <a:prstGeom prst="rect">
                            <a:avLst/>
                          </a:prstGeom>
                        </pic:spPr>
                      </pic:pic>
                    </a:graphicData>
                  </a:graphic>
                </wp:inline>
              </w:drawing>
            </w:r>
          </w:p>
          <w:p w14:paraId="000466CD" w14:textId="396977D2" w:rsidR="003A54E8" w:rsidRPr="003429ED" w:rsidRDefault="003A54E8" w:rsidP="003A54E8">
            <w:pPr>
              <w:pStyle w:val="Title-p1"/>
              <w:spacing w:before="0" w:after="0"/>
              <w:rPr>
                <w:color w:val="auto"/>
                <w:sz w:val="24"/>
                <w:szCs w:val="24"/>
                <w14:ligatures w14:val="none"/>
              </w:rPr>
            </w:pPr>
            <w:r w:rsidRPr="003429ED">
              <w:rPr>
                <w:color w:val="auto"/>
                <w:sz w:val="24"/>
                <w:szCs w:val="24"/>
                <w14:ligatures w14:val="none"/>
              </w:rPr>
              <w:t>Credit and Debt</w:t>
            </w:r>
          </w:p>
        </w:tc>
        <w:tc>
          <w:tcPr>
            <w:tcW w:w="8375" w:type="dxa"/>
            <w:vAlign w:val="center"/>
          </w:tcPr>
          <w:p w14:paraId="5481395F" w14:textId="1D5FFEC7" w:rsidR="001C2135" w:rsidRPr="003429ED" w:rsidRDefault="00667467" w:rsidP="001C2135">
            <w:pPr>
              <w:spacing w:before="120" w:after="120"/>
              <w:rPr>
                <w:rFonts w:ascii="Cambria" w:hAnsi="Cambria"/>
                <w14:ligatures w14:val="none"/>
              </w:rPr>
            </w:pPr>
            <w:r w:rsidRPr="003429ED">
              <w:rPr>
                <w:rFonts w:ascii="Cambria" w:hAnsi="Cambria"/>
                <w:b/>
                <w:bCs/>
                <w:color w:val="7030A0"/>
                <w:sz w:val="24"/>
                <w:szCs w:val="24"/>
                <w14:ligatures w14:val="none"/>
              </w:rPr>
              <w:t xml:space="preserve">Borrowing money is often essential </w:t>
            </w:r>
            <w:r w:rsidR="00B03649" w:rsidRPr="003429ED">
              <w:rPr>
                <w:rFonts w:ascii="Cambria" w:hAnsi="Cambria"/>
                <w:b/>
                <w:bCs/>
                <w:color w:val="7030A0"/>
                <w:sz w:val="24"/>
                <w:szCs w:val="24"/>
                <w14:ligatures w14:val="none"/>
              </w:rPr>
              <w:t>for</w:t>
            </w:r>
            <w:r w:rsidRPr="003429ED">
              <w:rPr>
                <w:rFonts w:ascii="Cambria" w:hAnsi="Cambria"/>
                <w:b/>
                <w:bCs/>
                <w:color w:val="7030A0"/>
                <w:sz w:val="24"/>
                <w:szCs w:val="24"/>
                <w14:ligatures w14:val="none"/>
              </w:rPr>
              <w:t xml:space="preserve"> major purchases.</w:t>
            </w:r>
            <w:r w:rsidR="001C2135" w:rsidRPr="003429ED">
              <w:rPr>
                <w:rFonts w:ascii="Cambria" w:hAnsi="Cambria"/>
                <w:b/>
                <w:bCs/>
                <w:sz w:val="24"/>
                <w:szCs w:val="24"/>
                <w14:ligatures w14:val="none"/>
              </w:rPr>
              <w:t xml:space="preserve"> </w:t>
            </w:r>
            <w:r w:rsidR="001C2135" w:rsidRPr="003429ED">
              <w:rPr>
                <w:rFonts w:ascii="Cambria" w:hAnsi="Cambria"/>
                <w14:ligatures w14:val="none"/>
              </w:rPr>
              <w:t>You</w:t>
            </w:r>
            <w:r w:rsidR="00C55CD0" w:rsidRPr="003429ED">
              <w:rPr>
                <w:rFonts w:ascii="Cambria" w:hAnsi="Cambria"/>
                <w14:ligatures w14:val="none"/>
              </w:rPr>
              <w:t>’</w:t>
            </w:r>
            <w:r w:rsidR="001C2135" w:rsidRPr="003429ED">
              <w:rPr>
                <w:rFonts w:ascii="Cambria" w:hAnsi="Cambria"/>
                <w14:ligatures w14:val="none"/>
              </w:rPr>
              <w:t xml:space="preserve">ll most likely need to take out a loan to buy a house or car, or to pay for college. </w:t>
            </w:r>
            <w:r w:rsidR="006B592C" w:rsidRPr="003429ED">
              <w:rPr>
                <w:rFonts w:ascii="Cambria" w:hAnsi="Cambria"/>
                <w14:ligatures w14:val="none"/>
              </w:rPr>
              <w:t>Because of interest, you</w:t>
            </w:r>
            <w:r w:rsidR="00C70C56" w:rsidRPr="003429ED">
              <w:rPr>
                <w:rFonts w:ascii="Cambria" w:hAnsi="Cambria"/>
                <w14:ligatures w14:val="none"/>
              </w:rPr>
              <w:t>’</w:t>
            </w:r>
            <w:r w:rsidR="006B592C" w:rsidRPr="003429ED">
              <w:rPr>
                <w:rFonts w:ascii="Cambria" w:hAnsi="Cambria"/>
                <w14:ligatures w14:val="none"/>
              </w:rPr>
              <w:t>ll need to pay back more than you borrow, so m</w:t>
            </w:r>
            <w:r w:rsidR="008B780B" w:rsidRPr="003429ED">
              <w:rPr>
                <w:rFonts w:ascii="Cambria" w:hAnsi="Cambria"/>
                <w14:ligatures w14:val="none"/>
              </w:rPr>
              <w:t xml:space="preserve">ake sure </w:t>
            </w:r>
            <w:r w:rsidR="006B592C" w:rsidRPr="003429ED">
              <w:rPr>
                <w:rFonts w:ascii="Cambria" w:hAnsi="Cambria"/>
                <w14:ligatures w14:val="none"/>
              </w:rPr>
              <w:t xml:space="preserve">to examine and </w:t>
            </w:r>
            <w:r w:rsidR="00780554" w:rsidRPr="003429ED">
              <w:rPr>
                <w:rFonts w:ascii="Cambria" w:hAnsi="Cambria"/>
                <w14:ligatures w14:val="none"/>
              </w:rPr>
              <w:t>understand the interest rate associated with your loan</w:t>
            </w:r>
            <w:r w:rsidR="006B592C" w:rsidRPr="003429ED">
              <w:rPr>
                <w:rFonts w:ascii="Cambria" w:hAnsi="Cambria"/>
                <w14:ligatures w14:val="none"/>
              </w:rPr>
              <w:t>.</w:t>
            </w:r>
          </w:p>
          <w:p w14:paraId="2B1E285C" w14:textId="0CFC5C57" w:rsidR="003A54E8" w:rsidRPr="003429ED" w:rsidRDefault="008254AB" w:rsidP="001C2135">
            <w:pPr>
              <w:spacing w:before="120" w:after="120"/>
              <w:rPr>
                <w:rFonts w:ascii="Cambria" w:hAnsi="Cambria"/>
                <w:b/>
                <w:bCs/>
                <w14:ligatures w14:val="none"/>
              </w:rPr>
            </w:pPr>
            <w:r w:rsidRPr="003429ED">
              <w:rPr>
                <w:rFonts w:ascii="Cambria" w:hAnsi="Cambria"/>
                <w:b/>
                <w:bCs/>
                <w:color w:val="7030A0"/>
                <w:sz w:val="24"/>
                <w:szCs w:val="24"/>
                <w14:ligatures w14:val="none"/>
              </w:rPr>
              <w:t>Taking on some debt helps to establish a credit history.</w:t>
            </w:r>
            <w:r w:rsidR="00D40922" w:rsidRPr="003429ED">
              <w:rPr>
                <w:rFonts w:ascii="Cambria" w:hAnsi="Cambria"/>
                <w:b/>
                <w:bCs/>
                <w:sz w:val="24"/>
                <w:szCs w:val="24"/>
                <w14:ligatures w14:val="none"/>
              </w:rPr>
              <w:t xml:space="preserve"> </w:t>
            </w:r>
            <w:r w:rsidR="00591A35" w:rsidRPr="003429ED">
              <w:rPr>
                <w:rFonts w:ascii="Cambria" w:hAnsi="Cambria"/>
                <w14:ligatures w14:val="none"/>
              </w:rPr>
              <w:t>If you build a strong history by paying your credit card balance and loans on time, this can make it easier and less expensive to borrow money in the future.</w:t>
            </w:r>
          </w:p>
          <w:p w14:paraId="43E869EA" w14:textId="2817FA86" w:rsidR="00DC7800" w:rsidRPr="003429ED" w:rsidRDefault="00AB4DE8" w:rsidP="001C2135">
            <w:pPr>
              <w:spacing w:before="120" w:after="120"/>
              <w:rPr>
                <w:rFonts w:ascii="Cambria" w:hAnsi="Cambria"/>
                <w14:ligatures w14:val="none"/>
              </w:rPr>
            </w:pPr>
            <w:r w:rsidRPr="003429ED">
              <w:rPr>
                <w:rFonts w:ascii="Cambria" w:hAnsi="Cambria"/>
                <w:b/>
                <w:bCs/>
                <w:color w:val="7030A0"/>
                <w:sz w:val="24"/>
                <w:szCs w:val="24"/>
                <w14:ligatures w14:val="none"/>
              </w:rPr>
              <w:t xml:space="preserve">Avoid actions that </w:t>
            </w:r>
            <w:r w:rsidR="00A9479A" w:rsidRPr="003429ED">
              <w:rPr>
                <w:rFonts w:ascii="Cambria" w:hAnsi="Cambria"/>
                <w:b/>
                <w:bCs/>
                <w:color w:val="7030A0"/>
                <w:sz w:val="24"/>
                <w:szCs w:val="24"/>
                <w14:ligatures w14:val="none"/>
              </w:rPr>
              <w:t>could damage your credit</w:t>
            </w:r>
            <w:r w:rsidR="00DC7800" w:rsidRPr="003429ED">
              <w:rPr>
                <w:rFonts w:ascii="Cambria" w:hAnsi="Cambria"/>
                <w:b/>
                <w:bCs/>
                <w:color w:val="7030A0"/>
                <w:sz w:val="24"/>
                <w:szCs w:val="24"/>
                <w14:ligatures w14:val="none"/>
              </w:rPr>
              <w:t>.</w:t>
            </w:r>
            <w:r w:rsidR="00A9479A" w:rsidRPr="003429ED">
              <w:rPr>
                <w:rFonts w:ascii="Cambria" w:hAnsi="Cambria"/>
                <w:b/>
                <w:bCs/>
                <w:color w:val="7030A0"/>
                <w14:ligatures w14:val="none"/>
              </w:rPr>
              <w:t xml:space="preserve"> </w:t>
            </w:r>
            <w:r w:rsidR="00584761" w:rsidRPr="003429ED">
              <w:rPr>
                <w:rFonts w:ascii="Cambria" w:hAnsi="Cambria"/>
                <w14:ligatures w14:val="none"/>
              </w:rPr>
              <w:t>Having</w:t>
            </w:r>
            <w:r w:rsidR="00A9479A" w:rsidRPr="003429ED">
              <w:rPr>
                <w:rFonts w:ascii="Cambria" w:hAnsi="Cambria"/>
                <w14:ligatures w14:val="none"/>
              </w:rPr>
              <w:t xml:space="preserve"> </w:t>
            </w:r>
            <w:r w:rsidR="00584761" w:rsidRPr="003429ED">
              <w:rPr>
                <w:rFonts w:ascii="Cambria" w:hAnsi="Cambria"/>
                <w14:ligatures w14:val="none"/>
              </w:rPr>
              <w:t xml:space="preserve">too many </w:t>
            </w:r>
            <w:r w:rsidR="00A9479A" w:rsidRPr="003429ED">
              <w:rPr>
                <w:rFonts w:ascii="Cambria" w:hAnsi="Cambria"/>
                <w14:ligatures w14:val="none"/>
              </w:rPr>
              <w:t xml:space="preserve">credit cards, </w:t>
            </w:r>
            <w:r w:rsidR="00FE1198" w:rsidRPr="003429ED">
              <w:rPr>
                <w:rFonts w:ascii="Cambria" w:hAnsi="Cambria"/>
                <w14:ligatures w14:val="none"/>
              </w:rPr>
              <w:t xml:space="preserve">canceling </w:t>
            </w:r>
            <w:r w:rsidR="004C19C9" w:rsidRPr="003429ED">
              <w:rPr>
                <w:rFonts w:ascii="Cambria" w:hAnsi="Cambria"/>
                <w14:ligatures w14:val="none"/>
              </w:rPr>
              <w:t>them</w:t>
            </w:r>
            <w:r w:rsidR="00053D4D" w:rsidRPr="003429ED">
              <w:rPr>
                <w:rFonts w:ascii="Cambria" w:hAnsi="Cambria"/>
                <w14:ligatures w14:val="none"/>
              </w:rPr>
              <w:t xml:space="preserve"> or</w:t>
            </w:r>
            <w:r w:rsidR="004C19C9" w:rsidRPr="003429ED">
              <w:rPr>
                <w:rFonts w:ascii="Cambria" w:hAnsi="Cambria"/>
                <w14:ligatures w14:val="none"/>
              </w:rPr>
              <w:t xml:space="preserve"> </w:t>
            </w:r>
            <w:r w:rsidR="00667821" w:rsidRPr="003429ED">
              <w:rPr>
                <w:rFonts w:ascii="Cambria" w:hAnsi="Cambria"/>
                <w14:ligatures w14:val="none"/>
              </w:rPr>
              <w:t xml:space="preserve">maxing </w:t>
            </w:r>
            <w:r w:rsidR="00053D4D" w:rsidRPr="003429ED">
              <w:rPr>
                <w:rFonts w:ascii="Cambria" w:hAnsi="Cambria"/>
                <w14:ligatures w14:val="none"/>
              </w:rPr>
              <w:t xml:space="preserve">them out, </w:t>
            </w:r>
            <w:r w:rsidR="00737C29" w:rsidRPr="003429ED">
              <w:rPr>
                <w:rFonts w:ascii="Cambria" w:hAnsi="Cambria"/>
                <w14:ligatures w14:val="none"/>
              </w:rPr>
              <w:t>increasing your card’s limit, and</w:t>
            </w:r>
            <w:r w:rsidR="00667821" w:rsidRPr="003429ED">
              <w:rPr>
                <w:rFonts w:ascii="Cambria" w:hAnsi="Cambria"/>
                <w14:ligatures w14:val="none"/>
              </w:rPr>
              <w:t xml:space="preserve"> </w:t>
            </w:r>
            <w:r w:rsidR="00A9479A" w:rsidRPr="003429ED">
              <w:rPr>
                <w:rFonts w:ascii="Cambria" w:hAnsi="Cambria"/>
                <w14:ligatures w14:val="none"/>
              </w:rPr>
              <w:t>missing payments</w:t>
            </w:r>
            <w:r w:rsidR="00737C29" w:rsidRPr="003429ED">
              <w:rPr>
                <w:rFonts w:ascii="Cambria" w:hAnsi="Cambria"/>
                <w14:ligatures w14:val="none"/>
              </w:rPr>
              <w:t xml:space="preserve"> can all bring your credit score down</w:t>
            </w:r>
            <w:r w:rsidR="00C846F3" w:rsidRPr="003429ED">
              <w:rPr>
                <w:rFonts w:ascii="Cambria" w:hAnsi="Cambria"/>
                <w14:ligatures w14:val="none"/>
              </w:rPr>
              <w:t xml:space="preserve"> and </w:t>
            </w:r>
            <w:r w:rsidR="00324CB2" w:rsidRPr="003429ED">
              <w:rPr>
                <w:rFonts w:ascii="Cambria" w:hAnsi="Cambria"/>
                <w14:ligatures w14:val="none"/>
              </w:rPr>
              <w:t>remain part of</w:t>
            </w:r>
            <w:r w:rsidR="00E35D1E" w:rsidRPr="003429ED">
              <w:rPr>
                <w:rFonts w:ascii="Cambria" w:hAnsi="Cambria"/>
                <w14:ligatures w14:val="none"/>
              </w:rPr>
              <w:t xml:space="preserve"> your credit history for years.</w:t>
            </w:r>
          </w:p>
        </w:tc>
      </w:tr>
      <w:tr w:rsidR="003A54E8" w:rsidRPr="003429ED" w14:paraId="407F1FE4" w14:textId="77777777" w:rsidTr="003233D5">
        <w:trPr>
          <w:cantSplit/>
          <w:jc w:val="center"/>
        </w:trPr>
        <w:tc>
          <w:tcPr>
            <w:tcW w:w="1705" w:type="dxa"/>
            <w:tcBorders>
              <w:left w:val="single" w:sz="4" w:space="0" w:color="auto"/>
            </w:tcBorders>
            <w:shd w:val="clear" w:color="auto" w:fill="E1D0ED" w:themeFill="background2" w:themeFillTint="33"/>
            <w:vAlign w:val="center"/>
          </w:tcPr>
          <w:p w14:paraId="66D7DA63" w14:textId="77777777" w:rsidR="003233D5" w:rsidRPr="003429ED" w:rsidRDefault="003A54E8" w:rsidP="003A54E8">
            <w:pPr>
              <w:pStyle w:val="Title-p1"/>
              <w:spacing w:before="0" w:after="0"/>
              <w:rPr>
                <w:color w:val="auto"/>
                <w:sz w:val="24"/>
                <w:szCs w:val="24"/>
                <w14:ligatures w14:val="none"/>
              </w:rPr>
            </w:pPr>
            <w:r w:rsidRPr="003429ED">
              <w:rPr>
                <w:rFonts w:ascii="Arial" w:eastAsia="Times New Roman" w:hAnsi="Arial" w:cs="Arial"/>
                <w:kern w:val="0"/>
                <w:sz w:val="24"/>
                <w:szCs w:val="24"/>
                <w14:ligatures w14:val="none"/>
              </w:rPr>
              <w:drawing>
                <wp:inline distT="0" distB="0" distL="0" distR="0" wp14:anchorId="21FD0158" wp14:editId="022953EE">
                  <wp:extent cx="422695" cy="422695"/>
                  <wp:effectExtent l="0" t="0" r="0" b="0"/>
                  <wp:docPr id="1837715347" name="Graphic 7" descr="Umbrella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7715347" name="Graphic 1837715347" descr="Umbrella with solid fill"/>
                          <pic:cNvPicPr/>
                        </pic:nvPicPr>
                        <pic:blipFill>
                          <a:blip r:embed="rId18">
                            <a:extLst>
                              <a:ext uri="{96DAC541-7B7A-43D3-8B79-37D633B846F1}">
                                <asvg:svgBlip xmlns:asvg="http://schemas.microsoft.com/office/drawing/2016/SVG/main" r:embed="rId19"/>
                              </a:ext>
                            </a:extLst>
                          </a:blip>
                          <a:stretch>
                            <a:fillRect/>
                          </a:stretch>
                        </pic:blipFill>
                        <pic:spPr>
                          <a:xfrm>
                            <a:off x="0" y="0"/>
                            <a:ext cx="426308" cy="426308"/>
                          </a:xfrm>
                          <a:prstGeom prst="rect">
                            <a:avLst/>
                          </a:prstGeom>
                        </pic:spPr>
                      </pic:pic>
                    </a:graphicData>
                  </a:graphic>
                </wp:inline>
              </w:drawing>
            </w:r>
          </w:p>
          <w:p w14:paraId="55D53CED" w14:textId="66B5C873" w:rsidR="003A54E8" w:rsidRPr="003429ED" w:rsidRDefault="003A54E8" w:rsidP="003A54E8">
            <w:pPr>
              <w:pStyle w:val="Title-p1"/>
              <w:spacing w:before="0" w:after="0"/>
              <w:rPr>
                <w:color w:val="auto"/>
                <w:sz w:val="24"/>
                <w:szCs w:val="24"/>
                <w14:ligatures w14:val="none"/>
              </w:rPr>
            </w:pPr>
            <w:r w:rsidRPr="003429ED">
              <w:rPr>
                <w:color w:val="auto"/>
                <w:sz w:val="24"/>
                <w:szCs w:val="24"/>
                <w14:ligatures w14:val="none"/>
              </w:rPr>
              <w:t>Protecting and Insuring</w:t>
            </w:r>
          </w:p>
        </w:tc>
        <w:tc>
          <w:tcPr>
            <w:tcW w:w="8375" w:type="dxa"/>
            <w:vAlign w:val="center"/>
          </w:tcPr>
          <w:p w14:paraId="7096AA00" w14:textId="130B1E1E" w:rsidR="003A54E8" w:rsidRPr="003429ED" w:rsidRDefault="00767B5C" w:rsidP="007252FC">
            <w:pPr>
              <w:spacing w:before="120" w:after="120"/>
              <w:rPr>
                <w:rFonts w:ascii="Cambria" w:hAnsi="Cambria"/>
                <w:b/>
                <w:bCs/>
                <w14:ligatures w14:val="none"/>
              </w:rPr>
            </w:pPr>
            <w:r w:rsidRPr="003429ED">
              <w:rPr>
                <w:rFonts w:ascii="Cambria" w:hAnsi="Cambria"/>
                <w:b/>
                <w:bCs/>
                <w:color w:val="7030A0"/>
                <w:sz w:val="24"/>
                <w:szCs w:val="24"/>
                <w14:ligatures w14:val="none"/>
              </w:rPr>
              <w:t>Protect what’s most valuable.</w:t>
            </w:r>
            <w:r w:rsidR="003721AA" w:rsidRPr="003429ED">
              <w:rPr>
                <w:rFonts w:ascii="Cambria" w:hAnsi="Cambria"/>
                <w:b/>
                <w:bCs/>
                <w:color w:val="7030A0"/>
                <w14:ligatures w14:val="none"/>
              </w:rPr>
              <w:t xml:space="preserve"> </w:t>
            </w:r>
            <w:r w:rsidR="00C92C7E" w:rsidRPr="003429ED">
              <w:rPr>
                <w:rFonts w:ascii="Cambria" w:hAnsi="Cambria"/>
                <w14:ligatures w14:val="none"/>
              </w:rPr>
              <w:t xml:space="preserve">Insurance involves plans or policies that can help in case of emergencies or losses. </w:t>
            </w:r>
            <w:r w:rsidR="00A65E62" w:rsidRPr="003429ED">
              <w:rPr>
                <w:rFonts w:ascii="Cambria" w:hAnsi="Cambria"/>
                <w14:ligatures w14:val="none"/>
              </w:rPr>
              <w:t xml:space="preserve">While </w:t>
            </w:r>
            <w:r w:rsidR="00B74D1D" w:rsidRPr="003429ED">
              <w:rPr>
                <w:rFonts w:ascii="Cambria" w:hAnsi="Cambria"/>
                <w14:ligatures w14:val="none"/>
              </w:rPr>
              <w:t>this</w:t>
            </w:r>
            <w:r w:rsidR="00A65E62" w:rsidRPr="003429ED">
              <w:rPr>
                <w:rFonts w:ascii="Cambria" w:hAnsi="Cambria"/>
                <w14:ligatures w14:val="none"/>
              </w:rPr>
              <w:t xml:space="preserve"> include</w:t>
            </w:r>
            <w:r w:rsidR="00B74D1D" w:rsidRPr="003429ED">
              <w:rPr>
                <w:rFonts w:ascii="Cambria" w:hAnsi="Cambria"/>
                <w14:ligatures w14:val="none"/>
              </w:rPr>
              <w:t>s</w:t>
            </w:r>
            <w:r w:rsidR="00A65E62" w:rsidRPr="003429ED">
              <w:rPr>
                <w:rFonts w:ascii="Cambria" w:hAnsi="Cambria"/>
                <w14:ligatures w14:val="none"/>
              </w:rPr>
              <w:t xml:space="preserve"> </w:t>
            </w:r>
            <w:r w:rsidR="003A370B" w:rsidRPr="003429ED">
              <w:rPr>
                <w:rFonts w:ascii="Cambria" w:hAnsi="Cambria"/>
                <w14:ligatures w14:val="none"/>
              </w:rPr>
              <w:t>formal</w:t>
            </w:r>
            <w:r w:rsidR="00B74D1D" w:rsidRPr="003429ED">
              <w:rPr>
                <w:rFonts w:ascii="Cambria" w:hAnsi="Cambria"/>
                <w14:ligatures w14:val="none"/>
              </w:rPr>
              <w:t xml:space="preserve"> insurance plans and protection policies</w:t>
            </w:r>
            <w:r w:rsidR="00E22F6F" w:rsidRPr="003429ED">
              <w:rPr>
                <w:rFonts w:ascii="Cambria" w:hAnsi="Cambria"/>
                <w14:ligatures w14:val="none"/>
              </w:rPr>
              <w:t xml:space="preserve"> like those for health care coverage</w:t>
            </w:r>
            <w:r w:rsidR="00757DEE" w:rsidRPr="003429ED">
              <w:rPr>
                <w:rFonts w:ascii="Cambria" w:hAnsi="Cambria"/>
                <w14:ligatures w14:val="none"/>
              </w:rPr>
              <w:t xml:space="preserve"> and</w:t>
            </w:r>
            <w:r w:rsidR="003A370B" w:rsidRPr="003429ED">
              <w:rPr>
                <w:rFonts w:ascii="Cambria" w:hAnsi="Cambria"/>
                <w14:ligatures w14:val="none"/>
              </w:rPr>
              <w:t xml:space="preserve"> car insurance </w:t>
            </w:r>
            <w:r w:rsidR="00110BF5" w:rsidRPr="003429ED">
              <w:rPr>
                <w:rFonts w:ascii="Cambria" w:hAnsi="Cambria"/>
                <w14:ligatures w14:val="none"/>
              </w:rPr>
              <w:t xml:space="preserve">to cover the cost of an accident, it also includes keeping </w:t>
            </w:r>
            <w:r w:rsidR="00C92C7E" w:rsidRPr="003429ED">
              <w:rPr>
                <w:rFonts w:ascii="Cambria" w:hAnsi="Cambria"/>
                <w14:ligatures w14:val="none"/>
              </w:rPr>
              <w:t>accurate and easily accessible financial records</w:t>
            </w:r>
            <w:r w:rsidR="00757DEE" w:rsidRPr="003429ED">
              <w:rPr>
                <w:rFonts w:ascii="Cambria" w:hAnsi="Cambria"/>
                <w14:ligatures w14:val="none"/>
              </w:rPr>
              <w:t>, including receipts for expensive purchases</w:t>
            </w:r>
            <w:r w:rsidR="003575BF" w:rsidRPr="003429ED">
              <w:rPr>
                <w:rFonts w:ascii="Cambria" w:hAnsi="Cambria"/>
                <w14:ligatures w14:val="none"/>
              </w:rPr>
              <w:t>.</w:t>
            </w:r>
          </w:p>
          <w:p w14:paraId="708F3207" w14:textId="4E555616" w:rsidR="00997106" w:rsidRPr="003429ED" w:rsidRDefault="009A655E" w:rsidP="00311B21">
            <w:pPr>
              <w:spacing w:before="120" w:after="120"/>
              <w:rPr>
                <w:rFonts w:ascii="Cambria" w:hAnsi="Cambria"/>
                <w14:ligatures w14:val="none"/>
              </w:rPr>
            </w:pPr>
            <w:r w:rsidRPr="003429ED">
              <w:rPr>
                <w:rFonts w:ascii="Cambria" w:hAnsi="Cambria"/>
                <w:b/>
                <w:bCs/>
                <w:color w:val="7030A0"/>
                <w:sz w:val="24"/>
                <w:szCs w:val="24"/>
                <w14:ligatures w14:val="none"/>
              </w:rPr>
              <w:t>Stay alert for</w:t>
            </w:r>
            <w:r w:rsidR="003575BF" w:rsidRPr="003429ED">
              <w:rPr>
                <w:rFonts w:ascii="Cambria" w:hAnsi="Cambria"/>
                <w:color w:val="7030A0"/>
                <w:sz w:val="24"/>
                <w:szCs w:val="24"/>
                <w14:ligatures w14:val="none"/>
              </w:rPr>
              <w:t xml:space="preserve"> </w:t>
            </w:r>
            <w:r w:rsidR="003575BF" w:rsidRPr="003429ED">
              <w:rPr>
                <w:rFonts w:ascii="Cambria" w:hAnsi="Cambria"/>
                <w:b/>
                <w:bCs/>
                <w:color w:val="7030A0"/>
                <w:sz w:val="24"/>
                <w:szCs w:val="24"/>
                <w14:ligatures w14:val="none"/>
              </w:rPr>
              <w:t>scams.</w:t>
            </w:r>
            <w:r w:rsidR="001200F7" w:rsidRPr="003429ED">
              <w:rPr>
                <w:rFonts w:ascii="Cambria" w:hAnsi="Cambria"/>
                <w:b/>
                <w:bCs/>
                <w:sz w:val="24"/>
                <w:szCs w:val="24"/>
                <w14:ligatures w14:val="none"/>
              </w:rPr>
              <w:t xml:space="preserve"> </w:t>
            </w:r>
            <w:r w:rsidR="001E571B" w:rsidRPr="003429ED">
              <w:rPr>
                <w:rFonts w:ascii="Cambria" w:hAnsi="Cambria"/>
                <w:sz w:val="24"/>
                <w:szCs w:val="24"/>
                <w14:ligatures w14:val="none"/>
              </w:rPr>
              <w:t>T</w:t>
            </w:r>
            <w:r w:rsidR="00927ADB" w:rsidRPr="003429ED">
              <w:rPr>
                <w:rFonts w:ascii="Cambria" w:hAnsi="Cambria"/>
                <w14:ligatures w14:val="none"/>
              </w:rPr>
              <w:t xml:space="preserve">here are </w:t>
            </w:r>
            <w:r w:rsidR="003C21FB" w:rsidRPr="003429ED">
              <w:rPr>
                <w:rFonts w:ascii="Cambria" w:hAnsi="Cambria"/>
                <w14:ligatures w14:val="none"/>
              </w:rPr>
              <w:t>many</w:t>
            </w:r>
            <w:r w:rsidR="00927ADB" w:rsidRPr="003429ED">
              <w:rPr>
                <w:rFonts w:ascii="Cambria" w:hAnsi="Cambria"/>
                <w14:ligatures w14:val="none"/>
              </w:rPr>
              <w:t xml:space="preserve"> ways </w:t>
            </w:r>
            <w:r w:rsidR="00D50EAA" w:rsidRPr="003429ED">
              <w:rPr>
                <w:rFonts w:ascii="Cambria" w:hAnsi="Cambria"/>
                <w14:ligatures w14:val="none"/>
              </w:rPr>
              <w:t xml:space="preserve">people may </w:t>
            </w:r>
            <w:r w:rsidR="0080273A" w:rsidRPr="003429ED">
              <w:rPr>
                <w:rFonts w:ascii="Cambria" w:hAnsi="Cambria"/>
                <w14:ligatures w14:val="none"/>
              </w:rPr>
              <w:t xml:space="preserve">try to </w:t>
            </w:r>
            <w:r w:rsidR="00DF4CAE" w:rsidRPr="003429ED">
              <w:rPr>
                <w:rFonts w:ascii="Cambria" w:hAnsi="Cambria"/>
                <w14:ligatures w14:val="none"/>
              </w:rPr>
              <w:t>deceive you</w:t>
            </w:r>
            <w:r w:rsidR="0080273A" w:rsidRPr="003429ED">
              <w:rPr>
                <w:rFonts w:ascii="Cambria" w:hAnsi="Cambria"/>
                <w14:ligatures w14:val="none"/>
              </w:rPr>
              <w:t xml:space="preserve">. </w:t>
            </w:r>
            <w:r w:rsidR="009B3C8C" w:rsidRPr="003429ED">
              <w:rPr>
                <w:rFonts w:ascii="Cambria" w:hAnsi="Cambria"/>
                <w14:ligatures w14:val="none"/>
              </w:rPr>
              <w:t xml:space="preserve">Learn about common scams to protect your money and your identity. </w:t>
            </w:r>
            <w:r w:rsidR="00414C81" w:rsidRPr="003429ED">
              <w:rPr>
                <w:rFonts w:ascii="Cambria" w:hAnsi="Cambria"/>
                <w14:ligatures w14:val="none"/>
              </w:rPr>
              <w:t xml:space="preserve">In </w:t>
            </w:r>
            <w:r w:rsidR="00CF3427" w:rsidRPr="003429ED">
              <w:rPr>
                <w:rFonts w:ascii="Cambria" w:hAnsi="Cambria"/>
                <w14:ligatures w14:val="none"/>
              </w:rPr>
              <w:t>most cases</w:t>
            </w:r>
            <w:r w:rsidR="00414C81" w:rsidRPr="003429ED">
              <w:rPr>
                <w:rFonts w:ascii="Cambria" w:hAnsi="Cambria"/>
                <w14:ligatures w14:val="none"/>
              </w:rPr>
              <w:t xml:space="preserve">: </w:t>
            </w:r>
            <w:r w:rsidR="009B3C8C" w:rsidRPr="003429ED">
              <w:rPr>
                <w:rFonts w:ascii="Cambria" w:hAnsi="Cambria"/>
                <w14:ligatures w14:val="none"/>
              </w:rPr>
              <w:t>Don</w:t>
            </w:r>
            <w:r w:rsidR="000431C6" w:rsidRPr="003429ED">
              <w:rPr>
                <w:rFonts w:ascii="Cambria" w:hAnsi="Cambria"/>
                <w14:ligatures w14:val="none"/>
              </w:rPr>
              <w:t>’</w:t>
            </w:r>
            <w:r w:rsidR="009B3C8C" w:rsidRPr="003429ED">
              <w:rPr>
                <w:rFonts w:ascii="Cambria" w:hAnsi="Cambria"/>
                <w14:ligatures w14:val="none"/>
              </w:rPr>
              <w:t xml:space="preserve">t click on links </w:t>
            </w:r>
            <w:r w:rsidR="007857FB" w:rsidRPr="003429ED">
              <w:rPr>
                <w:rFonts w:ascii="Cambria" w:hAnsi="Cambria"/>
                <w14:ligatures w14:val="none"/>
              </w:rPr>
              <w:t>from unknown sources</w:t>
            </w:r>
            <w:r w:rsidR="00CF3427" w:rsidRPr="003429ED">
              <w:rPr>
                <w:rFonts w:ascii="Cambria" w:hAnsi="Cambria"/>
                <w14:ligatures w14:val="none"/>
              </w:rPr>
              <w:t>, d</w:t>
            </w:r>
            <w:r w:rsidR="007857FB" w:rsidRPr="003429ED">
              <w:rPr>
                <w:rFonts w:ascii="Cambria" w:hAnsi="Cambria"/>
                <w14:ligatures w14:val="none"/>
              </w:rPr>
              <w:t>on’t respond to unsolicited messages</w:t>
            </w:r>
            <w:r w:rsidR="00CF3427" w:rsidRPr="003429ED">
              <w:rPr>
                <w:rFonts w:ascii="Cambria" w:hAnsi="Cambria"/>
                <w14:ligatures w14:val="none"/>
              </w:rPr>
              <w:t>, d</w:t>
            </w:r>
            <w:r w:rsidR="009B3C8C" w:rsidRPr="003429ED">
              <w:rPr>
                <w:rFonts w:ascii="Cambria" w:hAnsi="Cambria"/>
                <w14:ligatures w14:val="none"/>
              </w:rPr>
              <w:t>on</w:t>
            </w:r>
            <w:r w:rsidR="000431C6" w:rsidRPr="003429ED">
              <w:rPr>
                <w:rFonts w:ascii="Cambria" w:hAnsi="Cambria"/>
                <w14:ligatures w14:val="none"/>
              </w:rPr>
              <w:t>’</w:t>
            </w:r>
            <w:r w:rsidR="009B3C8C" w:rsidRPr="003429ED">
              <w:rPr>
                <w:rFonts w:ascii="Cambria" w:hAnsi="Cambria"/>
                <w14:ligatures w14:val="none"/>
              </w:rPr>
              <w:t>t give out personal information</w:t>
            </w:r>
            <w:r w:rsidR="00CF3427" w:rsidRPr="003429ED">
              <w:rPr>
                <w:rFonts w:ascii="Cambria" w:hAnsi="Cambria"/>
                <w14:ligatures w14:val="none"/>
              </w:rPr>
              <w:t>, a</w:t>
            </w:r>
            <w:r w:rsidR="00D03622" w:rsidRPr="003429ED">
              <w:rPr>
                <w:rFonts w:ascii="Cambria" w:hAnsi="Cambria"/>
                <w14:ligatures w14:val="none"/>
              </w:rPr>
              <w:t xml:space="preserve">nd </w:t>
            </w:r>
            <w:r w:rsidR="00CF3427" w:rsidRPr="003429ED">
              <w:rPr>
                <w:rFonts w:ascii="Cambria" w:hAnsi="Cambria"/>
                <w14:ligatures w14:val="none"/>
              </w:rPr>
              <w:t xml:space="preserve">don’t </w:t>
            </w:r>
            <w:r w:rsidR="009B3C8C" w:rsidRPr="003429ED">
              <w:rPr>
                <w:rFonts w:ascii="Cambria" w:hAnsi="Cambria"/>
                <w14:ligatures w14:val="none"/>
              </w:rPr>
              <w:t xml:space="preserve">pay </w:t>
            </w:r>
            <w:r w:rsidR="00BD1D9C" w:rsidRPr="003429ED">
              <w:rPr>
                <w:rFonts w:ascii="Cambria" w:hAnsi="Cambria"/>
                <w14:ligatures w14:val="none"/>
              </w:rPr>
              <w:t xml:space="preserve">for a </w:t>
            </w:r>
            <w:r w:rsidR="009B3C8C" w:rsidRPr="003429ED">
              <w:rPr>
                <w:rFonts w:ascii="Cambria" w:hAnsi="Cambria"/>
                <w14:ligatures w14:val="none"/>
              </w:rPr>
              <w:t xml:space="preserve">scholarship </w:t>
            </w:r>
            <w:r w:rsidR="00BD1D9C" w:rsidRPr="003429ED">
              <w:rPr>
                <w:rFonts w:ascii="Cambria" w:hAnsi="Cambria"/>
                <w14:ligatures w14:val="none"/>
              </w:rPr>
              <w:t xml:space="preserve">or </w:t>
            </w:r>
            <w:r w:rsidR="009B3C8C" w:rsidRPr="003429ED">
              <w:rPr>
                <w:rFonts w:ascii="Cambria" w:hAnsi="Cambria"/>
                <w14:ligatures w14:val="none"/>
              </w:rPr>
              <w:t>job</w:t>
            </w:r>
            <w:r w:rsidR="00BD1D9C" w:rsidRPr="003429ED">
              <w:rPr>
                <w:rFonts w:ascii="Cambria" w:hAnsi="Cambria"/>
                <w14:ligatures w14:val="none"/>
              </w:rPr>
              <w:t xml:space="preserve"> opportunity</w:t>
            </w:r>
            <w:r w:rsidR="009B3C8C" w:rsidRPr="003429ED">
              <w:rPr>
                <w:rFonts w:ascii="Cambria" w:hAnsi="Cambria"/>
                <w14:ligatures w14:val="none"/>
              </w:rPr>
              <w:t xml:space="preserve">. </w:t>
            </w:r>
          </w:p>
        </w:tc>
      </w:tr>
      <w:tr w:rsidR="003A54E8" w:rsidRPr="003429ED" w14:paraId="7D7CCB44" w14:textId="77777777" w:rsidTr="003233D5">
        <w:trPr>
          <w:cantSplit/>
          <w:jc w:val="center"/>
        </w:trPr>
        <w:tc>
          <w:tcPr>
            <w:tcW w:w="1705" w:type="dxa"/>
            <w:tcBorders>
              <w:left w:val="single" w:sz="4" w:space="0" w:color="auto"/>
            </w:tcBorders>
            <w:shd w:val="clear" w:color="auto" w:fill="E1D0ED" w:themeFill="background2" w:themeFillTint="33"/>
            <w:vAlign w:val="center"/>
          </w:tcPr>
          <w:p w14:paraId="51EC62A6" w14:textId="77777777" w:rsidR="003A54E8" w:rsidRPr="003429ED" w:rsidRDefault="003A54E8" w:rsidP="003A54E8">
            <w:pPr>
              <w:pStyle w:val="Title-p1"/>
              <w:spacing w:before="0" w:after="0"/>
              <w:rPr>
                <w:color w:val="auto"/>
                <w:sz w:val="24"/>
                <w:szCs w:val="24"/>
                <w14:ligatures w14:val="none"/>
              </w:rPr>
            </w:pPr>
            <w:r w:rsidRPr="003429ED">
              <w:rPr>
                <w:rFonts w:ascii="Calibri" w:eastAsia="Times New Roman" w:hAnsi="Calibri" w:cs="Calibri"/>
                <w:b w:val="0"/>
                <w:bCs w:val="0"/>
                <w:color w:val="000000" w:themeColor="text1"/>
                <w:kern w:val="24"/>
                <w:sz w:val="24"/>
                <w:szCs w:val="24"/>
                <w14:ligatures w14:val="none"/>
              </w:rPr>
              <w:drawing>
                <wp:inline distT="0" distB="0" distL="0" distR="0" wp14:anchorId="40A474EA" wp14:editId="00261C0A">
                  <wp:extent cx="569343" cy="569343"/>
                  <wp:effectExtent l="0" t="0" r="2540" b="0"/>
                  <wp:docPr id="1796424159" name="Graphic 3" descr="Piggy Bank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6424159" name="Graphic 1796424159" descr="Piggy Bank with solid fill"/>
                          <pic:cNvPicPr/>
                        </pic:nvPicPr>
                        <pic:blipFill>
                          <a:blip r:embed="rId20">
                            <a:extLst>
                              <a:ext uri="{96DAC541-7B7A-43D3-8B79-37D633B846F1}">
                                <asvg:svgBlip xmlns:asvg="http://schemas.microsoft.com/office/drawing/2016/SVG/main" r:embed="rId21"/>
                              </a:ext>
                            </a:extLst>
                          </a:blip>
                          <a:stretch>
                            <a:fillRect/>
                          </a:stretch>
                        </pic:blipFill>
                        <pic:spPr>
                          <a:xfrm>
                            <a:off x="0" y="0"/>
                            <a:ext cx="571954" cy="571954"/>
                          </a:xfrm>
                          <a:prstGeom prst="rect">
                            <a:avLst/>
                          </a:prstGeom>
                        </pic:spPr>
                      </pic:pic>
                    </a:graphicData>
                  </a:graphic>
                </wp:inline>
              </w:drawing>
            </w:r>
          </w:p>
          <w:p w14:paraId="67F756A7" w14:textId="3BAC0945" w:rsidR="003A54E8" w:rsidRPr="003429ED" w:rsidRDefault="003A54E8" w:rsidP="003A54E8">
            <w:pPr>
              <w:pStyle w:val="Title-p1"/>
              <w:spacing w:before="0" w:after="0"/>
              <w:rPr>
                <w:color w:val="auto"/>
                <w:sz w:val="24"/>
                <w:szCs w:val="24"/>
                <w14:ligatures w14:val="none"/>
              </w:rPr>
            </w:pPr>
            <w:r w:rsidRPr="003429ED">
              <w:rPr>
                <w:color w:val="auto"/>
                <w:sz w:val="24"/>
                <w:szCs w:val="24"/>
                <w14:ligatures w14:val="none"/>
              </w:rPr>
              <w:t>Saving and Investing</w:t>
            </w:r>
          </w:p>
        </w:tc>
        <w:tc>
          <w:tcPr>
            <w:tcW w:w="8375" w:type="dxa"/>
            <w:vAlign w:val="center"/>
          </w:tcPr>
          <w:p w14:paraId="7ED583A6" w14:textId="77777777" w:rsidR="00051D97" w:rsidRPr="003429ED" w:rsidRDefault="00767B5C" w:rsidP="003071FE">
            <w:pPr>
              <w:spacing w:before="120" w:after="120"/>
              <w:rPr>
                <w:rFonts w:ascii="Cambria" w:hAnsi="Cambria"/>
                <w14:ligatures w14:val="none"/>
              </w:rPr>
            </w:pPr>
            <w:r w:rsidRPr="003429ED">
              <w:rPr>
                <w:rFonts w:ascii="Cambria" w:hAnsi="Cambria"/>
                <w:b/>
                <w:bCs/>
                <w:color w:val="7030A0"/>
                <w:sz w:val="24"/>
                <w:szCs w:val="24"/>
                <w14:ligatures w14:val="none"/>
              </w:rPr>
              <w:t>Pay yourself first.</w:t>
            </w:r>
            <w:r w:rsidR="00F478AA" w:rsidRPr="003429ED">
              <w:rPr>
                <w:rFonts w:ascii="Cambria" w:hAnsi="Cambria"/>
                <w:b/>
                <w:bCs/>
                <w:sz w:val="24"/>
                <w:szCs w:val="24"/>
                <w14:ligatures w14:val="none"/>
              </w:rPr>
              <w:t xml:space="preserve"> </w:t>
            </w:r>
            <w:r w:rsidR="00A07467" w:rsidRPr="003429ED">
              <w:rPr>
                <w:rFonts w:ascii="Cambria" w:hAnsi="Cambria"/>
                <w14:ligatures w14:val="none"/>
              </w:rPr>
              <w:t>Make savings a habit</w:t>
            </w:r>
            <w:r w:rsidR="009E7480" w:rsidRPr="003429ED">
              <w:rPr>
                <w:rFonts w:ascii="Cambria" w:hAnsi="Cambria"/>
                <w14:ligatures w14:val="none"/>
              </w:rPr>
              <w:t xml:space="preserve"> by putting regular amounts into savings at regular intervals</w:t>
            </w:r>
            <w:r w:rsidR="00AA4F49" w:rsidRPr="003429ED">
              <w:rPr>
                <w:rFonts w:ascii="Cambria" w:hAnsi="Cambria"/>
                <w14:ligatures w14:val="none"/>
              </w:rPr>
              <w:t xml:space="preserve">, perhaps by automating </w:t>
            </w:r>
            <w:r w:rsidR="00897209" w:rsidRPr="003429ED">
              <w:rPr>
                <w:rFonts w:ascii="Cambria" w:hAnsi="Cambria"/>
                <w14:ligatures w14:val="none"/>
              </w:rPr>
              <w:t>contributions to a 401</w:t>
            </w:r>
            <w:r w:rsidR="00D82C15" w:rsidRPr="003429ED">
              <w:rPr>
                <w:rFonts w:ascii="Cambria" w:hAnsi="Cambria"/>
                <w14:ligatures w14:val="none"/>
              </w:rPr>
              <w:t>(</w:t>
            </w:r>
            <w:r w:rsidR="00897209" w:rsidRPr="003429ED">
              <w:rPr>
                <w:rFonts w:ascii="Cambria" w:hAnsi="Cambria"/>
                <w14:ligatures w14:val="none"/>
              </w:rPr>
              <w:t>k</w:t>
            </w:r>
            <w:r w:rsidR="00D82C15" w:rsidRPr="003429ED">
              <w:rPr>
                <w:rFonts w:ascii="Cambria" w:hAnsi="Cambria"/>
                <w14:ligatures w14:val="none"/>
              </w:rPr>
              <w:t>)</w:t>
            </w:r>
            <w:r w:rsidR="00897209" w:rsidRPr="003429ED">
              <w:rPr>
                <w:rFonts w:ascii="Cambria" w:hAnsi="Cambria"/>
                <w14:ligatures w14:val="none"/>
              </w:rPr>
              <w:t xml:space="preserve"> or direct depositing a certain amount of your paycheck to a savings account. </w:t>
            </w:r>
            <w:r w:rsidR="0050150B" w:rsidRPr="003429ED">
              <w:rPr>
                <w:rFonts w:ascii="Cambria" w:hAnsi="Cambria"/>
                <w14:ligatures w14:val="none"/>
              </w:rPr>
              <w:t xml:space="preserve">Start your budget for </w:t>
            </w:r>
            <w:r w:rsidR="00C81989" w:rsidRPr="003429ED">
              <w:rPr>
                <w:rFonts w:ascii="Cambria" w:hAnsi="Cambria"/>
                <w14:ligatures w14:val="none"/>
              </w:rPr>
              <w:t>other expenses with these amounts already allocated.</w:t>
            </w:r>
            <w:r w:rsidR="00083EAC" w:rsidRPr="003429ED">
              <w:rPr>
                <w:rFonts w:ascii="Cambria" w:hAnsi="Cambria"/>
                <w14:ligatures w14:val="none"/>
              </w:rPr>
              <w:t xml:space="preserve"> </w:t>
            </w:r>
          </w:p>
          <w:p w14:paraId="19E61C0B" w14:textId="1B1B67AD" w:rsidR="003071FE" w:rsidRPr="003429ED" w:rsidRDefault="00051D97" w:rsidP="007252FC">
            <w:pPr>
              <w:spacing w:before="120" w:after="120"/>
              <w:rPr>
                <w:rFonts w:ascii="Cambria" w:hAnsi="Cambria"/>
                <w:b/>
                <w:bCs/>
                <w14:ligatures w14:val="none"/>
              </w:rPr>
            </w:pPr>
            <w:r w:rsidRPr="003429ED">
              <w:rPr>
                <w:rFonts w:ascii="Cambria" w:hAnsi="Cambria"/>
                <w:b/>
                <w:bCs/>
                <w:color w:val="7030A0"/>
                <w:sz w:val="24"/>
                <w:szCs w:val="24"/>
                <w14:ligatures w14:val="none"/>
              </w:rPr>
              <w:t>The best time to start saving</w:t>
            </w:r>
            <w:r w:rsidR="00F76E8B" w:rsidRPr="003429ED">
              <w:rPr>
                <w:rFonts w:ascii="Cambria" w:hAnsi="Cambria"/>
                <w:b/>
                <w:bCs/>
                <w:color w:val="7030A0"/>
                <w:sz w:val="24"/>
                <w:szCs w:val="24"/>
                <w14:ligatures w14:val="none"/>
              </w:rPr>
              <w:t xml:space="preserve"> and investing is </w:t>
            </w:r>
            <w:r w:rsidR="00262836" w:rsidRPr="003429ED">
              <w:rPr>
                <w:rFonts w:ascii="Cambria" w:hAnsi="Cambria"/>
                <w:b/>
                <w:bCs/>
                <w:color w:val="7030A0"/>
                <w:sz w:val="24"/>
                <w:szCs w:val="24"/>
                <w14:ligatures w14:val="none"/>
              </w:rPr>
              <w:t>today.</w:t>
            </w:r>
            <w:r w:rsidR="00F76E8B" w:rsidRPr="003429ED">
              <w:rPr>
                <w:rFonts w:ascii="Cambria" w:hAnsi="Cambria"/>
                <w:b/>
                <w:bCs/>
                <w:color w:val="7030A0"/>
                <w:sz w:val="24"/>
                <w:szCs w:val="24"/>
                <w14:ligatures w14:val="none"/>
              </w:rPr>
              <w:t xml:space="preserve"> </w:t>
            </w:r>
            <w:r w:rsidR="00E36039" w:rsidRPr="003429ED">
              <w:rPr>
                <w:rFonts w:ascii="Cambria" w:hAnsi="Cambria"/>
                <w14:ligatures w14:val="none"/>
              </w:rPr>
              <w:t xml:space="preserve">That’s especially true if </w:t>
            </w:r>
            <w:r w:rsidR="00E61DDF" w:rsidRPr="003429ED">
              <w:rPr>
                <w:rFonts w:ascii="Cambria" w:hAnsi="Cambria"/>
                <w14:ligatures w14:val="none"/>
              </w:rPr>
              <w:t xml:space="preserve">you put your money where it can </w:t>
            </w:r>
            <w:r w:rsidR="00E36039" w:rsidRPr="003429ED">
              <w:rPr>
                <w:rFonts w:ascii="Cambria" w:hAnsi="Cambria"/>
                <w14:ligatures w14:val="none"/>
              </w:rPr>
              <w:t>earn compound interest.</w:t>
            </w:r>
            <w:r w:rsidR="00256686" w:rsidRPr="003429ED">
              <w:rPr>
                <w:rFonts w:ascii="Cambria" w:hAnsi="Cambria"/>
                <w14:ligatures w14:val="none"/>
              </w:rPr>
              <w:t xml:space="preserve"> </w:t>
            </w:r>
            <w:r w:rsidR="001F30F8" w:rsidRPr="003429ED">
              <w:rPr>
                <w:rFonts w:ascii="Cambria" w:hAnsi="Cambria"/>
                <w14:ligatures w14:val="none"/>
              </w:rPr>
              <w:t>Try one of the many</w:t>
            </w:r>
            <w:r w:rsidR="00256686" w:rsidRPr="003429ED">
              <w:rPr>
                <w:rFonts w:ascii="Cambria" w:hAnsi="Cambria"/>
                <w14:ligatures w14:val="none"/>
              </w:rPr>
              <w:t xml:space="preserve"> compound interest calculators online</w:t>
            </w:r>
            <w:r w:rsidR="001F30F8" w:rsidRPr="003429ED">
              <w:rPr>
                <w:rFonts w:ascii="Cambria" w:hAnsi="Cambria"/>
                <w14:ligatures w14:val="none"/>
              </w:rPr>
              <w:t xml:space="preserve"> to</w:t>
            </w:r>
            <w:r w:rsidR="000F7676" w:rsidRPr="003429ED">
              <w:rPr>
                <w:rFonts w:ascii="Cambria" w:hAnsi="Cambria"/>
                <w14:ligatures w14:val="none"/>
              </w:rPr>
              <w:t xml:space="preserve"> </w:t>
            </w:r>
            <w:r w:rsidR="0038493C" w:rsidRPr="003429ED">
              <w:rPr>
                <w:rFonts w:ascii="Cambria" w:hAnsi="Cambria"/>
                <w14:ligatures w14:val="none"/>
              </w:rPr>
              <w:t xml:space="preserve">see </w:t>
            </w:r>
            <w:r w:rsidR="0033376A" w:rsidRPr="003429ED">
              <w:rPr>
                <w:rFonts w:ascii="Cambria" w:hAnsi="Cambria"/>
                <w14:ligatures w14:val="none"/>
              </w:rPr>
              <w:t>how starting now — and staying consistent over time — pays off!</w:t>
            </w:r>
            <w:r w:rsidR="00E36039" w:rsidRPr="003429ED">
              <w:rPr>
                <w:rFonts w:ascii="Cambria" w:hAnsi="Cambria"/>
                <w14:ligatures w14:val="none"/>
              </w:rPr>
              <w:t xml:space="preserve"> </w:t>
            </w:r>
          </w:p>
          <w:p w14:paraId="31196E79" w14:textId="4A1D2B98" w:rsidR="00AA586A" w:rsidRPr="003429ED" w:rsidRDefault="001B3D59" w:rsidP="007252FC">
            <w:pPr>
              <w:spacing w:before="120" w:after="120"/>
              <w:rPr>
                <w:rFonts w:ascii="Cambria" w:hAnsi="Cambria"/>
                <w14:ligatures w14:val="none"/>
              </w:rPr>
            </w:pPr>
            <w:r w:rsidRPr="003429ED">
              <w:rPr>
                <w:rFonts w:ascii="Cambria" w:hAnsi="Cambria"/>
                <w:b/>
                <w:bCs/>
                <w:color w:val="7030A0"/>
                <w:sz w:val="24"/>
                <w:szCs w:val="24"/>
                <w14:ligatures w14:val="none"/>
              </w:rPr>
              <w:t>Some investments are riskier than others.</w:t>
            </w:r>
            <w:r w:rsidRPr="003429ED">
              <w:rPr>
                <w:rFonts w:ascii="Cambria" w:hAnsi="Cambria"/>
                <w:b/>
                <w:bCs/>
                <w14:ligatures w14:val="none"/>
              </w:rPr>
              <w:t xml:space="preserve"> </w:t>
            </w:r>
            <w:r w:rsidR="00705CC6" w:rsidRPr="003429ED">
              <w:rPr>
                <w:rFonts w:ascii="Cambria" w:hAnsi="Cambria"/>
                <w14:ligatures w14:val="none"/>
              </w:rPr>
              <w:t>Even professional stock traders only get it right about ha</w:t>
            </w:r>
            <w:r w:rsidR="00EC7697" w:rsidRPr="003429ED">
              <w:rPr>
                <w:rFonts w:ascii="Cambria" w:hAnsi="Cambria"/>
                <w14:ligatures w14:val="none"/>
              </w:rPr>
              <w:t xml:space="preserve">lf the time. </w:t>
            </w:r>
            <w:r w:rsidR="00AA586A" w:rsidRPr="003429ED">
              <w:rPr>
                <w:rFonts w:ascii="Cambria" w:hAnsi="Cambria"/>
                <w14:ligatures w14:val="none"/>
              </w:rPr>
              <w:t xml:space="preserve">Regardless of the knowledge and skill you may develop, </w:t>
            </w:r>
            <w:r w:rsidR="0055027E" w:rsidRPr="003429ED">
              <w:rPr>
                <w:rFonts w:ascii="Cambria" w:hAnsi="Cambria"/>
                <w14:ligatures w14:val="none"/>
              </w:rPr>
              <w:t>it’s important to understand the risks and rewards associated with</w:t>
            </w:r>
            <w:r w:rsidR="00DF5A09" w:rsidRPr="003429ED">
              <w:rPr>
                <w:rFonts w:ascii="Cambria" w:hAnsi="Cambria"/>
                <w14:ligatures w14:val="none"/>
              </w:rPr>
              <w:t xml:space="preserve"> various types of investments, </w:t>
            </w:r>
            <w:r w:rsidR="002B2D08" w:rsidRPr="003429ED">
              <w:rPr>
                <w:rFonts w:ascii="Cambria" w:hAnsi="Cambria"/>
                <w14:ligatures w14:val="none"/>
              </w:rPr>
              <w:t xml:space="preserve">and to </w:t>
            </w:r>
            <w:r w:rsidR="00AA586A" w:rsidRPr="003429ED">
              <w:rPr>
                <w:rFonts w:ascii="Cambria" w:hAnsi="Cambria"/>
                <w14:ligatures w14:val="none"/>
              </w:rPr>
              <w:t>not put all your money in one place.</w:t>
            </w:r>
          </w:p>
          <w:p w14:paraId="16C422EE" w14:textId="7EF72B7C" w:rsidR="0097085C" w:rsidRPr="003429ED" w:rsidRDefault="0097085C" w:rsidP="007252FC">
            <w:pPr>
              <w:spacing w:before="120" w:after="120"/>
              <w:rPr>
                <w:rFonts w:ascii="Cambria" w:hAnsi="Cambria"/>
                <w14:ligatures w14:val="none"/>
              </w:rPr>
            </w:pPr>
            <w:r w:rsidRPr="003429ED">
              <w:rPr>
                <w:rFonts w:ascii="Cambria" w:hAnsi="Cambria"/>
                <w:b/>
                <w:bCs/>
                <w:color w:val="7030A0"/>
                <w:sz w:val="24"/>
                <w:szCs w:val="24"/>
                <w14:ligatures w14:val="none"/>
              </w:rPr>
              <w:t>Focus on what’s within your control</w:t>
            </w:r>
            <w:r w:rsidR="00577696" w:rsidRPr="003429ED">
              <w:rPr>
                <w:rFonts w:ascii="Cambria" w:hAnsi="Cambria"/>
                <w:b/>
                <w:bCs/>
                <w:color w:val="7030A0"/>
                <w:sz w:val="24"/>
                <w:szCs w:val="24"/>
                <w14:ligatures w14:val="none"/>
              </w:rPr>
              <w:t>.</w:t>
            </w:r>
            <w:r w:rsidRPr="003429ED">
              <w:rPr>
                <w:rFonts w:ascii="Cambria" w:hAnsi="Cambria"/>
                <w:color w:val="7030A0"/>
                <w14:ligatures w14:val="none"/>
              </w:rPr>
              <w:t xml:space="preserve"> </w:t>
            </w:r>
            <w:r w:rsidRPr="003429ED">
              <w:rPr>
                <w:rFonts w:ascii="Cambria" w:hAnsi="Cambria"/>
                <w14:ligatures w14:val="none"/>
              </w:rPr>
              <w:t>Two people making the same salary can end up in different financial circumstances for reasons within their control (like spending habits and investment strategies) and beyond their control (like an inheritance, an economic downturn, or other unforeseen circumstances).</w:t>
            </w:r>
          </w:p>
        </w:tc>
      </w:tr>
    </w:tbl>
    <w:p w14:paraId="36DFABB2" w14:textId="2DEE66EB" w:rsidR="00722BF5" w:rsidRPr="003429ED" w:rsidRDefault="003233D5" w:rsidP="00BD1D9C">
      <w:pPr>
        <w:pStyle w:val="Title-p1"/>
        <w:jc w:val="left"/>
        <w:rPr>
          <w14:ligatures w14:val="none"/>
        </w:rPr>
      </w:pPr>
      <w:r w:rsidRPr="003429ED">
        <w:rPr>
          <w:sz w:val="32"/>
          <w:szCs w:val="32"/>
          <w14:ligatures w14:val="none"/>
        </w:rPr>
        <mc:AlternateContent>
          <mc:Choice Requires="wpg">
            <w:drawing>
              <wp:anchor distT="0" distB="0" distL="114300" distR="114300" simplePos="0" relativeHeight="251658243" behindDoc="0" locked="0" layoutInCell="1" allowOverlap="1" wp14:anchorId="24A9E10C" wp14:editId="5289B987">
                <wp:simplePos x="0" y="0"/>
                <wp:positionH relativeFrom="margin">
                  <wp:align>right</wp:align>
                </wp:positionH>
                <wp:positionV relativeFrom="paragraph">
                  <wp:posOffset>93768</wp:posOffset>
                </wp:positionV>
                <wp:extent cx="6386195" cy="1405564"/>
                <wp:effectExtent l="0" t="0" r="0" b="0"/>
                <wp:wrapNone/>
                <wp:docPr id="1966944249" name="Group 1"/>
                <wp:cNvGraphicFramePr/>
                <a:graphic xmlns:a="http://schemas.openxmlformats.org/drawingml/2006/main">
                  <a:graphicData uri="http://schemas.microsoft.com/office/word/2010/wordprocessingGroup">
                    <wpg:wgp>
                      <wpg:cNvGrpSpPr/>
                      <wpg:grpSpPr>
                        <a:xfrm>
                          <a:off x="0" y="0"/>
                          <a:ext cx="6386195" cy="1405564"/>
                          <a:chOff x="8709" y="-10450"/>
                          <a:chExt cx="6386195" cy="1405564"/>
                        </a:xfrm>
                      </wpg:grpSpPr>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bwMode="auto">
                          <a:xfrm>
                            <a:off x="8709" y="16328"/>
                            <a:ext cx="6386195" cy="1283970"/>
                          </a:xfrm>
                          <a:prstGeom prst="rect">
                            <a:avLst/>
                          </a:prstGeom>
                          <a:noFill/>
                          <a:ln>
                            <a:noFill/>
                          </a:ln>
                        </pic:spPr>
                      </pic:pic>
                      <wps:wsp>
                        <wps:cNvPr id="532844354" name="Rectangle: Rounded Corners 532844354"/>
                        <wps:cNvSpPr>
                          <a:spLocks noChangeArrowheads="1"/>
                        </wps:cNvSpPr>
                        <wps:spPr bwMode="auto">
                          <a:xfrm>
                            <a:off x="124314" y="-10450"/>
                            <a:ext cx="6221730" cy="140556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3F640662" w14:textId="5251FB94" w:rsidR="00722BF5" w:rsidRDefault="00722BF5" w:rsidP="003429ED">
                              <w:pPr>
                                <w:pStyle w:val="pf0"/>
                                <w:spacing w:before="0" w:beforeAutospacing="0" w:after="0" w:afterAutospacing="0"/>
                              </w:pPr>
                              <w:r w:rsidRPr="003429ED">
                                <w:rPr>
                                  <w:rFonts w:asciiTheme="minorHAnsi" w:hAnsiTheme="minorHAnsi" w:cstheme="minorHAnsi"/>
                                  <w:sz w:val="20"/>
                                  <w:szCs w:val="20"/>
                                  <w14:ligatures w14:val="none"/>
                                </w:rPr>
                                <w:t>This resource was developed in 202</w:t>
                              </w:r>
                              <w:r w:rsidR="00481C27" w:rsidRPr="003429ED">
                                <w:rPr>
                                  <w:rFonts w:asciiTheme="minorHAnsi" w:hAnsiTheme="minorHAnsi" w:cstheme="minorHAnsi"/>
                                  <w:sz w:val="20"/>
                                  <w:szCs w:val="20"/>
                                  <w14:ligatures w14:val="none"/>
                                </w:rPr>
                                <w:t>5</w:t>
                              </w:r>
                              <w:r w:rsidRPr="003429ED">
                                <w:rPr>
                                  <w:rFonts w:asciiTheme="minorHAnsi" w:hAnsiTheme="minorHAnsi" w:cstheme="minorHAnsi"/>
                                  <w:sz w:val="20"/>
                                  <w:szCs w:val="20"/>
                                  <w14:ligatures w14:val="none"/>
                                </w:rPr>
                                <w:t xml:space="preserve"> by the Nita M. Lowey 21</w:t>
                              </w:r>
                              <w:r w:rsidRPr="003429ED">
                                <w:rPr>
                                  <w:rFonts w:asciiTheme="minorHAnsi" w:hAnsiTheme="minorHAnsi" w:cstheme="minorHAnsi"/>
                                  <w:sz w:val="20"/>
                                  <w:szCs w:val="20"/>
                                  <w:vertAlign w:val="superscript"/>
                                  <w14:ligatures w14:val="none"/>
                                </w:rPr>
                                <w:t>st</w:t>
                              </w:r>
                              <w:r w:rsidRPr="003429ED">
                                <w:rPr>
                                  <w:rFonts w:asciiTheme="minorHAnsi" w:hAnsiTheme="minorHAnsi" w:cstheme="minorHAnsi"/>
                                  <w:sz w:val="20"/>
                                  <w:szCs w:val="20"/>
                                  <w14:ligatures w14:val="none"/>
                                </w:rPr>
                                <w:t xml:space="preserve"> Century Community Learning Centers (21</w:t>
                              </w:r>
                              <w:r w:rsidRPr="003429ED">
                                <w:rPr>
                                  <w:rFonts w:asciiTheme="minorHAnsi" w:hAnsiTheme="minorHAnsi" w:cstheme="minorHAnsi"/>
                                  <w:sz w:val="20"/>
                                  <w:szCs w:val="20"/>
                                  <w:vertAlign w:val="superscript"/>
                                  <w14:ligatures w14:val="none"/>
                                </w:rPr>
                                <w:t>st </w:t>
                              </w:r>
                              <w:r w:rsidRPr="003429ED">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3429ED">
                                <w:rPr>
                                  <w:rStyle w:val="cf01"/>
                                  <w:rFonts w:asciiTheme="minorHAnsi" w:hAnsiTheme="minorHAnsi" w:cstheme="minorHAnsi"/>
                                  <w:sz w:val="20"/>
                                  <w:szCs w:val="20"/>
                                  <w14:ligatures w14:val="none"/>
                                </w:rPr>
                                <w:t xml:space="preserve">This resource is in the public domain and is available at </w:t>
                              </w:r>
                              <w:hyperlink r:id="rId23" w:history="1">
                                <w:r w:rsidRPr="003429ED">
                                  <w:rPr>
                                    <w:rStyle w:val="Hyperlink"/>
                                    <w:rFonts w:asciiTheme="minorHAnsi" w:eastAsia="Cambria" w:hAnsiTheme="minorHAnsi" w:cstheme="minorHAnsi"/>
                                    <w:sz w:val="20"/>
                                    <w:szCs w:val="20"/>
                                    <w14:ligatures w14:val="none"/>
                                  </w:rPr>
                                  <w:t>21s</w:t>
                                </w:r>
                                <w:r w:rsidRPr="00A6472D">
                                  <w:rPr>
                                    <w:rStyle w:val="Hyperlink"/>
                                    <w:rFonts w:asciiTheme="minorHAnsi" w:eastAsia="Cambria" w:hAnsiTheme="minorHAnsi" w:cstheme="minorHAnsi"/>
                                    <w:color w:val="2C3E8D"/>
                                    <w:sz w:val="20"/>
                                    <w:szCs w:val="20"/>
                                    <w14:ligatures w14:val="none"/>
                                  </w:rPr>
                                  <w:t>tcclcnt</w:t>
                                </w:r>
                                <w:r w:rsidRPr="003429ED">
                                  <w:rPr>
                                    <w:rStyle w:val="Hyperlink"/>
                                    <w:rFonts w:asciiTheme="minorHAnsi" w:eastAsia="Cambria" w:hAnsiTheme="minorHAnsi" w:cstheme="minorHAnsi"/>
                                    <w:sz w:val="20"/>
                                    <w:szCs w:val="20"/>
                                    <w14:ligatures w14:val="none"/>
                                  </w:rPr>
                                  <w:t>ac.org</w:t>
                                </w:r>
                              </w:hyperlink>
                              <w:r w:rsidRPr="003429ED">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wpg:wgp>
                  </a:graphicData>
                </a:graphic>
                <wp14:sizeRelV relativeFrom="margin">
                  <wp14:pctHeight>0</wp14:pctHeight>
                </wp14:sizeRelV>
              </wp:anchor>
            </w:drawing>
          </mc:Choice>
          <mc:Fallback>
            <w:pict>
              <v:group w14:anchorId="24A9E10C" id="Group 1" o:spid="_x0000_s1028" style="position:absolute;margin-left:451.65pt;margin-top:7.4pt;width:502.85pt;height:110.65pt;z-index:251658243;mso-position-horizontal:right;mso-position-horizontal-relative:margin;mso-height-relative:margin" coordorigin="87,-104" coordsize="63861,140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05466153" o:spid="_x0000_s1029" type="#_x0000_t75" alt="A white rectangular frame with purple border&#10;&#10;Description automatically generated" style="position:absolute;left:87;top:163;width:63862;height:128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">
                  <v:imagedata r:id="rId24" o:title="A white rectangular frame with purple border&#10;&#10;Description automatically generated"/>
                </v:shape>
                <v:roundrect id="Rectangle: Rounded Corners 532844354" o:spid="_x0000_s1030" style="position:absolute;left:1243;top:-104;width:62217;height:1405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" filled="f" stroked="f" strokeweight="1pt">
                  <v:stroke joinstyle="miter"/>
                  <v:textbox>
                    <w:txbxContent>
                      <w:p w14:paraId="3F640662" w14:textId="5251FB94" w:rsidR="00722BF5" w:rsidRDefault="00722BF5" w:rsidP="003429ED">
                        <w:pPr>
                          <w:pStyle w:val="pf0"/>
                          <w:spacing w:before="0" w:beforeAutospacing="0" w:after="0" w:afterAutospacing="0"/>
                        </w:pPr>
                        <w:r w:rsidRPr="003429ED">
                          <w:rPr>
                            <w:rFonts w:asciiTheme="minorHAnsi" w:hAnsiTheme="minorHAnsi" w:cstheme="minorHAnsi"/>
                            <w:sz w:val="20"/>
                            <w:szCs w:val="20"/>
                            <w14:ligatures w14:val="none"/>
                          </w:rPr>
                          <w:t>This resource was developed in 202</w:t>
                        </w:r>
                        <w:r w:rsidR="00481C27" w:rsidRPr="003429ED">
                          <w:rPr>
                            <w:rFonts w:asciiTheme="minorHAnsi" w:hAnsiTheme="minorHAnsi" w:cstheme="minorHAnsi"/>
                            <w:sz w:val="20"/>
                            <w:szCs w:val="20"/>
                            <w14:ligatures w14:val="none"/>
                          </w:rPr>
                          <w:t>5</w:t>
                        </w:r>
                        <w:r w:rsidRPr="003429ED">
                          <w:rPr>
                            <w:rFonts w:asciiTheme="minorHAnsi" w:hAnsiTheme="minorHAnsi" w:cstheme="minorHAnsi"/>
                            <w:sz w:val="20"/>
                            <w:szCs w:val="20"/>
                            <w14:ligatures w14:val="none"/>
                          </w:rPr>
                          <w:t xml:space="preserve"> by the Nita M. Lowey 21</w:t>
                        </w:r>
                        <w:r w:rsidRPr="003429ED">
                          <w:rPr>
                            <w:rFonts w:asciiTheme="minorHAnsi" w:hAnsiTheme="minorHAnsi" w:cstheme="minorHAnsi"/>
                            <w:sz w:val="20"/>
                            <w:szCs w:val="20"/>
                            <w:vertAlign w:val="superscript"/>
                            <w14:ligatures w14:val="none"/>
                          </w:rPr>
                          <w:t>st</w:t>
                        </w:r>
                        <w:r w:rsidRPr="003429ED">
                          <w:rPr>
                            <w:rFonts w:asciiTheme="minorHAnsi" w:hAnsiTheme="minorHAnsi" w:cstheme="minorHAnsi"/>
                            <w:sz w:val="20"/>
                            <w:szCs w:val="20"/>
                            <w14:ligatures w14:val="none"/>
                          </w:rPr>
                          <w:t xml:space="preserve"> Century Community Learning Centers (21</w:t>
                        </w:r>
                        <w:r w:rsidRPr="003429ED">
                          <w:rPr>
                            <w:rFonts w:asciiTheme="minorHAnsi" w:hAnsiTheme="minorHAnsi" w:cstheme="minorHAnsi"/>
                            <w:sz w:val="20"/>
                            <w:szCs w:val="20"/>
                            <w:vertAlign w:val="superscript"/>
                            <w14:ligatures w14:val="none"/>
                          </w:rPr>
                          <w:t>st </w:t>
                        </w:r>
                        <w:r w:rsidRPr="003429ED">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3429ED">
                          <w:rPr>
                            <w:rStyle w:val="cf01"/>
                            <w:rFonts w:asciiTheme="minorHAnsi" w:hAnsiTheme="minorHAnsi" w:cstheme="minorHAnsi"/>
                            <w:sz w:val="20"/>
                            <w:szCs w:val="20"/>
                            <w14:ligatures w14:val="none"/>
                          </w:rPr>
                          <w:t xml:space="preserve">This resource is in the public domain and is available at </w:t>
                        </w:r>
                        <w:hyperlink r:id="rId25" w:history="1">
                          <w:r w:rsidRPr="003429ED">
                            <w:rPr>
                              <w:rStyle w:val="Hyperlink"/>
                              <w:rFonts w:asciiTheme="minorHAnsi" w:eastAsia="Cambria" w:hAnsiTheme="minorHAnsi" w:cstheme="minorHAnsi"/>
                              <w:sz w:val="20"/>
                              <w:szCs w:val="20"/>
                              <w14:ligatures w14:val="none"/>
                            </w:rPr>
                            <w:t>21s</w:t>
                          </w:r>
                          <w:r w:rsidRPr="00A6472D">
                            <w:rPr>
                              <w:rStyle w:val="Hyperlink"/>
                              <w:rFonts w:asciiTheme="minorHAnsi" w:eastAsia="Cambria" w:hAnsiTheme="minorHAnsi" w:cstheme="minorHAnsi"/>
                              <w:color w:val="2C3E8D"/>
                              <w:sz w:val="20"/>
                              <w:szCs w:val="20"/>
                              <w14:ligatures w14:val="none"/>
                            </w:rPr>
                            <w:t>tcclcnt</w:t>
                          </w:r>
                          <w:r w:rsidRPr="003429ED">
                            <w:rPr>
                              <w:rStyle w:val="Hyperlink"/>
                              <w:rFonts w:asciiTheme="minorHAnsi" w:eastAsia="Cambria" w:hAnsiTheme="minorHAnsi" w:cstheme="minorHAnsi"/>
                              <w:sz w:val="20"/>
                              <w:szCs w:val="20"/>
                              <w14:ligatures w14:val="none"/>
                            </w:rPr>
                            <w:t>ac.org</w:t>
                          </w:r>
                        </w:hyperlink>
                        <w:r w:rsidRPr="003429ED">
                          <w:rPr>
                            <w:rStyle w:val="cf01"/>
                            <w:rFonts w:asciiTheme="minorHAnsi" w:hAnsiTheme="minorHAnsi" w:cstheme="minorHAnsi"/>
                            <w:sz w:val="20"/>
                            <w:szCs w:val="20"/>
                            <w14:ligatures w14:val="none"/>
                          </w:rPr>
                          <w:t xml:space="preserve">. Authorization to reproduce it in whole or in part is granted. </w:t>
                        </w:r>
                      </w:p>
                    </w:txbxContent>
                  </v:textbox>
                </v:roundrect>
                <w10:wrap anchorx="margin"/>
              </v:group>
            </w:pict>
          </mc:Fallback>
        </mc:AlternateContent>
      </w:r>
    </w:p>
    <w:sectPr w:rsidR="00722BF5" w:rsidRPr="003429ED" w:rsidSect="002363EE">
      <w:headerReference w:type="default" r:id="rId26"/>
      <w:footerReference w:type="default" r:id="rId27"/>
      <w:headerReference w:type="first" r:id="rId28"/>
      <w:footerReference w:type="first" r:id="rId29"/>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1DA7A7" w14:textId="77777777" w:rsidR="008D4C86" w:rsidRDefault="008D4C86" w:rsidP="00CB53E0">
      <w:pPr>
        <w:spacing w:after="0" w:line="240" w:lineRule="auto"/>
      </w:pPr>
      <w:r>
        <w:separator/>
      </w:r>
    </w:p>
  </w:endnote>
  <w:endnote w:type="continuationSeparator" w:id="0">
    <w:p w14:paraId="7D688668" w14:textId="77777777" w:rsidR="008D4C86" w:rsidRDefault="008D4C86" w:rsidP="00CB53E0">
      <w:pPr>
        <w:spacing w:after="0" w:line="240" w:lineRule="auto"/>
      </w:pPr>
      <w:r>
        <w:continuationSeparator/>
      </w:r>
    </w:p>
  </w:endnote>
  <w:endnote w:type="continuationNotice" w:id="1">
    <w:p w14:paraId="4EC32B84" w14:textId="77777777" w:rsidR="008D4C86" w:rsidRDefault="008D4C8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716EBD6F"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1"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2"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3"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4"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5"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6"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7"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8"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9"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0"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1"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2"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3"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4"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5"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6"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6"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6"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91F2609" w14:textId="77777777" w:rsidR="008D4C86" w:rsidRDefault="008D4C86" w:rsidP="00CB53E0">
      <w:pPr>
        <w:spacing w:after="0" w:line="240" w:lineRule="auto"/>
      </w:pPr>
      <w:r>
        <w:separator/>
      </w:r>
    </w:p>
  </w:footnote>
  <w:footnote w:type="continuationSeparator" w:id="0">
    <w:p w14:paraId="03811989" w14:textId="77777777" w:rsidR="008D4C86" w:rsidRDefault="008D4C86" w:rsidP="00CB53E0">
      <w:pPr>
        <w:spacing w:after="0" w:line="240" w:lineRule="auto"/>
      </w:pPr>
      <w:r>
        <w:continuationSeparator/>
      </w:r>
    </w:p>
  </w:footnote>
  <w:footnote w:type="continuationNotice" w:id="1">
    <w:p w14:paraId="1B017AF8" w14:textId="77777777" w:rsidR="008D4C86" w:rsidRDefault="008D4C8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4E472A" w:rsidRDefault="00B044FF">
    <w:pPr>
      <w:framePr w:wrap="none" w:vAnchor="text" w:hAnchor="margin" w:xAlign="right" w:y="1"/>
      <w:tabs>
        <w:tab w:val="center" w:pos="4680"/>
        <w:tab w:val="right" w:pos="9360"/>
      </w:tabs>
      <w:rPr>
        <w:sz w:val="24"/>
        <w:szCs w:val="24"/>
      </w:rPr>
    </w:pPr>
    <w:r w:rsidRPr="004E472A">
      <w:rPr>
        <w:sz w:val="24"/>
        <w:szCs w:val="24"/>
      </w:rPr>
      <w:fldChar w:fldCharType="begin"/>
    </w:r>
    <w:r w:rsidRPr="004E472A">
      <w:rPr>
        <w:sz w:val="24"/>
        <w:szCs w:val="24"/>
      </w:rPr>
      <w:instrText xml:space="preserve">PAGE  </w:instrText>
    </w:r>
    <w:r w:rsidRPr="004E472A">
      <w:rPr>
        <w:sz w:val="24"/>
        <w:szCs w:val="24"/>
      </w:rPr>
      <w:fldChar w:fldCharType="separate"/>
    </w:r>
    <w:r w:rsidRPr="004E472A">
      <w:rPr>
        <w:sz w:val="24"/>
        <w:szCs w:val="24"/>
      </w:rPr>
      <w:t>1</w:t>
    </w:r>
    <w:r w:rsidRPr="004E472A">
      <w:rPr>
        <w:sz w:val="24"/>
        <w:szCs w:val="24"/>
      </w:rPr>
      <w:fldChar w:fldCharType="end"/>
    </w:r>
  </w:p>
  <w:p w14:paraId="47F962CE" w14:textId="1AC91DB1" w:rsidR="00B044FF" w:rsidRPr="004E472A" w:rsidRDefault="0082286B">
    <w:pPr>
      <w:pStyle w:val="Header"/>
      <w:spacing w:after="120" w:line="276" w:lineRule="auto"/>
      <w:rPr>
        <w:b/>
        <w:color w:val="5B5D5F"/>
        <w:sz w:val="28"/>
        <w:szCs w:val="28"/>
        <w14:ligatures w14:val="none"/>
      </w:rPr>
    </w:pPr>
    <w:r w:rsidRPr="004E472A">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508A705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EB165B" w:rsidRPr="004E472A">
      <w:rPr>
        <w:color w:val="5B5D5F"/>
        <w:sz w:val="28"/>
        <w:szCs w:val="28"/>
        <w14:ligatures w14:val="none"/>
      </w:rPr>
      <w:t>Key Financial Literacy Messages</w:t>
    </w:r>
    <w:r w:rsidR="00B044FF" w:rsidRPr="004E472A">
      <w:rPr>
        <w:b/>
        <w:color w:val="5B5D5F"/>
        <w:sz w:val="28"/>
        <w:szCs w:val="28"/>
        <w14:ligatures w14:val="none"/>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0925A85"/>
    <w:multiLevelType w:val="hybridMultilevel"/>
    <w:tmpl w:val="DCDC6B7E"/>
    <w:lvl w:ilvl="0" w:tplc="18F82502">
      <w:start w:val="1"/>
      <w:numFmt w:val="bullet"/>
      <w:lvlText w:val="•"/>
      <w:lvlJc w:val="left"/>
      <w:pPr>
        <w:tabs>
          <w:tab w:val="num" w:pos="720"/>
        </w:tabs>
        <w:ind w:left="720" w:hanging="360"/>
      </w:pPr>
      <w:rPr>
        <w:rFonts w:ascii="Times New Roman" w:hAnsi="Times New Roman" w:hint="default"/>
      </w:rPr>
    </w:lvl>
    <w:lvl w:ilvl="1" w:tplc="206673C2" w:tentative="1">
      <w:start w:val="1"/>
      <w:numFmt w:val="bullet"/>
      <w:lvlText w:val="•"/>
      <w:lvlJc w:val="left"/>
      <w:pPr>
        <w:tabs>
          <w:tab w:val="num" w:pos="1440"/>
        </w:tabs>
        <w:ind w:left="1440" w:hanging="360"/>
      </w:pPr>
      <w:rPr>
        <w:rFonts w:ascii="Times New Roman" w:hAnsi="Times New Roman" w:hint="default"/>
      </w:rPr>
    </w:lvl>
    <w:lvl w:ilvl="2" w:tplc="684A49D6" w:tentative="1">
      <w:start w:val="1"/>
      <w:numFmt w:val="bullet"/>
      <w:lvlText w:val="•"/>
      <w:lvlJc w:val="left"/>
      <w:pPr>
        <w:tabs>
          <w:tab w:val="num" w:pos="2160"/>
        </w:tabs>
        <w:ind w:left="2160" w:hanging="360"/>
      </w:pPr>
      <w:rPr>
        <w:rFonts w:ascii="Times New Roman" w:hAnsi="Times New Roman" w:hint="default"/>
      </w:rPr>
    </w:lvl>
    <w:lvl w:ilvl="3" w:tplc="06288FE8" w:tentative="1">
      <w:start w:val="1"/>
      <w:numFmt w:val="bullet"/>
      <w:lvlText w:val="•"/>
      <w:lvlJc w:val="left"/>
      <w:pPr>
        <w:tabs>
          <w:tab w:val="num" w:pos="2880"/>
        </w:tabs>
        <w:ind w:left="2880" w:hanging="360"/>
      </w:pPr>
      <w:rPr>
        <w:rFonts w:ascii="Times New Roman" w:hAnsi="Times New Roman" w:hint="default"/>
      </w:rPr>
    </w:lvl>
    <w:lvl w:ilvl="4" w:tplc="5C0E232A" w:tentative="1">
      <w:start w:val="1"/>
      <w:numFmt w:val="bullet"/>
      <w:lvlText w:val="•"/>
      <w:lvlJc w:val="left"/>
      <w:pPr>
        <w:tabs>
          <w:tab w:val="num" w:pos="3600"/>
        </w:tabs>
        <w:ind w:left="3600" w:hanging="360"/>
      </w:pPr>
      <w:rPr>
        <w:rFonts w:ascii="Times New Roman" w:hAnsi="Times New Roman" w:hint="default"/>
      </w:rPr>
    </w:lvl>
    <w:lvl w:ilvl="5" w:tplc="5820169E" w:tentative="1">
      <w:start w:val="1"/>
      <w:numFmt w:val="bullet"/>
      <w:lvlText w:val="•"/>
      <w:lvlJc w:val="left"/>
      <w:pPr>
        <w:tabs>
          <w:tab w:val="num" w:pos="4320"/>
        </w:tabs>
        <w:ind w:left="4320" w:hanging="360"/>
      </w:pPr>
      <w:rPr>
        <w:rFonts w:ascii="Times New Roman" w:hAnsi="Times New Roman" w:hint="default"/>
      </w:rPr>
    </w:lvl>
    <w:lvl w:ilvl="6" w:tplc="03541346" w:tentative="1">
      <w:start w:val="1"/>
      <w:numFmt w:val="bullet"/>
      <w:lvlText w:val="•"/>
      <w:lvlJc w:val="left"/>
      <w:pPr>
        <w:tabs>
          <w:tab w:val="num" w:pos="5040"/>
        </w:tabs>
        <w:ind w:left="5040" w:hanging="360"/>
      </w:pPr>
      <w:rPr>
        <w:rFonts w:ascii="Times New Roman" w:hAnsi="Times New Roman" w:hint="default"/>
      </w:rPr>
    </w:lvl>
    <w:lvl w:ilvl="7" w:tplc="A2AADEE4" w:tentative="1">
      <w:start w:val="1"/>
      <w:numFmt w:val="bullet"/>
      <w:lvlText w:val="•"/>
      <w:lvlJc w:val="left"/>
      <w:pPr>
        <w:tabs>
          <w:tab w:val="num" w:pos="5760"/>
        </w:tabs>
        <w:ind w:left="5760" w:hanging="360"/>
      </w:pPr>
      <w:rPr>
        <w:rFonts w:ascii="Times New Roman" w:hAnsi="Times New Roman" w:hint="default"/>
      </w:rPr>
    </w:lvl>
    <w:lvl w:ilvl="8" w:tplc="4C42E302" w:tentative="1">
      <w:start w:val="1"/>
      <w:numFmt w:val="bullet"/>
      <w:lvlText w:val="•"/>
      <w:lvlJc w:val="left"/>
      <w:pPr>
        <w:tabs>
          <w:tab w:val="num" w:pos="6480"/>
        </w:tabs>
        <w:ind w:left="6480" w:hanging="360"/>
      </w:pPr>
      <w:rPr>
        <w:rFonts w:ascii="Times New Roman" w:hAnsi="Times New Roman" w:hint="default"/>
      </w:rPr>
    </w:lvl>
  </w:abstractNum>
  <w:abstractNum w:abstractNumId="3"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7AC65297"/>
    <w:multiLevelType w:val="hybridMultilevel"/>
    <w:tmpl w:val="71263678"/>
    <w:lvl w:ilvl="0" w:tplc="E3140C30">
      <w:start w:val="1"/>
      <w:numFmt w:val="bullet"/>
      <w:lvlText w:val="•"/>
      <w:lvlJc w:val="left"/>
      <w:pPr>
        <w:tabs>
          <w:tab w:val="num" w:pos="720"/>
        </w:tabs>
        <w:ind w:left="720" w:hanging="360"/>
      </w:pPr>
      <w:rPr>
        <w:rFonts w:ascii="Times New Roman" w:hAnsi="Times New Roman" w:hint="default"/>
      </w:rPr>
    </w:lvl>
    <w:lvl w:ilvl="1" w:tplc="113EF338" w:tentative="1">
      <w:start w:val="1"/>
      <w:numFmt w:val="bullet"/>
      <w:lvlText w:val="•"/>
      <w:lvlJc w:val="left"/>
      <w:pPr>
        <w:tabs>
          <w:tab w:val="num" w:pos="1440"/>
        </w:tabs>
        <w:ind w:left="1440" w:hanging="360"/>
      </w:pPr>
      <w:rPr>
        <w:rFonts w:ascii="Times New Roman" w:hAnsi="Times New Roman" w:hint="default"/>
      </w:rPr>
    </w:lvl>
    <w:lvl w:ilvl="2" w:tplc="6B5E4F3A" w:tentative="1">
      <w:start w:val="1"/>
      <w:numFmt w:val="bullet"/>
      <w:lvlText w:val="•"/>
      <w:lvlJc w:val="left"/>
      <w:pPr>
        <w:tabs>
          <w:tab w:val="num" w:pos="2160"/>
        </w:tabs>
        <w:ind w:left="2160" w:hanging="360"/>
      </w:pPr>
      <w:rPr>
        <w:rFonts w:ascii="Times New Roman" w:hAnsi="Times New Roman" w:hint="default"/>
      </w:rPr>
    </w:lvl>
    <w:lvl w:ilvl="3" w:tplc="B3AC7CDA" w:tentative="1">
      <w:start w:val="1"/>
      <w:numFmt w:val="bullet"/>
      <w:lvlText w:val="•"/>
      <w:lvlJc w:val="left"/>
      <w:pPr>
        <w:tabs>
          <w:tab w:val="num" w:pos="2880"/>
        </w:tabs>
        <w:ind w:left="2880" w:hanging="360"/>
      </w:pPr>
      <w:rPr>
        <w:rFonts w:ascii="Times New Roman" w:hAnsi="Times New Roman" w:hint="default"/>
      </w:rPr>
    </w:lvl>
    <w:lvl w:ilvl="4" w:tplc="1C309FB6" w:tentative="1">
      <w:start w:val="1"/>
      <w:numFmt w:val="bullet"/>
      <w:lvlText w:val="•"/>
      <w:lvlJc w:val="left"/>
      <w:pPr>
        <w:tabs>
          <w:tab w:val="num" w:pos="3600"/>
        </w:tabs>
        <w:ind w:left="3600" w:hanging="360"/>
      </w:pPr>
      <w:rPr>
        <w:rFonts w:ascii="Times New Roman" w:hAnsi="Times New Roman" w:hint="default"/>
      </w:rPr>
    </w:lvl>
    <w:lvl w:ilvl="5" w:tplc="8F02C006" w:tentative="1">
      <w:start w:val="1"/>
      <w:numFmt w:val="bullet"/>
      <w:lvlText w:val="•"/>
      <w:lvlJc w:val="left"/>
      <w:pPr>
        <w:tabs>
          <w:tab w:val="num" w:pos="4320"/>
        </w:tabs>
        <w:ind w:left="4320" w:hanging="360"/>
      </w:pPr>
      <w:rPr>
        <w:rFonts w:ascii="Times New Roman" w:hAnsi="Times New Roman" w:hint="default"/>
      </w:rPr>
    </w:lvl>
    <w:lvl w:ilvl="6" w:tplc="3A88E05C" w:tentative="1">
      <w:start w:val="1"/>
      <w:numFmt w:val="bullet"/>
      <w:lvlText w:val="•"/>
      <w:lvlJc w:val="left"/>
      <w:pPr>
        <w:tabs>
          <w:tab w:val="num" w:pos="5040"/>
        </w:tabs>
        <w:ind w:left="5040" w:hanging="360"/>
      </w:pPr>
      <w:rPr>
        <w:rFonts w:ascii="Times New Roman" w:hAnsi="Times New Roman" w:hint="default"/>
      </w:rPr>
    </w:lvl>
    <w:lvl w:ilvl="7" w:tplc="D9FC39A8" w:tentative="1">
      <w:start w:val="1"/>
      <w:numFmt w:val="bullet"/>
      <w:lvlText w:val="•"/>
      <w:lvlJc w:val="left"/>
      <w:pPr>
        <w:tabs>
          <w:tab w:val="num" w:pos="5760"/>
        </w:tabs>
        <w:ind w:left="5760" w:hanging="360"/>
      </w:pPr>
      <w:rPr>
        <w:rFonts w:ascii="Times New Roman" w:hAnsi="Times New Roman" w:hint="default"/>
      </w:rPr>
    </w:lvl>
    <w:lvl w:ilvl="8" w:tplc="4678F510" w:tentative="1">
      <w:start w:val="1"/>
      <w:numFmt w:val="bullet"/>
      <w:lvlText w:val="•"/>
      <w:lvlJc w:val="left"/>
      <w:pPr>
        <w:tabs>
          <w:tab w:val="num" w:pos="6480"/>
        </w:tabs>
        <w:ind w:left="6480" w:hanging="360"/>
      </w:pPr>
      <w:rPr>
        <w:rFonts w:ascii="Times New Roman" w:hAnsi="Times New Roman" w:hint="default"/>
      </w:rPr>
    </w:lvl>
  </w:abstractNum>
  <w:abstractNum w:abstractNumId="8" w15:restartNumberingAfterBreak="0">
    <w:nsid w:val="7CEB1279"/>
    <w:multiLevelType w:val="hybridMultilevel"/>
    <w:tmpl w:val="A3907D5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9"/>
  </w:num>
  <w:num w:numId="2" w16cid:durableId="1755203641">
    <w:abstractNumId w:val="0"/>
  </w:num>
  <w:num w:numId="3" w16cid:durableId="669869665">
    <w:abstractNumId w:val="3"/>
  </w:num>
  <w:num w:numId="4" w16cid:durableId="614362745">
    <w:abstractNumId w:val="6"/>
  </w:num>
  <w:num w:numId="5" w16cid:durableId="1187712736">
    <w:abstractNumId w:val="5"/>
  </w:num>
  <w:num w:numId="6" w16cid:durableId="341468806">
    <w:abstractNumId w:val="4"/>
  </w:num>
  <w:num w:numId="7" w16cid:durableId="1884511872">
    <w:abstractNumId w:val="1"/>
  </w:num>
  <w:num w:numId="8" w16cid:durableId="1571234300">
    <w:abstractNumId w:val="8"/>
  </w:num>
  <w:num w:numId="9" w16cid:durableId="336277862">
    <w:abstractNumId w:val="7"/>
  </w:num>
  <w:num w:numId="10" w16cid:durableId="82983055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05C0A"/>
    <w:rsid w:val="00022B35"/>
    <w:rsid w:val="00022F9B"/>
    <w:rsid w:val="0003097B"/>
    <w:rsid w:val="00034BE3"/>
    <w:rsid w:val="00037FE2"/>
    <w:rsid w:val="000431C6"/>
    <w:rsid w:val="00047950"/>
    <w:rsid w:val="00051D97"/>
    <w:rsid w:val="00053D4D"/>
    <w:rsid w:val="0005449E"/>
    <w:rsid w:val="00065C32"/>
    <w:rsid w:val="00067136"/>
    <w:rsid w:val="00083EAC"/>
    <w:rsid w:val="00086D6D"/>
    <w:rsid w:val="00093A77"/>
    <w:rsid w:val="00095FBC"/>
    <w:rsid w:val="000A51B6"/>
    <w:rsid w:val="000A6F0B"/>
    <w:rsid w:val="000A7D51"/>
    <w:rsid w:val="000B4CE1"/>
    <w:rsid w:val="000C194A"/>
    <w:rsid w:val="000D69A2"/>
    <w:rsid w:val="000E02FF"/>
    <w:rsid w:val="000F3C4A"/>
    <w:rsid w:val="000F5BC5"/>
    <w:rsid w:val="000F7676"/>
    <w:rsid w:val="00100CAE"/>
    <w:rsid w:val="0010758F"/>
    <w:rsid w:val="00110BF5"/>
    <w:rsid w:val="0011753A"/>
    <w:rsid w:val="00117B92"/>
    <w:rsid w:val="001200F7"/>
    <w:rsid w:val="001210E8"/>
    <w:rsid w:val="00124A21"/>
    <w:rsid w:val="00127F08"/>
    <w:rsid w:val="00131402"/>
    <w:rsid w:val="00132529"/>
    <w:rsid w:val="001373BE"/>
    <w:rsid w:val="001373E0"/>
    <w:rsid w:val="00137C28"/>
    <w:rsid w:val="001418B8"/>
    <w:rsid w:val="00142CB0"/>
    <w:rsid w:val="00142DE9"/>
    <w:rsid w:val="001457FE"/>
    <w:rsid w:val="00145C8F"/>
    <w:rsid w:val="001479F7"/>
    <w:rsid w:val="00155AB3"/>
    <w:rsid w:val="001569BF"/>
    <w:rsid w:val="00157340"/>
    <w:rsid w:val="0016096F"/>
    <w:rsid w:val="001624BB"/>
    <w:rsid w:val="0018224A"/>
    <w:rsid w:val="00186838"/>
    <w:rsid w:val="00187705"/>
    <w:rsid w:val="00195BCE"/>
    <w:rsid w:val="00197BD2"/>
    <w:rsid w:val="001A1BC0"/>
    <w:rsid w:val="001A6813"/>
    <w:rsid w:val="001B3D59"/>
    <w:rsid w:val="001B77A6"/>
    <w:rsid w:val="001C2135"/>
    <w:rsid w:val="001D11AE"/>
    <w:rsid w:val="001D3E02"/>
    <w:rsid w:val="001E3746"/>
    <w:rsid w:val="001E4E23"/>
    <w:rsid w:val="001E571B"/>
    <w:rsid w:val="001F30F8"/>
    <w:rsid w:val="001F5716"/>
    <w:rsid w:val="00212B39"/>
    <w:rsid w:val="00221A72"/>
    <w:rsid w:val="00222767"/>
    <w:rsid w:val="00225036"/>
    <w:rsid w:val="002314EF"/>
    <w:rsid w:val="002363EE"/>
    <w:rsid w:val="00237FC1"/>
    <w:rsid w:val="00250175"/>
    <w:rsid w:val="0025617C"/>
    <w:rsid w:val="00256686"/>
    <w:rsid w:val="00262836"/>
    <w:rsid w:val="00273762"/>
    <w:rsid w:val="00291B1E"/>
    <w:rsid w:val="002A397D"/>
    <w:rsid w:val="002A58E7"/>
    <w:rsid w:val="002A6D8B"/>
    <w:rsid w:val="002B2D08"/>
    <w:rsid w:val="002B596D"/>
    <w:rsid w:val="002D5CC5"/>
    <w:rsid w:val="002D6AAC"/>
    <w:rsid w:val="002D6EA5"/>
    <w:rsid w:val="002D6EDA"/>
    <w:rsid w:val="002E4324"/>
    <w:rsid w:val="002E6852"/>
    <w:rsid w:val="002F08C1"/>
    <w:rsid w:val="002F26B3"/>
    <w:rsid w:val="00306F07"/>
    <w:rsid w:val="003071FE"/>
    <w:rsid w:val="00307D83"/>
    <w:rsid w:val="00311B21"/>
    <w:rsid w:val="003233D5"/>
    <w:rsid w:val="00324CB2"/>
    <w:rsid w:val="003304C7"/>
    <w:rsid w:val="00332A6F"/>
    <w:rsid w:val="0033376A"/>
    <w:rsid w:val="003429ED"/>
    <w:rsid w:val="00356DD4"/>
    <w:rsid w:val="003575BF"/>
    <w:rsid w:val="00357A3B"/>
    <w:rsid w:val="00360971"/>
    <w:rsid w:val="00365C5A"/>
    <w:rsid w:val="003721AA"/>
    <w:rsid w:val="0037776D"/>
    <w:rsid w:val="00381083"/>
    <w:rsid w:val="003818E3"/>
    <w:rsid w:val="00382CD8"/>
    <w:rsid w:val="0038493C"/>
    <w:rsid w:val="00385CE8"/>
    <w:rsid w:val="0039735F"/>
    <w:rsid w:val="0039795A"/>
    <w:rsid w:val="003A370B"/>
    <w:rsid w:val="003A54E8"/>
    <w:rsid w:val="003A5D07"/>
    <w:rsid w:val="003C21FB"/>
    <w:rsid w:val="003C246F"/>
    <w:rsid w:val="003C4E02"/>
    <w:rsid w:val="003D2635"/>
    <w:rsid w:val="003D6556"/>
    <w:rsid w:val="003E1154"/>
    <w:rsid w:val="003E125A"/>
    <w:rsid w:val="003E1FF4"/>
    <w:rsid w:val="003F4CEF"/>
    <w:rsid w:val="00402F7A"/>
    <w:rsid w:val="00404FAF"/>
    <w:rsid w:val="00406986"/>
    <w:rsid w:val="0041415A"/>
    <w:rsid w:val="00414C81"/>
    <w:rsid w:val="0042340E"/>
    <w:rsid w:val="00423B3D"/>
    <w:rsid w:val="00424BE0"/>
    <w:rsid w:val="004258FB"/>
    <w:rsid w:val="00445614"/>
    <w:rsid w:val="00445891"/>
    <w:rsid w:val="004530BD"/>
    <w:rsid w:val="0045544E"/>
    <w:rsid w:val="0045665C"/>
    <w:rsid w:val="004612CC"/>
    <w:rsid w:val="004612FE"/>
    <w:rsid w:val="00461491"/>
    <w:rsid w:val="0047078D"/>
    <w:rsid w:val="004731F8"/>
    <w:rsid w:val="00481C27"/>
    <w:rsid w:val="00492D3E"/>
    <w:rsid w:val="00492E41"/>
    <w:rsid w:val="0049757C"/>
    <w:rsid w:val="0049795F"/>
    <w:rsid w:val="004B398C"/>
    <w:rsid w:val="004B6E7A"/>
    <w:rsid w:val="004C19C9"/>
    <w:rsid w:val="004C3CFA"/>
    <w:rsid w:val="004C6863"/>
    <w:rsid w:val="004E2CDA"/>
    <w:rsid w:val="004E4009"/>
    <w:rsid w:val="004E472A"/>
    <w:rsid w:val="0050150B"/>
    <w:rsid w:val="00505E8E"/>
    <w:rsid w:val="005124D8"/>
    <w:rsid w:val="0051636A"/>
    <w:rsid w:val="00537B7D"/>
    <w:rsid w:val="00543D82"/>
    <w:rsid w:val="0054406F"/>
    <w:rsid w:val="005473F3"/>
    <w:rsid w:val="00547CFD"/>
    <w:rsid w:val="0055027E"/>
    <w:rsid w:val="005645FB"/>
    <w:rsid w:val="00567863"/>
    <w:rsid w:val="00567B4D"/>
    <w:rsid w:val="00567C25"/>
    <w:rsid w:val="00572CF8"/>
    <w:rsid w:val="005731B2"/>
    <w:rsid w:val="00577696"/>
    <w:rsid w:val="00584761"/>
    <w:rsid w:val="005878D7"/>
    <w:rsid w:val="00591A35"/>
    <w:rsid w:val="005B6FA9"/>
    <w:rsid w:val="005C27AF"/>
    <w:rsid w:val="005C290C"/>
    <w:rsid w:val="005C299B"/>
    <w:rsid w:val="005C31D6"/>
    <w:rsid w:val="005C3DB1"/>
    <w:rsid w:val="005C41BB"/>
    <w:rsid w:val="005C45BE"/>
    <w:rsid w:val="005C535F"/>
    <w:rsid w:val="005C7AC2"/>
    <w:rsid w:val="005D1F3F"/>
    <w:rsid w:val="005E1F06"/>
    <w:rsid w:val="005F0F54"/>
    <w:rsid w:val="005F10E2"/>
    <w:rsid w:val="005F699C"/>
    <w:rsid w:val="00625431"/>
    <w:rsid w:val="00634DD3"/>
    <w:rsid w:val="0064636D"/>
    <w:rsid w:val="006515C0"/>
    <w:rsid w:val="00653F0E"/>
    <w:rsid w:val="006601AD"/>
    <w:rsid w:val="006648D9"/>
    <w:rsid w:val="006670CB"/>
    <w:rsid w:val="00667467"/>
    <w:rsid w:val="00667821"/>
    <w:rsid w:val="00672AEF"/>
    <w:rsid w:val="006809D0"/>
    <w:rsid w:val="00681626"/>
    <w:rsid w:val="00685917"/>
    <w:rsid w:val="006864D2"/>
    <w:rsid w:val="00686B1C"/>
    <w:rsid w:val="0068722C"/>
    <w:rsid w:val="006873ED"/>
    <w:rsid w:val="00693DE4"/>
    <w:rsid w:val="00694B6F"/>
    <w:rsid w:val="00696A17"/>
    <w:rsid w:val="006A0054"/>
    <w:rsid w:val="006A229C"/>
    <w:rsid w:val="006B087F"/>
    <w:rsid w:val="006B2E4B"/>
    <w:rsid w:val="006B592C"/>
    <w:rsid w:val="006E141B"/>
    <w:rsid w:val="006F2B54"/>
    <w:rsid w:val="006F7C63"/>
    <w:rsid w:val="0070558B"/>
    <w:rsid w:val="00705CC6"/>
    <w:rsid w:val="0071348A"/>
    <w:rsid w:val="00713CE2"/>
    <w:rsid w:val="00717B10"/>
    <w:rsid w:val="00722BF5"/>
    <w:rsid w:val="007252FC"/>
    <w:rsid w:val="00737C29"/>
    <w:rsid w:val="0074197A"/>
    <w:rsid w:val="00751080"/>
    <w:rsid w:val="007539CA"/>
    <w:rsid w:val="00757DEE"/>
    <w:rsid w:val="00760884"/>
    <w:rsid w:val="00765AD5"/>
    <w:rsid w:val="00767B5C"/>
    <w:rsid w:val="007804DB"/>
    <w:rsid w:val="00780554"/>
    <w:rsid w:val="00784579"/>
    <w:rsid w:val="007857FB"/>
    <w:rsid w:val="00786108"/>
    <w:rsid w:val="007967C8"/>
    <w:rsid w:val="007B56D3"/>
    <w:rsid w:val="007C1F57"/>
    <w:rsid w:val="007C3ED4"/>
    <w:rsid w:val="007D781E"/>
    <w:rsid w:val="007E02EE"/>
    <w:rsid w:val="007E7C21"/>
    <w:rsid w:val="007F6C3D"/>
    <w:rsid w:val="008012A1"/>
    <w:rsid w:val="0080273A"/>
    <w:rsid w:val="008118ED"/>
    <w:rsid w:val="00813E6B"/>
    <w:rsid w:val="008202E5"/>
    <w:rsid w:val="0082286B"/>
    <w:rsid w:val="008254AB"/>
    <w:rsid w:val="00833A4C"/>
    <w:rsid w:val="00837370"/>
    <w:rsid w:val="0084225E"/>
    <w:rsid w:val="00844678"/>
    <w:rsid w:val="008547B6"/>
    <w:rsid w:val="00854EC2"/>
    <w:rsid w:val="00860072"/>
    <w:rsid w:val="00864DD8"/>
    <w:rsid w:val="00872B2A"/>
    <w:rsid w:val="008748BF"/>
    <w:rsid w:val="00881A5C"/>
    <w:rsid w:val="0088276B"/>
    <w:rsid w:val="0088471D"/>
    <w:rsid w:val="00893E63"/>
    <w:rsid w:val="008941D5"/>
    <w:rsid w:val="00894DCB"/>
    <w:rsid w:val="00895F29"/>
    <w:rsid w:val="00897209"/>
    <w:rsid w:val="00897FC6"/>
    <w:rsid w:val="008A5C6B"/>
    <w:rsid w:val="008B780B"/>
    <w:rsid w:val="008C2C01"/>
    <w:rsid w:val="008C4232"/>
    <w:rsid w:val="008C5923"/>
    <w:rsid w:val="008C7E9B"/>
    <w:rsid w:val="008D4904"/>
    <w:rsid w:val="008D4C86"/>
    <w:rsid w:val="008D68A8"/>
    <w:rsid w:val="008E0510"/>
    <w:rsid w:val="008E0728"/>
    <w:rsid w:val="008F1C93"/>
    <w:rsid w:val="008F2599"/>
    <w:rsid w:val="008F484C"/>
    <w:rsid w:val="008F76C7"/>
    <w:rsid w:val="009026F2"/>
    <w:rsid w:val="009064AA"/>
    <w:rsid w:val="00907FDB"/>
    <w:rsid w:val="00910C22"/>
    <w:rsid w:val="009121D7"/>
    <w:rsid w:val="00913540"/>
    <w:rsid w:val="00921AFF"/>
    <w:rsid w:val="00927ADB"/>
    <w:rsid w:val="009308EE"/>
    <w:rsid w:val="009310AC"/>
    <w:rsid w:val="00931D37"/>
    <w:rsid w:val="0094116E"/>
    <w:rsid w:val="0094277A"/>
    <w:rsid w:val="009433F6"/>
    <w:rsid w:val="009609FB"/>
    <w:rsid w:val="00961974"/>
    <w:rsid w:val="0096335A"/>
    <w:rsid w:val="0096593E"/>
    <w:rsid w:val="00966801"/>
    <w:rsid w:val="0097085C"/>
    <w:rsid w:val="00972F87"/>
    <w:rsid w:val="00980262"/>
    <w:rsid w:val="00997106"/>
    <w:rsid w:val="0099766F"/>
    <w:rsid w:val="009A10D8"/>
    <w:rsid w:val="009A185C"/>
    <w:rsid w:val="009A2890"/>
    <w:rsid w:val="009A655E"/>
    <w:rsid w:val="009B09E0"/>
    <w:rsid w:val="009B3C8C"/>
    <w:rsid w:val="009B41EF"/>
    <w:rsid w:val="009C3CB3"/>
    <w:rsid w:val="009D29E4"/>
    <w:rsid w:val="009D308A"/>
    <w:rsid w:val="009E12F0"/>
    <w:rsid w:val="009E2911"/>
    <w:rsid w:val="009E7480"/>
    <w:rsid w:val="009F64A3"/>
    <w:rsid w:val="009F67BC"/>
    <w:rsid w:val="00A0072A"/>
    <w:rsid w:val="00A0261D"/>
    <w:rsid w:val="00A07467"/>
    <w:rsid w:val="00A1155F"/>
    <w:rsid w:val="00A1370A"/>
    <w:rsid w:val="00A13980"/>
    <w:rsid w:val="00A162EB"/>
    <w:rsid w:val="00A17308"/>
    <w:rsid w:val="00A20424"/>
    <w:rsid w:val="00A22865"/>
    <w:rsid w:val="00A31525"/>
    <w:rsid w:val="00A52025"/>
    <w:rsid w:val="00A61661"/>
    <w:rsid w:val="00A627E2"/>
    <w:rsid w:val="00A6472D"/>
    <w:rsid w:val="00A65E62"/>
    <w:rsid w:val="00A81401"/>
    <w:rsid w:val="00A91C0B"/>
    <w:rsid w:val="00A9479A"/>
    <w:rsid w:val="00A950E7"/>
    <w:rsid w:val="00A95313"/>
    <w:rsid w:val="00AA2BF9"/>
    <w:rsid w:val="00AA44C4"/>
    <w:rsid w:val="00AA4F49"/>
    <w:rsid w:val="00AA586A"/>
    <w:rsid w:val="00AA7149"/>
    <w:rsid w:val="00AA7D2A"/>
    <w:rsid w:val="00AB4DE8"/>
    <w:rsid w:val="00AC59BA"/>
    <w:rsid w:val="00AC67D2"/>
    <w:rsid w:val="00AD5C8F"/>
    <w:rsid w:val="00AE0101"/>
    <w:rsid w:val="00AE2ABD"/>
    <w:rsid w:val="00AE304A"/>
    <w:rsid w:val="00AF0F0B"/>
    <w:rsid w:val="00AF2B3A"/>
    <w:rsid w:val="00AF513A"/>
    <w:rsid w:val="00AF734C"/>
    <w:rsid w:val="00B00E31"/>
    <w:rsid w:val="00B030FB"/>
    <w:rsid w:val="00B034DE"/>
    <w:rsid w:val="00B03649"/>
    <w:rsid w:val="00B044FF"/>
    <w:rsid w:val="00B10703"/>
    <w:rsid w:val="00B10F39"/>
    <w:rsid w:val="00B119DF"/>
    <w:rsid w:val="00B12E3D"/>
    <w:rsid w:val="00B250B9"/>
    <w:rsid w:val="00B32A84"/>
    <w:rsid w:val="00B35DA0"/>
    <w:rsid w:val="00B37B1C"/>
    <w:rsid w:val="00B40926"/>
    <w:rsid w:val="00B44250"/>
    <w:rsid w:val="00B44C53"/>
    <w:rsid w:val="00B469AF"/>
    <w:rsid w:val="00B46D5D"/>
    <w:rsid w:val="00B74D1D"/>
    <w:rsid w:val="00B804C6"/>
    <w:rsid w:val="00B8087C"/>
    <w:rsid w:val="00B829AE"/>
    <w:rsid w:val="00B91A7E"/>
    <w:rsid w:val="00B93830"/>
    <w:rsid w:val="00B97D4C"/>
    <w:rsid w:val="00BA2013"/>
    <w:rsid w:val="00BA2898"/>
    <w:rsid w:val="00BA3B2D"/>
    <w:rsid w:val="00BA5C1B"/>
    <w:rsid w:val="00BB1B27"/>
    <w:rsid w:val="00BB2497"/>
    <w:rsid w:val="00BB2E68"/>
    <w:rsid w:val="00BB7D0A"/>
    <w:rsid w:val="00BC4500"/>
    <w:rsid w:val="00BD1D9C"/>
    <w:rsid w:val="00BF0C45"/>
    <w:rsid w:val="00BF5E88"/>
    <w:rsid w:val="00C003B4"/>
    <w:rsid w:val="00C00931"/>
    <w:rsid w:val="00C063E7"/>
    <w:rsid w:val="00C21D17"/>
    <w:rsid w:val="00C24B4B"/>
    <w:rsid w:val="00C24EEE"/>
    <w:rsid w:val="00C407CE"/>
    <w:rsid w:val="00C437B3"/>
    <w:rsid w:val="00C440D1"/>
    <w:rsid w:val="00C55CD0"/>
    <w:rsid w:val="00C6087E"/>
    <w:rsid w:val="00C615D7"/>
    <w:rsid w:val="00C63C84"/>
    <w:rsid w:val="00C70C56"/>
    <w:rsid w:val="00C71716"/>
    <w:rsid w:val="00C72014"/>
    <w:rsid w:val="00C765A4"/>
    <w:rsid w:val="00C81989"/>
    <w:rsid w:val="00C82607"/>
    <w:rsid w:val="00C846F3"/>
    <w:rsid w:val="00C86230"/>
    <w:rsid w:val="00C92C7E"/>
    <w:rsid w:val="00C95BBC"/>
    <w:rsid w:val="00CA7ADB"/>
    <w:rsid w:val="00CB1D8C"/>
    <w:rsid w:val="00CB53E0"/>
    <w:rsid w:val="00CC4696"/>
    <w:rsid w:val="00CD1EAB"/>
    <w:rsid w:val="00CD27E2"/>
    <w:rsid w:val="00CD29F4"/>
    <w:rsid w:val="00CD5904"/>
    <w:rsid w:val="00CD701C"/>
    <w:rsid w:val="00CE3B0D"/>
    <w:rsid w:val="00CF21E0"/>
    <w:rsid w:val="00CF3427"/>
    <w:rsid w:val="00CF523E"/>
    <w:rsid w:val="00D03622"/>
    <w:rsid w:val="00D03F2A"/>
    <w:rsid w:val="00D07285"/>
    <w:rsid w:val="00D12166"/>
    <w:rsid w:val="00D123B0"/>
    <w:rsid w:val="00D123D2"/>
    <w:rsid w:val="00D20A97"/>
    <w:rsid w:val="00D21930"/>
    <w:rsid w:val="00D36F36"/>
    <w:rsid w:val="00D3790B"/>
    <w:rsid w:val="00D40922"/>
    <w:rsid w:val="00D43333"/>
    <w:rsid w:val="00D437DA"/>
    <w:rsid w:val="00D50EAA"/>
    <w:rsid w:val="00D56E20"/>
    <w:rsid w:val="00D61AAE"/>
    <w:rsid w:val="00D734FF"/>
    <w:rsid w:val="00D82C15"/>
    <w:rsid w:val="00D9203C"/>
    <w:rsid w:val="00D93E89"/>
    <w:rsid w:val="00DA35C2"/>
    <w:rsid w:val="00DB21FF"/>
    <w:rsid w:val="00DB6541"/>
    <w:rsid w:val="00DB6F2F"/>
    <w:rsid w:val="00DC3C0E"/>
    <w:rsid w:val="00DC3ED4"/>
    <w:rsid w:val="00DC4F61"/>
    <w:rsid w:val="00DC692C"/>
    <w:rsid w:val="00DC77C9"/>
    <w:rsid w:val="00DC7800"/>
    <w:rsid w:val="00DD5DC4"/>
    <w:rsid w:val="00DE159A"/>
    <w:rsid w:val="00DF4CAE"/>
    <w:rsid w:val="00DF5A09"/>
    <w:rsid w:val="00DF7773"/>
    <w:rsid w:val="00E003F9"/>
    <w:rsid w:val="00E14150"/>
    <w:rsid w:val="00E14A54"/>
    <w:rsid w:val="00E14C03"/>
    <w:rsid w:val="00E22F6F"/>
    <w:rsid w:val="00E3070A"/>
    <w:rsid w:val="00E34E8A"/>
    <w:rsid w:val="00E353C2"/>
    <w:rsid w:val="00E35D1E"/>
    <w:rsid w:val="00E36039"/>
    <w:rsid w:val="00E3657D"/>
    <w:rsid w:val="00E553C0"/>
    <w:rsid w:val="00E61DDF"/>
    <w:rsid w:val="00E63E97"/>
    <w:rsid w:val="00E64555"/>
    <w:rsid w:val="00E64786"/>
    <w:rsid w:val="00E7386E"/>
    <w:rsid w:val="00E7707A"/>
    <w:rsid w:val="00E82CBE"/>
    <w:rsid w:val="00E84AE9"/>
    <w:rsid w:val="00E87239"/>
    <w:rsid w:val="00EA02C3"/>
    <w:rsid w:val="00EB165B"/>
    <w:rsid w:val="00EB56AF"/>
    <w:rsid w:val="00EC400F"/>
    <w:rsid w:val="00EC68EC"/>
    <w:rsid w:val="00EC7697"/>
    <w:rsid w:val="00ED25BC"/>
    <w:rsid w:val="00ED70C5"/>
    <w:rsid w:val="00ED7FB3"/>
    <w:rsid w:val="00EE13AE"/>
    <w:rsid w:val="00EE68A5"/>
    <w:rsid w:val="00EF5171"/>
    <w:rsid w:val="00EF62A3"/>
    <w:rsid w:val="00EF6EEA"/>
    <w:rsid w:val="00F04129"/>
    <w:rsid w:val="00F07F8A"/>
    <w:rsid w:val="00F14DFE"/>
    <w:rsid w:val="00F17413"/>
    <w:rsid w:val="00F257FA"/>
    <w:rsid w:val="00F32700"/>
    <w:rsid w:val="00F3718A"/>
    <w:rsid w:val="00F41634"/>
    <w:rsid w:val="00F41C0A"/>
    <w:rsid w:val="00F43B99"/>
    <w:rsid w:val="00F44542"/>
    <w:rsid w:val="00F478AA"/>
    <w:rsid w:val="00F55798"/>
    <w:rsid w:val="00F613F7"/>
    <w:rsid w:val="00F76E8B"/>
    <w:rsid w:val="00F805D0"/>
    <w:rsid w:val="00F86834"/>
    <w:rsid w:val="00F92F61"/>
    <w:rsid w:val="00F94167"/>
    <w:rsid w:val="00FA231E"/>
    <w:rsid w:val="00FA48FD"/>
    <w:rsid w:val="00FA507E"/>
    <w:rsid w:val="00FA7C26"/>
    <w:rsid w:val="00FB553B"/>
    <w:rsid w:val="00FC039A"/>
    <w:rsid w:val="00FE1198"/>
    <w:rsid w:val="00FE15B6"/>
    <w:rsid w:val="00FF49F3"/>
    <w:rsid w:val="00FF5985"/>
    <w:rsid w:val="10A48C22"/>
    <w:rsid w:val="31E5BDA5"/>
    <w:rsid w:val="587D3978"/>
    <w:rsid w:val="6364AAE5"/>
    <w:rsid w:val="637DF28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FAF7DCC9-B8AA-4E88-92DA-8328F91CEB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character" w:customStyle="1" w:styleId="normaltextrun">
    <w:name w:val="normaltextrun"/>
    <w:basedOn w:val="DefaultParagraphFont"/>
    <w:rsid w:val="003818E3"/>
  </w:style>
  <w:style w:type="character" w:styleId="UnresolvedMention">
    <w:name w:val="Unresolved Mention"/>
    <w:basedOn w:val="DefaultParagraphFont"/>
    <w:uiPriority w:val="99"/>
    <w:semiHidden/>
    <w:unhideWhenUsed/>
    <w:rsid w:val="00DB21FF"/>
    <w:rPr>
      <w:color w:val="605E5C"/>
      <w:shd w:val="clear" w:color="auto" w:fill="E1DFDD"/>
    </w:rPr>
  </w:style>
  <w:style w:type="paragraph" w:styleId="Revision">
    <w:name w:val="Revision"/>
    <w:hidden/>
    <w:uiPriority w:val="99"/>
    <w:semiHidden/>
    <w:rsid w:val="009433F6"/>
    <w:pPr>
      <w:spacing w:after="0" w:line="240" w:lineRule="auto"/>
    </w:pPr>
  </w:style>
  <w:style w:type="table" w:styleId="TableGrid">
    <w:name w:val="Table Grid"/>
    <w:basedOn w:val="TableNormal"/>
    <w:uiPriority w:val="39"/>
    <w:rsid w:val="0094116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E36039"/>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1875243">
      <w:bodyDiv w:val="1"/>
      <w:marLeft w:val="0"/>
      <w:marRight w:val="0"/>
      <w:marTop w:val="0"/>
      <w:marBottom w:val="0"/>
      <w:divBdr>
        <w:top w:val="none" w:sz="0" w:space="0" w:color="auto"/>
        <w:left w:val="none" w:sz="0" w:space="0" w:color="auto"/>
        <w:bottom w:val="none" w:sz="0" w:space="0" w:color="auto"/>
        <w:right w:val="none" w:sz="0" w:space="0" w:color="auto"/>
      </w:divBdr>
      <w:divsChild>
        <w:div w:id="1199663422">
          <w:marLeft w:val="547"/>
          <w:marRight w:val="0"/>
          <w:marTop w:val="0"/>
          <w:marBottom w:val="0"/>
          <w:divBdr>
            <w:top w:val="none" w:sz="0" w:space="0" w:color="auto"/>
            <w:left w:val="none" w:sz="0" w:space="0" w:color="auto"/>
            <w:bottom w:val="none" w:sz="0" w:space="0" w:color="auto"/>
            <w:right w:val="none" w:sz="0" w:space="0" w:color="auto"/>
          </w:divBdr>
        </w:div>
      </w:divsChild>
    </w:div>
    <w:div w:id="210308286">
      <w:bodyDiv w:val="1"/>
      <w:marLeft w:val="0"/>
      <w:marRight w:val="0"/>
      <w:marTop w:val="0"/>
      <w:marBottom w:val="0"/>
      <w:divBdr>
        <w:top w:val="none" w:sz="0" w:space="0" w:color="auto"/>
        <w:left w:val="none" w:sz="0" w:space="0" w:color="auto"/>
        <w:bottom w:val="none" w:sz="0" w:space="0" w:color="auto"/>
        <w:right w:val="none" w:sz="0" w:space="0" w:color="auto"/>
      </w:divBdr>
    </w:div>
    <w:div w:id="436411409">
      <w:bodyDiv w:val="1"/>
      <w:marLeft w:val="0"/>
      <w:marRight w:val="0"/>
      <w:marTop w:val="0"/>
      <w:marBottom w:val="0"/>
      <w:divBdr>
        <w:top w:val="none" w:sz="0" w:space="0" w:color="auto"/>
        <w:left w:val="none" w:sz="0" w:space="0" w:color="auto"/>
        <w:bottom w:val="none" w:sz="0" w:space="0" w:color="auto"/>
        <w:right w:val="none" w:sz="0" w:space="0" w:color="auto"/>
      </w:divBdr>
      <w:divsChild>
        <w:div w:id="160703269">
          <w:marLeft w:val="547"/>
          <w:marRight w:val="0"/>
          <w:marTop w:val="0"/>
          <w:marBottom w:val="0"/>
          <w:divBdr>
            <w:top w:val="none" w:sz="0" w:space="0" w:color="auto"/>
            <w:left w:val="none" w:sz="0" w:space="0" w:color="auto"/>
            <w:bottom w:val="none" w:sz="0" w:space="0" w:color="auto"/>
            <w:right w:val="none" w:sz="0" w:space="0" w:color="auto"/>
          </w:divBdr>
        </w:div>
        <w:div w:id="505094614">
          <w:marLeft w:val="547"/>
          <w:marRight w:val="0"/>
          <w:marTop w:val="0"/>
          <w:marBottom w:val="0"/>
          <w:divBdr>
            <w:top w:val="none" w:sz="0" w:space="0" w:color="auto"/>
            <w:left w:val="none" w:sz="0" w:space="0" w:color="auto"/>
            <w:bottom w:val="none" w:sz="0" w:space="0" w:color="auto"/>
            <w:right w:val="none" w:sz="0" w:space="0" w:color="auto"/>
          </w:divBdr>
        </w:div>
        <w:div w:id="1055737041">
          <w:marLeft w:val="547"/>
          <w:marRight w:val="0"/>
          <w:marTop w:val="0"/>
          <w:marBottom w:val="0"/>
          <w:divBdr>
            <w:top w:val="none" w:sz="0" w:space="0" w:color="auto"/>
            <w:left w:val="none" w:sz="0" w:space="0" w:color="auto"/>
            <w:bottom w:val="none" w:sz="0" w:space="0" w:color="auto"/>
            <w:right w:val="none" w:sz="0" w:space="0" w:color="auto"/>
          </w:divBdr>
        </w:div>
        <w:div w:id="1566842434">
          <w:marLeft w:val="547"/>
          <w:marRight w:val="0"/>
          <w:marTop w:val="0"/>
          <w:marBottom w:val="0"/>
          <w:divBdr>
            <w:top w:val="none" w:sz="0" w:space="0" w:color="auto"/>
            <w:left w:val="none" w:sz="0" w:space="0" w:color="auto"/>
            <w:bottom w:val="none" w:sz="0" w:space="0" w:color="auto"/>
            <w:right w:val="none" w:sz="0" w:space="0" w:color="auto"/>
          </w:divBdr>
        </w:div>
      </w:divsChild>
    </w:div>
    <w:div w:id="478811652">
      <w:bodyDiv w:val="1"/>
      <w:marLeft w:val="0"/>
      <w:marRight w:val="0"/>
      <w:marTop w:val="0"/>
      <w:marBottom w:val="0"/>
      <w:divBdr>
        <w:top w:val="none" w:sz="0" w:space="0" w:color="auto"/>
        <w:left w:val="none" w:sz="0" w:space="0" w:color="auto"/>
        <w:bottom w:val="none" w:sz="0" w:space="0" w:color="auto"/>
        <w:right w:val="none" w:sz="0" w:space="0" w:color="auto"/>
      </w:divBdr>
    </w:div>
    <w:div w:id="1340546036">
      <w:bodyDiv w:val="1"/>
      <w:marLeft w:val="0"/>
      <w:marRight w:val="0"/>
      <w:marTop w:val="0"/>
      <w:marBottom w:val="0"/>
      <w:divBdr>
        <w:top w:val="none" w:sz="0" w:space="0" w:color="auto"/>
        <w:left w:val="none" w:sz="0" w:space="0" w:color="auto"/>
        <w:bottom w:val="none" w:sz="0" w:space="0" w:color="auto"/>
        <w:right w:val="none" w:sz="0" w:space="0" w:color="auto"/>
      </w:divBdr>
      <w:divsChild>
        <w:div w:id="1996258832">
          <w:marLeft w:val="547"/>
          <w:marRight w:val="0"/>
          <w:marTop w:val="0"/>
          <w:marBottom w:val="0"/>
          <w:divBdr>
            <w:top w:val="none" w:sz="0" w:space="0" w:color="auto"/>
            <w:left w:val="none" w:sz="0" w:space="0" w:color="auto"/>
            <w:bottom w:val="none" w:sz="0" w:space="0" w:color="auto"/>
            <w:right w:val="none" w:sz="0" w:space="0" w:color="auto"/>
          </w:divBdr>
        </w:div>
      </w:divsChild>
    </w:div>
    <w:div w:id="1472594347">
      <w:bodyDiv w:val="1"/>
      <w:marLeft w:val="0"/>
      <w:marRight w:val="0"/>
      <w:marTop w:val="0"/>
      <w:marBottom w:val="0"/>
      <w:divBdr>
        <w:top w:val="none" w:sz="0" w:space="0" w:color="auto"/>
        <w:left w:val="none" w:sz="0" w:space="0" w:color="auto"/>
        <w:bottom w:val="none" w:sz="0" w:space="0" w:color="auto"/>
        <w:right w:val="none" w:sz="0" w:space="0" w:color="auto"/>
      </w:divBdr>
      <w:divsChild>
        <w:div w:id="210923670">
          <w:marLeft w:val="547"/>
          <w:marRight w:val="0"/>
          <w:marTop w:val="0"/>
          <w:marBottom w:val="0"/>
          <w:divBdr>
            <w:top w:val="none" w:sz="0" w:space="0" w:color="auto"/>
            <w:left w:val="none" w:sz="0" w:space="0" w:color="auto"/>
            <w:bottom w:val="none" w:sz="0" w:space="0" w:color="auto"/>
            <w:right w:val="none" w:sz="0" w:space="0" w:color="auto"/>
          </w:divBdr>
        </w:div>
      </w:divsChild>
    </w:div>
    <w:div w:id="1678729976">
      <w:bodyDiv w:val="1"/>
      <w:marLeft w:val="0"/>
      <w:marRight w:val="0"/>
      <w:marTop w:val="0"/>
      <w:marBottom w:val="0"/>
      <w:divBdr>
        <w:top w:val="none" w:sz="0" w:space="0" w:color="auto"/>
        <w:left w:val="none" w:sz="0" w:space="0" w:color="auto"/>
        <w:bottom w:val="none" w:sz="0" w:space="0" w:color="auto"/>
        <w:right w:val="none" w:sz="0" w:space="0" w:color="auto"/>
      </w:divBdr>
    </w:div>
    <w:div w:id="18915276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svg"/><Relationship Id="rId18" Type="http://schemas.openxmlformats.org/officeDocument/2006/relationships/image" Target="media/image9.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12.svg"/><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svg"/><Relationship Id="rId25" Type="http://schemas.openxmlformats.org/officeDocument/2006/relationships/hyperlink" Target="http://www.21stcclcntac.org" TargetMode="Externa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14.png"/><Relationship Id="rId5" Type="http://schemas.openxmlformats.org/officeDocument/2006/relationships/styles" Target="styles.xml"/><Relationship Id="rId15" Type="http://schemas.openxmlformats.org/officeDocument/2006/relationships/image" Target="media/image6.svg"/><Relationship Id="rId23" Type="http://schemas.openxmlformats.org/officeDocument/2006/relationships/hyperlink" Target="http://www.21stcclcntac.org" TargetMode="External"/><Relationship Id="rId28" Type="http://schemas.openxmlformats.org/officeDocument/2006/relationships/header" Target="header2.xml"/><Relationship Id="rId10" Type="http://schemas.openxmlformats.org/officeDocument/2006/relationships/image" Target="media/image1.png"/><Relationship Id="rId19" Type="http://schemas.openxmlformats.org/officeDocument/2006/relationships/image" Target="media/image10.svg"/><Relationship Id="rId31"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footer" Target="footer1.xm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5.png"/></Relationships>
</file>

<file path=word/_rels/footer2.xml.rels><?xml version="1.0" encoding="UTF-8" standalone="yes"?>
<Relationships xmlns="http://schemas.openxmlformats.org/package/2006/relationships"><Relationship Id="rId3" Type="http://schemas.openxmlformats.org/officeDocument/2006/relationships/image" Target="media/image19.png"/><Relationship Id="rId2" Type="http://schemas.openxmlformats.org/officeDocument/2006/relationships/image" Target="media/image18.png"/><Relationship Id="rId1" Type="http://schemas.openxmlformats.org/officeDocument/2006/relationships/image" Target="media/image17.png"/><Relationship Id="rId6" Type="http://schemas.openxmlformats.org/officeDocument/2006/relationships/image" Target="media/image22.png"/><Relationship Id="rId5" Type="http://schemas.openxmlformats.org/officeDocument/2006/relationships/image" Target="media/image21.png"/><Relationship Id="rId4" Type="http://schemas.openxmlformats.org/officeDocument/2006/relationships/image" Target="media/image20.png"/></Relationships>
</file>

<file path=word/_rels/header2.xml.rels><?xml version="1.0" encoding="UTF-8" standalone="yes"?>
<Relationships xmlns="http://schemas.openxmlformats.org/package/2006/relationships"><Relationship Id="rId1" Type="http://schemas.openxmlformats.org/officeDocument/2006/relationships/image" Target="media/image1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C16F89E-41BD-4DD1-91D5-0E4A8CE2A6A2}">
  <ds:schemaRefs>
    <ds:schemaRef ds:uri="b6a509bb-a435-4183-8518-69bc2ecdf922"/>
    <ds:schemaRef ds:uri="http://purl.org/dc/elements/1.1/"/>
    <ds:schemaRef ds:uri="http://purl.org/dc/dcmitype/"/>
    <ds:schemaRef ds:uri="http://www.w3.org/XML/1998/namespace"/>
    <ds:schemaRef ds:uri="http://schemas.microsoft.com/office/2006/documentManagement/types"/>
    <ds:schemaRef ds:uri="http://schemas.microsoft.com/office/infopath/2007/PartnerControls"/>
    <ds:schemaRef ds:uri="http://schemas.openxmlformats.org/package/2006/metadata/core-properties"/>
    <ds:schemaRef ds:uri="2885f11a-13f0-4f38-a110-26f49048d038"/>
    <ds:schemaRef ds:uri="http://schemas.microsoft.com/office/2006/metadata/properties"/>
    <ds:schemaRef ds:uri="http://purl.org/dc/terms/"/>
  </ds:schemaRefs>
</ds:datastoreItem>
</file>

<file path=customXml/itemProps2.xml><?xml version="1.0" encoding="utf-8"?>
<ds:datastoreItem xmlns:ds="http://schemas.openxmlformats.org/officeDocument/2006/customXml" ds:itemID="{D0288705-A18C-4754-8D5F-4A8B5D5D8D1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578</TotalTime>
  <Pages>2</Pages>
  <Words>672</Words>
  <Characters>3831</Characters>
  <Application>Microsoft Office Word</Application>
  <DocSecurity>0</DocSecurity>
  <Lines>31</Lines>
  <Paragraphs>8</Paragraphs>
  <ScaleCrop>false</ScaleCrop>
  <Company/>
  <LinksUpToDate>false</LinksUpToDate>
  <CharactersWithSpaces>4495</CharactersWithSpaces>
  <SharedDoc>false</SharedDoc>
  <HLinks>
    <vt:vector size="54" baseType="variant">
      <vt:variant>
        <vt:i4>4456449</vt:i4>
      </vt:variant>
      <vt:variant>
        <vt:i4>6</vt:i4>
      </vt:variant>
      <vt:variant>
        <vt:i4>0</vt:i4>
      </vt:variant>
      <vt:variant>
        <vt:i4>5</vt:i4>
      </vt:variant>
      <vt:variant>
        <vt:lpwstr>https://www.cambridge.org/core/journals/journal-of-financial-literacy-and-wellbeing/article/financial-literacy-and-financial-wellbeing-evidence-from-the-us/318307008828D2D7932C13E04B90DD88</vt:lpwstr>
      </vt:variant>
      <vt:variant>
        <vt:lpwstr/>
      </vt:variant>
      <vt:variant>
        <vt:i4>3997729</vt:i4>
      </vt:variant>
      <vt:variant>
        <vt:i4>3</vt:i4>
      </vt:variant>
      <vt:variant>
        <vt:i4>0</vt:i4>
      </vt:variant>
      <vt:variant>
        <vt:i4>5</vt:i4>
      </vt:variant>
      <vt:variant>
        <vt:lpwstr>https://www.consumeraffairs.com/finance/what-percent-of-student-loans-are-in-default.html</vt:lpwstr>
      </vt:variant>
      <vt:variant>
        <vt:lpwstr>default-statistics</vt:lpwstr>
      </vt:variant>
      <vt:variant>
        <vt:i4>6422584</vt:i4>
      </vt:variant>
      <vt:variant>
        <vt:i4>0</vt:i4>
      </vt:variant>
      <vt:variant>
        <vt:i4>0</vt:i4>
      </vt:variant>
      <vt:variant>
        <vt:i4>5</vt:i4>
      </vt:variant>
      <vt:variant>
        <vt:lpwstr>https://www.youtube.com/watch?v=bl8dVy1uJ9E</vt:lpwstr>
      </vt:variant>
      <vt:variant>
        <vt:lpwstr/>
      </vt:variant>
      <vt:variant>
        <vt:i4>1507401</vt:i4>
      </vt:variant>
      <vt:variant>
        <vt:i4>12</vt:i4>
      </vt:variant>
      <vt:variant>
        <vt:i4>0</vt:i4>
      </vt:variant>
      <vt:variant>
        <vt:i4>5</vt:i4>
      </vt:variant>
      <vt:variant>
        <vt:lpwstr>https://synergye365.sharepoint.com/:w:/r/sites/21st_CCLC_National_Technical_Assistance_Center_NTAC/NTAC  Year 1/Activity 5 - Content Creation/Microlearning Products/Financial Literacy Materials/Financial Literacy Tools/Financial_Literacy_Knowledge_and_Activities_Across_Age_Groups.docx?d=wa7df3d3099424e9a86ee69cef8f997ab&amp;csf=1&amp;web=1&amp;e=7VuNKd</vt:lpwstr>
      </vt:variant>
      <vt:variant>
        <vt:lpwstr/>
      </vt:variant>
      <vt:variant>
        <vt:i4>1245185</vt:i4>
      </vt:variant>
      <vt:variant>
        <vt:i4>9</vt:i4>
      </vt:variant>
      <vt:variant>
        <vt:i4>0</vt:i4>
      </vt:variant>
      <vt:variant>
        <vt:i4>5</vt:i4>
      </vt:variant>
      <vt:variant>
        <vt:lpwstr>https://www.investor.gov/financial-tools-calculators/calculators/compound-interest-calculator</vt:lpwstr>
      </vt:variant>
      <vt:variant>
        <vt:lpwstr/>
      </vt:variant>
      <vt:variant>
        <vt:i4>524349</vt:i4>
      </vt:variant>
      <vt:variant>
        <vt:i4>6</vt:i4>
      </vt:variant>
      <vt:variant>
        <vt:i4>0</vt:i4>
      </vt:variant>
      <vt:variant>
        <vt:i4>5</vt:i4>
      </vt:variant>
      <vt:variant>
        <vt:lpwstr>mailto:MSheridan@seiservices.com</vt:lpwstr>
      </vt:variant>
      <vt:variant>
        <vt:lpwstr/>
      </vt:variant>
      <vt:variant>
        <vt:i4>2162700</vt:i4>
      </vt:variant>
      <vt:variant>
        <vt:i4>3</vt:i4>
      </vt:variant>
      <vt:variant>
        <vt:i4>0</vt:i4>
      </vt:variant>
      <vt:variant>
        <vt:i4>5</vt:i4>
      </vt:variant>
      <vt:variant>
        <vt:lpwstr>https://synergye365.sharepoint.com/:p:/r/sites/21st_CCLC_National_Technical_Assistance_Center_NTAC/NTAC  Year 1/Activity 5 - Content Creation/Microlearning Products/Financial Literacy Materials/Financial Literacy_Product Planning %26 Resources/Introduction_to_Financial_Literacy_TTG_content could be useful for social media messages.pptx?d=w1a1f99293d854f9ba51a7dc89811b55f&amp;csf=1&amp;web=1&amp;e=tLuNb8</vt:lpwstr>
      </vt:variant>
      <vt:variant>
        <vt:lpwstr/>
      </vt:variant>
      <vt:variant>
        <vt:i4>524349</vt:i4>
      </vt:variant>
      <vt:variant>
        <vt:i4>0</vt:i4>
      </vt:variant>
      <vt:variant>
        <vt:i4>0</vt:i4>
      </vt:variant>
      <vt:variant>
        <vt:i4>5</vt:i4>
      </vt:variant>
      <vt:variant>
        <vt:lpwstr>mailto:MSheridan@seiservices.com</vt:lpwstr>
      </vt:variant>
      <vt:variant>
        <vt:lpwstr/>
      </vt: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231</cp:revision>
  <cp:lastPrinted>2025-03-18T22:37:00Z</cp:lastPrinted>
  <dcterms:created xsi:type="dcterms:W3CDTF">2025-03-10T13:11:00Z</dcterms:created>
  <dcterms:modified xsi:type="dcterms:W3CDTF">2025-03-20T22:38:00Z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