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8903209" w:rsidR="00E34E8A" w:rsidRPr="00DB4F6F" w:rsidRDefault="003B3EB1" w:rsidP="0036778D">
      <w:pPr>
        <w:pStyle w:val="Title-p1"/>
        <w:spacing w:before="360"/>
        <w:rPr>
          <w14:ligatures w14:val="none"/>
        </w:rPr>
      </w:pPr>
      <w:r w:rsidRPr="00DB4F6F">
        <w:rPr>
          <w14:ligatures w14:val="none"/>
        </w:rPr>
        <w:drawing>
          <wp:anchor distT="0" distB="0" distL="114300" distR="114300" simplePos="0" relativeHeight="251659267" behindDoc="1" locked="0" layoutInCell="1" allowOverlap="1" wp14:anchorId="5412A5A5" wp14:editId="13559B8C">
            <wp:simplePos x="0" y="0"/>
            <wp:positionH relativeFrom="margin">
              <wp:posOffset>0</wp:posOffset>
            </wp:positionH>
            <wp:positionV relativeFrom="paragraph">
              <wp:posOffset>977900</wp:posOffset>
            </wp:positionV>
            <wp:extent cx="6369050" cy="1028700"/>
            <wp:effectExtent l="0" t="0" r="0" b="0"/>
            <wp:wrapNone/>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63690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197BD2" w:rsidRPr="00DB4F6F">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64B91448">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8932D9C" w:rsidR="00A0072A" w:rsidRPr="00DB4F6F" w:rsidRDefault="000F30CF" w:rsidP="00A0072A">
                            <w:pPr>
                              <w:jc w:val="right"/>
                              <w:rPr>
                                <w:b/>
                                <w:bCs/>
                                <w:sz w:val="28"/>
                                <w:szCs w:val="28"/>
                                <w14:ligatures w14:val="none"/>
                              </w:rPr>
                            </w:pPr>
                            <w:r w:rsidRPr="00DB4F6F">
                              <w:rPr>
                                <w:b/>
                                <w:bCs/>
                                <w:sz w:val="28"/>
                                <w:szCs w:val="28"/>
                                <w14:ligatures w14:val="none"/>
                              </w:rPr>
                              <w:t>Resources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8932D9C" w:rsidR="00A0072A" w:rsidRPr="00DB4F6F" w:rsidRDefault="000F30CF" w:rsidP="00A0072A">
                      <w:pPr>
                        <w:jc w:val="right"/>
                        <w:rPr>
                          <w:b/>
                          <w:bCs/>
                          <w:sz w:val="28"/>
                          <w:szCs w:val="28"/>
                          <w14:ligatures w14:val="none"/>
                        </w:rPr>
                      </w:pPr>
                      <w:r w:rsidRPr="00DB4F6F">
                        <w:rPr>
                          <w:b/>
                          <w:bCs/>
                          <w:sz w:val="28"/>
                          <w:szCs w:val="28"/>
                          <w14:ligatures w14:val="none"/>
                        </w:rPr>
                        <w:t>Resources</w:t>
                      </w:r>
                    </w:p>
                  </w:txbxContent>
                </v:textbox>
              </v:shape>
            </w:pict>
          </mc:Fallback>
        </mc:AlternateContent>
      </w:r>
      <w:r w:rsidR="00A0072A" w:rsidRPr="00DB4F6F">
        <w:rPr>
          <w14:ligatures w14:val="none"/>
        </w:rPr>
        <w:drawing>
          <wp:anchor distT="0" distB="0" distL="114300" distR="114300" simplePos="0" relativeHeight="251658240" behindDoc="0" locked="0" layoutInCell="1" allowOverlap="1" wp14:anchorId="7E5EF7D1" wp14:editId="30A96AC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F30CF" w:rsidRPr="00DB4F6F">
        <w:rPr>
          <w14:ligatures w14:val="none"/>
        </w:rPr>
        <w:t>Financial Literacy Resources</w:t>
      </w:r>
      <w:r w:rsidR="002469BB" w:rsidRPr="00DB4F6F">
        <w:rPr>
          <w14:ligatures w14:val="none"/>
        </w:rPr>
        <w:t xml:space="preserve"> </w:t>
      </w:r>
      <w:r w:rsidR="002469BB" w:rsidRPr="00DB4F6F">
        <w:rPr>
          <w14:ligatures w14:val="none"/>
        </w:rPr>
        <w:br/>
      </w:r>
      <w:r w:rsidR="000F30CF" w:rsidRPr="00DB4F6F">
        <w:rPr>
          <w14:ligatures w14:val="none"/>
        </w:rPr>
        <w:t>for Out-of-School Time Programs</w:t>
      </w:r>
    </w:p>
    <w:p w14:paraId="2B9B43C6" w14:textId="7CF6866E" w:rsidR="00034BE3" w:rsidRPr="00DB4F6F" w:rsidRDefault="00ED7FB3" w:rsidP="00D7775B">
      <w:pPr>
        <w:pStyle w:val="Title-p1"/>
        <w:rPr>
          <w14:ligatures w14:val="none"/>
        </w:rPr>
      </w:pPr>
      <w:r w:rsidRPr="00DB4F6F">
        <w:rPr>
          <w:b w:val="0"/>
          <w:bCs w:val="0"/>
          <w:sz w:val="32"/>
          <w:szCs w:val="32"/>
          <w14:ligatures w14:val="none"/>
        </w:rPr>
        <mc:AlternateContent>
          <mc:Choice Requires="wps">
            <w:drawing>
              <wp:inline distT="0" distB="0" distL="0" distR="0" wp14:anchorId="343F720D" wp14:editId="79676FC7">
                <wp:extent cx="6363970" cy="952500"/>
                <wp:effectExtent l="0" t="0" r="0" b="0"/>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3970" cy="952500"/>
                        </a:xfrm>
                        <a:prstGeom prst="rect">
                          <a:avLst/>
                        </a:prstGeom>
                        <a:noFill/>
                        <a:ln w="9525">
                          <a:noFill/>
                          <a:miter lim="800000"/>
                          <a:headEnd/>
                          <a:tailEnd/>
                        </a:ln>
                      </wps:spPr>
                      <wps:txbx>
                        <w:txbxContent>
                          <w:p w14:paraId="2670F1D3" w14:textId="425B4675" w:rsidR="00ED7FB3" w:rsidRPr="00840C80" w:rsidRDefault="00ED7FB3" w:rsidP="00B034DE">
                            <w:pPr>
                              <w:pStyle w:val="BodyText"/>
                              <w:rPr>
                                <w:rFonts w:asciiTheme="minorHAnsi" w:hAnsiTheme="minorHAnsi" w:cstheme="minorHAnsi"/>
                                <w14:ligatures w14:val="none"/>
                              </w:rPr>
                            </w:pPr>
                            <w:r w:rsidRPr="00840C80">
                              <w:rPr>
                                <w:rFonts w:asciiTheme="minorHAnsi" w:hAnsiTheme="minorHAnsi" w:cstheme="minorHAnsi"/>
                                <w:b/>
                                <w:bCs/>
                                <w:color w:val="66348C" w:themeColor="background2"/>
                                <w14:ligatures w14:val="none"/>
                              </w:rPr>
                              <w:t>What to do:</w:t>
                            </w:r>
                            <w:r w:rsidRPr="00840C80">
                              <w:rPr>
                                <w:rFonts w:asciiTheme="minorHAnsi" w:hAnsiTheme="minorHAnsi" w:cstheme="minorHAnsi"/>
                                <w14:ligatures w14:val="none"/>
                              </w:rPr>
                              <w:t xml:space="preserve"> </w:t>
                            </w:r>
                            <w:r w:rsidR="00933400" w:rsidRPr="00840C80">
                              <w:rPr>
                                <w:rFonts w:asciiTheme="minorHAnsi" w:hAnsiTheme="minorHAnsi" w:cstheme="minorHAnsi"/>
                                <w14:ligatures w14:val="none"/>
                              </w:rPr>
                              <w:t>Use th</w:t>
                            </w:r>
                            <w:r w:rsidR="00160C02" w:rsidRPr="00840C80">
                              <w:rPr>
                                <w:rFonts w:asciiTheme="minorHAnsi" w:hAnsiTheme="minorHAnsi" w:cstheme="minorHAnsi"/>
                                <w14:ligatures w14:val="none"/>
                              </w:rPr>
                              <w:t>ese</w:t>
                            </w:r>
                            <w:r w:rsidR="00933400" w:rsidRPr="00840C80">
                              <w:rPr>
                                <w:rFonts w:asciiTheme="minorHAnsi" w:hAnsiTheme="minorHAnsi" w:cstheme="minorHAnsi"/>
                                <w14:ligatures w14:val="none"/>
                              </w:rPr>
                              <w:t xml:space="preserve"> resources to </w:t>
                            </w:r>
                            <w:r w:rsidR="00160C02" w:rsidRPr="00840C80">
                              <w:rPr>
                                <w:rFonts w:asciiTheme="minorHAnsi" w:hAnsiTheme="minorHAnsi" w:cstheme="minorHAnsi"/>
                                <w14:ligatures w14:val="none"/>
                              </w:rPr>
                              <w:t xml:space="preserve">plan and implement </w:t>
                            </w:r>
                            <w:r w:rsidR="00933400" w:rsidRPr="00840C80">
                              <w:rPr>
                                <w:rFonts w:asciiTheme="minorHAnsi" w:hAnsiTheme="minorHAnsi" w:cstheme="minorHAnsi"/>
                                <w14:ligatures w14:val="none"/>
                              </w:rPr>
                              <w:t>financial literacy activities in your out-of-school time program.</w:t>
                            </w:r>
                          </w:p>
                          <w:p w14:paraId="434BCFD0" w14:textId="5A46F483" w:rsidR="00E003F9" w:rsidRPr="00840C80" w:rsidRDefault="00ED7FB3" w:rsidP="00300769">
                            <w:pPr>
                              <w:pStyle w:val="BodyText"/>
                              <w:rPr>
                                <w:rFonts w:asciiTheme="minorHAnsi" w:hAnsiTheme="minorHAnsi" w:cstheme="minorHAnsi"/>
                                <w14:ligatures w14:val="none"/>
                              </w:rPr>
                            </w:pPr>
                            <w:r w:rsidRPr="00840C80">
                              <w:rPr>
                                <w:rFonts w:asciiTheme="minorHAnsi" w:hAnsiTheme="minorHAnsi" w:cstheme="minorHAnsi"/>
                                <w:b/>
                                <w:bCs/>
                                <w:color w:val="66348C" w:themeColor="background2"/>
                                <w14:ligatures w14:val="none"/>
                              </w:rPr>
                              <w:t>Why it matters:</w:t>
                            </w:r>
                            <w:r w:rsidR="008330B0" w:rsidRPr="00840C80">
                              <w:rPr>
                                <w:rFonts w:asciiTheme="minorHAnsi" w:hAnsiTheme="minorHAnsi" w:cstheme="minorHAnsi"/>
                                <w14:ligatures w14:val="none"/>
                              </w:rPr>
                              <w:t xml:space="preserve"> Using quality</w:t>
                            </w:r>
                            <w:r w:rsidR="00867945" w:rsidRPr="00840C80">
                              <w:rPr>
                                <w:rFonts w:asciiTheme="minorHAnsi" w:hAnsiTheme="minorHAnsi" w:cstheme="minorHAnsi"/>
                                <w14:ligatures w14:val="none"/>
                              </w:rPr>
                              <w:t xml:space="preserve"> resources </w:t>
                            </w:r>
                            <w:r w:rsidR="008330B0" w:rsidRPr="00840C80">
                              <w:rPr>
                                <w:rFonts w:asciiTheme="minorHAnsi" w:hAnsiTheme="minorHAnsi" w:cstheme="minorHAnsi"/>
                                <w14:ligatures w14:val="none"/>
                              </w:rPr>
                              <w:t xml:space="preserve">will help </w:t>
                            </w:r>
                            <w:r w:rsidR="00AB6C84" w:rsidRPr="00840C80">
                              <w:rPr>
                                <w:rFonts w:asciiTheme="minorHAnsi" w:hAnsiTheme="minorHAnsi" w:cstheme="minorHAnsi"/>
                                <w14:ligatures w14:val="none"/>
                              </w:rPr>
                              <w:t>you</w:t>
                            </w:r>
                            <w:r w:rsidR="008330B0" w:rsidRPr="00840C80">
                              <w:rPr>
                                <w:rFonts w:asciiTheme="minorHAnsi" w:hAnsiTheme="minorHAnsi" w:cstheme="minorHAnsi"/>
                                <w14:ligatures w14:val="none"/>
                              </w:rPr>
                              <w:t xml:space="preserve"> </w:t>
                            </w:r>
                            <w:r w:rsidR="00A2772E" w:rsidRPr="00840C80">
                              <w:rPr>
                                <w:rFonts w:asciiTheme="minorHAnsi" w:hAnsiTheme="minorHAnsi" w:cstheme="minorHAnsi"/>
                                <w14:ligatures w14:val="none"/>
                              </w:rPr>
                              <w:t>share</w:t>
                            </w:r>
                            <w:r w:rsidR="008330B0" w:rsidRPr="00840C80">
                              <w:rPr>
                                <w:rFonts w:asciiTheme="minorHAnsi" w:hAnsiTheme="minorHAnsi" w:cstheme="minorHAnsi"/>
                                <w14:ligatures w14:val="none"/>
                              </w:rPr>
                              <w:t xml:space="preserve"> </w:t>
                            </w:r>
                            <w:r w:rsidR="00C91EB9" w:rsidRPr="00840C80">
                              <w:rPr>
                                <w:rFonts w:asciiTheme="minorHAnsi" w:hAnsiTheme="minorHAnsi" w:cstheme="minorHAnsi"/>
                                <w14:ligatures w14:val="none"/>
                              </w:rPr>
                              <w:t>accurate information</w:t>
                            </w:r>
                            <w:r w:rsidR="00A2772E" w:rsidRPr="00840C80">
                              <w:rPr>
                                <w:rFonts w:asciiTheme="minorHAnsi" w:hAnsiTheme="minorHAnsi" w:cstheme="minorHAnsi"/>
                                <w14:ligatures w14:val="none"/>
                              </w:rPr>
                              <w:t xml:space="preserve"> and</w:t>
                            </w:r>
                            <w:r w:rsidR="00C91EB9" w:rsidRPr="00840C80">
                              <w:rPr>
                                <w:rFonts w:asciiTheme="minorHAnsi" w:hAnsiTheme="minorHAnsi" w:cstheme="minorHAnsi"/>
                                <w14:ligatures w14:val="none"/>
                              </w:rPr>
                              <w:t xml:space="preserve"> </w:t>
                            </w:r>
                            <w:r w:rsidR="003A39F8" w:rsidRPr="00840C80">
                              <w:rPr>
                                <w:rFonts w:asciiTheme="minorHAnsi" w:hAnsiTheme="minorHAnsi" w:cstheme="minorHAnsi"/>
                                <w14:ligatures w14:val="none"/>
                              </w:rPr>
                              <w:t xml:space="preserve">plan </w:t>
                            </w:r>
                            <w:r w:rsidR="00C91EB9" w:rsidRPr="00840C80">
                              <w:rPr>
                                <w:rFonts w:asciiTheme="minorHAnsi" w:hAnsiTheme="minorHAnsi" w:cstheme="minorHAnsi"/>
                                <w14:ligatures w14:val="none"/>
                              </w:rPr>
                              <w:t>engaging activities</w:t>
                            </w:r>
                            <w:r w:rsidR="00A2772E" w:rsidRPr="00840C80">
                              <w:rPr>
                                <w:rFonts w:asciiTheme="minorHAnsi" w:hAnsiTheme="minorHAnsi" w:cstheme="minorHAnsi"/>
                                <w14:ligatures w14:val="none"/>
                              </w:rPr>
                              <w:t xml:space="preserve"> to teach </w:t>
                            </w:r>
                            <w:r w:rsidR="00C91EB9" w:rsidRPr="00840C80">
                              <w:rPr>
                                <w:rFonts w:asciiTheme="minorHAnsi" w:hAnsiTheme="minorHAnsi" w:cstheme="minorHAnsi"/>
                                <w14:ligatures w14:val="none"/>
                              </w:rPr>
                              <w:t xml:space="preserve">financial literacy </w:t>
                            </w:r>
                            <w:r w:rsidR="00A2772E" w:rsidRPr="00840C80">
                              <w:rPr>
                                <w:rFonts w:asciiTheme="minorHAnsi" w:hAnsiTheme="minorHAnsi" w:cstheme="minorHAnsi"/>
                                <w14:ligatures w14:val="none"/>
                              </w:rPr>
                              <w:t xml:space="preserve">skills and </w:t>
                            </w:r>
                            <w:r w:rsidR="00C91EB9" w:rsidRPr="00840C80">
                              <w:rPr>
                                <w:rFonts w:asciiTheme="minorHAnsi" w:hAnsiTheme="minorHAnsi" w:cstheme="minorHAnsi"/>
                                <w14:ligatures w14:val="none"/>
                              </w:rPr>
                              <w:t>concepts.</w:t>
                            </w:r>
                          </w:p>
                        </w:txbxContent>
                      </wps:txbx>
                      <wps:bodyPr rot="0" vert="horz" wrap="square" lIns="91440" tIns="45720" rIns="91440" bIns="45720" anchor="ctr" anchorCtr="0">
                        <a:noAutofit/>
                      </wps:bodyPr>
                    </wps:wsp>
                  </a:graphicData>
                </a:graphic>
              </wp:inline>
            </w:drawing>
          </mc:Choice>
          <mc:Fallback>
            <w:pict>
              <v:shape w14:anchorId="343F720D" id="Text Box 679515557" o:spid="_x0000_s1027" type="#_x0000_t202" style="width:501.1pt;height: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" filled="f" stroked="f">
                <v:textbox>
                  <w:txbxContent>
                    <w:p w14:paraId="2670F1D3" w14:textId="425B4675" w:rsidR="00ED7FB3" w:rsidRPr="00840C80" w:rsidRDefault="00ED7FB3" w:rsidP="00B034DE">
                      <w:pPr>
                        <w:pStyle w:val="BodyText"/>
                        <w:rPr>
                          <w:rFonts w:asciiTheme="minorHAnsi" w:hAnsiTheme="minorHAnsi" w:cstheme="minorHAnsi"/>
                          <w14:ligatures w14:val="none"/>
                        </w:rPr>
                      </w:pPr>
                      <w:r w:rsidRPr="00840C80">
                        <w:rPr>
                          <w:rFonts w:asciiTheme="minorHAnsi" w:hAnsiTheme="minorHAnsi" w:cstheme="minorHAnsi"/>
                          <w:b/>
                          <w:bCs/>
                          <w:color w:val="66348C" w:themeColor="background2"/>
                          <w14:ligatures w14:val="none"/>
                        </w:rPr>
                        <w:t>What to do:</w:t>
                      </w:r>
                      <w:r w:rsidRPr="00840C80">
                        <w:rPr>
                          <w:rFonts w:asciiTheme="minorHAnsi" w:hAnsiTheme="minorHAnsi" w:cstheme="minorHAnsi"/>
                          <w14:ligatures w14:val="none"/>
                        </w:rPr>
                        <w:t xml:space="preserve"> </w:t>
                      </w:r>
                      <w:r w:rsidR="00933400" w:rsidRPr="00840C80">
                        <w:rPr>
                          <w:rFonts w:asciiTheme="minorHAnsi" w:hAnsiTheme="minorHAnsi" w:cstheme="minorHAnsi"/>
                          <w14:ligatures w14:val="none"/>
                        </w:rPr>
                        <w:t>Use th</w:t>
                      </w:r>
                      <w:r w:rsidR="00160C02" w:rsidRPr="00840C80">
                        <w:rPr>
                          <w:rFonts w:asciiTheme="minorHAnsi" w:hAnsiTheme="minorHAnsi" w:cstheme="minorHAnsi"/>
                          <w14:ligatures w14:val="none"/>
                        </w:rPr>
                        <w:t>ese</w:t>
                      </w:r>
                      <w:r w:rsidR="00933400" w:rsidRPr="00840C80">
                        <w:rPr>
                          <w:rFonts w:asciiTheme="minorHAnsi" w:hAnsiTheme="minorHAnsi" w:cstheme="minorHAnsi"/>
                          <w14:ligatures w14:val="none"/>
                        </w:rPr>
                        <w:t xml:space="preserve"> resources to </w:t>
                      </w:r>
                      <w:r w:rsidR="00160C02" w:rsidRPr="00840C80">
                        <w:rPr>
                          <w:rFonts w:asciiTheme="minorHAnsi" w:hAnsiTheme="minorHAnsi" w:cstheme="minorHAnsi"/>
                          <w14:ligatures w14:val="none"/>
                        </w:rPr>
                        <w:t xml:space="preserve">plan and implement </w:t>
                      </w:r>
                      <w:r w:rsidR="00933400" w:rsidRPr="00840C80">
                        <w:rPr>
                          <w:rFonts w:asciiTheme="minorHAnsi" w:hAnsiTheme="minorHAnsi" w:cstheme="minorHAnsi"/>
                          <w14:ligatures w14:val="none"/>
                        </w:rPr>
                        <w:t>financial literacy activities in your out-of-school time program.</w:t>
                      </w:r>
                    </w:p>
                    <w:p w14:paraId="434BCFD0" w14:textId="5A46F483" w:rsidR="00E003F9" w:rsidRPr="00840C80" w:rsidRDefault="00ED7FB3" w:rsidP="00300769">
                      <w:pPr>
                        <w:pStyle w:val="BodyText"/>
                        <w:rPr>
                          <w:rFonts w:asciiTheme="minorHAnsi" w:hAnsiTheme="minorHAnsi" w:cstheme="minorHAnsi"/>
                          <w14:ligatures w14:val="none"/>
                        </w:rPr>
                      </w:pPr>
                      <w:r w:rsidRPr="00840C80">
                        <w:rPr>
                          <w:rFonts w:asciiTheme="minorHAnsi" w:hAnsiTheme="minorHAnsi" w:cstheme="minorHAnsi"/>
                          <w:b/>
                          <w:bCs/>
                          <w:color w:val="66348C" w:themeColor="background2"/>
                          <w14:ligatures w14:val="none"/>
                        </w:rPr>
                        <w:t>Why it matters:</w:t>
                      </w:r>
                      <w:r w:rsidR="008330B0" w:rsidRPr="00840C80">
                        <w:rPr>
                          <w:rFonts w:asciiTheme="minorHAnsi" w:hAnsiTheme="minorHAnsi" w:cstheme="minorHAnsi"/>
                          <w14:ligatures w14:val="none"/>
                        </w:rPr>
                        <w:t xml:space="preserve"> Using quality</w:t>
                      </w:r>
                      <w:r w:rsidR="00867945" w:rsidRPr="00840C80">
                        <w:rPr>
                          <w:rFonts w:asciiTheme="minorHAnsi" w:hAnsiTheme="minorHAnsi" w:cstheme="minorHAnsi"/>
                          <w14:ligatures w14:val="none"/>
                        </w:rPr>
                        <w:t xml:space="preserve"> resources </w:t>
                      </w:r>
                      <w:r w:rsidR="008330B0" w:rsidRPr="00840C80">
                        <w:rPr>
                          <w:rFonts w:asciiTheme="minorHAnsi" w:hAnsiTheme="minorHAnsi" w:cstheme="minorHAnsi"/>
                          <w14:ligatures w14:val="none"/>
                        </w:rPr>
                        <w:t xml:space="preserve">will help </w:t>
                      </w:r>
                      <w:r w:rsidR="00AB6C84" w:rsidRPr="00840C80">
                        <w:rPr>
                          <w:rFonts w:asciiTheme="minorHAnsi" w:hAnsiTheme="minorHAnsi" w:cstheme="minorHAnsi"/>
                          <w14:ligatures w14:val="none"/>
                        </w:rPr>
                        <w:t>you</w:t>
                      </w:r>
                      <w:r w:rsidR="008330B0" w:rsidRPr="00840C80">
                        <w:rPr>
                          <w:rFonts w:asciiTheme="minorHAnsi" w:hAnsiTheme="minorHAnsi" w:cstheme="minorHAnsi"/>
                          <w14:ligatures w14:val="none"/>
                        </w:rPr>
                        <w:t xml:space="preserve"> </w:t>
                      </w:r>
                      <w:r w:rsidR="00A2772E" w:rsidRPr="00840C80">
                        <w:rPr>
                          <w:rFonts w:asciiTheme="minorHAnsi" w:hAnsiTheme="minorHAnsi" w:cstheme="minorHAnsi"/>
                          <w14:ligatures w14:val="none"/>
                        </w:rPr>
                        <w:t>share</w:t>
                      </w:r>
                      <w:r w:rsidR="008330B0" w:rsidRPr="00840C80">
                        <w:rPr>
                          <w:rFonts w:asciiTheme="minorHAnsi" w:hAnsiTheme="minorHAnsi" w:cstheme="minorHAnsi"/>
                          <w14:ligatures w14:val="none"/>
                        </w:rPr>
                        <w:t xml:space="preserve"> </w:t>
                      </w:r>
                      <w:r w:rsidR="00C91EB9" w:rsidRPr="00840C80">
                        <w:rPr>
                          <w:rFonts w:asciiTheme="minorHAnsi" w:hAnsiTheme="minorHAnsi" w:cstheme="minorHAnsi"/>
                          <w14:ligatures w14:val="none"/>
                        </w:rPr>
                        <w:t>accurate information</w:t>
                      </w:r>
                      <w:r w:rsidR="00A2772E" w:rsidRPr="00840C80">
                        <w:rPr>
                          <w:rFonts w:asciiTheme="minorHAnsi" w:hAnsiTheme="minorHAnsi" w:cstheme="minorHAnsi"/>
                          <w14:ligatures w14:val="none"/>
                        </w:rPr>
                        <w:t xml:space="preserve"> and</w:t>
                      </w:r>
                      <w:r w:rsidR="00C91EB9" w:rsidRPr="00840C80">
                        <w:rPr>
                          <w:rFonts w:asciiTheme="minorHAnsi" w:hAnsiTheme="minorHAnsi" w:cstheme="minorHAnsi"/>
                          <w14:ligatures w14:val="none"/>
                        </w:rPr>
                        <w:t xml:space="preserve"> </w:t>
                      </w:r>
                      <w:r w:rsidR="003A39F8" w:rsidRPr="00840C80">
                        <w:rPr>
                          <w:rFonts w:asciiTheme="minorHAnsi" w:hAnsiTheme="minorHAnsi" w:cstheme="minorHAnsi"/>
                          <w14:ligatures w14:val="none"/>
                        </w:rPr>
                        <w:t xml:space="preserve">plan </w:t>
                      </w:r>
                      <w:r w:rsidR="00C91EB9" w:rsidRPr="00840C80">
                        <w:rPr>
                          <w:rFonts w:asciiTheme="minorHAnsi" w:hAnsiTheme="minorHAnsi" w:cstheme="minorHAnsi"/>
                          <w14:ligatures w14:val="none"/>
                        </w:rPr>
                        <w:t>engaging activities</w:t>
                      </w:r>
                      <w:r w:rsidR="00A2772E" w:rsidRPr="00840C80">
                        <w:rPr>
                          <w:rFonts w:asciiTheme="minorHAnsi" w:hAnsiTheme="minorHAnsi" w:cstheme="minorHAnsi"/>
                          <w14:ligatures w14:val="none"/>
                        </w:rPr>
                        <w:t xml:space="preserve"> to teach </w:t>
                      </w:r>
                      <w:r w:rsidR="00C91EB9" w:rsidRPr="00840C80">
                        <w:rPr>
                          <w:rFonts w:asciiTheme="minorHAnsi" w:hAnsiTheme="minorHAnsi" w:cstheme="minorHAnsi"/>
                          <w14:ligatures w14:val="none"/>
                        </w:rPr>
                        <w:t xml:space="preserve">financial literacy </w:t>
                      </w:r>
                      <w:r w:rsidR="00A2772E" w:rsidRPr="00840C80">
                        <w:rPr>
                          <w:rFonts w:asciiTheme="minorHAnsi" w:hAnsiTheme="minorHAnsi" w:cstheme="minorHAnsi"/>
                          <w14:ligatures w14:val="none"/>
                        </w:rPr>
                        <w:t xml:space="preserve">skills and </w:t>
                      </w:r>
                      <w:r w:rsidR="00C91EB9" w:rsidRPr="00840C80">
                        <w:rPr>
                          <w:rFonts w:asciiTheme="minorHAnsi" w:hAnsiTheme="minorHAnsi" w:cstheme="minorHAnsi"/>
                          <w14:ligatures w14:val="none"/>
                        </w:rPr>
                        <w:t>concepts.</w:t>
                      </w:r>
                    </w:p>
                  </w:txbxContent>
                </v:textbox>
                <w10:anchorlock/>
              </v:shape>
            </w:pict>
          </mc:Fallback>
        </mc:AlternateContent>
      </w:r>
    </w:p>
    <w:p w14:paraId="56657753" w14:textId="5BA8FCA5" w:rsidR="00607237" w:rsidRPr="00DB4F6F" w:rsidRDefault="00607237" w:rsidP="003800EE">
      <w:pPr>
        <w:pStyle w:val="Heading1"/>
        <w:rPr>
          <w14:ligatures w14:val="none"/>
        </w:rPr>
      </w:pPr>
      <w:r w:rsidRPr="00DB4F6F">
        <w:rPr>
          <w14:ligatures w14:val="none"/>
        </w:rPr>
        <w:t xml:space="preserve">Organizations Proposing </w:t>
      </w:r>
      <w:r w:rsidR="00540C6B" w:rsidRPr="00DB4F6F">
        <w:rPr>
          <w14:ligatures w14:val="none"/>
        </w:rPr>
        <w:t xml:space="preserve">Financial Literacy </w:t>
      </w:r>
      <w:r w:rsidRPr="00DB4F6F">
        <w:rPr>
          <w14:ligatures w14:val="none"/>
        </w:rPr>
        <w:t>Standards</w:t>
      </w:r>
    </w:p>
    <w:p w14:paraId="333F5169" w14:textId="66D1F554" w:rsidR="00FA52D9" w:rsidRPr="00DB4F6F" w:rsidRDefault="00FA52D9" w:rsidP="00840C80">
      <w:pPr>
        <w:pStyle w:val="Heading2"/>
        <w:rPr>
          <w14:ligatures w14:val="none"/>
        </w:rPr>
      </w:pPr>
      <w:r w:rsidRPr="00DB4F6F">
        <w:rPr>
          <w14:ligatures w14:val="none"/>
        </w:rPr>
        <w:t>Council for Economic Education</w:t>
      </w:r>
      <w:r w:rsidR="009D37CA" w:rsidRPr="00DB4F6F">
        <w:rPr>
          <w14:ligatures w14:val="none"/>
        </w:rPr>
        <w:t xml:space="preserve"> (CEE)</w:t>
      </w:r>
    </w:p>
    <w:p w14:paraId="1F230768" w14:textId="0BDE3489" w:rsidR="00FA52D9" w:rsidRPr="00DB4F6F" w:rsidRDefault="00FA52D9" w:rsidP="00840C80">
      <w:pPr>
        <w:pStyle w:val="ListParagraph"/>
        <w:numPr>
          <w:ilvl w:val="0"/>
          <w:numId w:val="27"/>
        </w:numPr>
        <w:spacing w:before="120" w:after="120" w:line="240" w:lineRule="auto"/>
        <w:rPr>
          <w:rFonts w:ascii="Cambria" w:hAnsi="Cambria" w:cstheme="minorHAnsi"/>
          <w:sz w:val="24"/>
          <w:szCs w:val="24"/>
          <w14:ligatures w14:val="none"/>
        </w:rPr>
      </w:pPr>
      <w:hyperlink r:id="rId12" w:history="1">
        <w:r w:rsidRPr="00DB4F6F">
          <w:rPr>
            <w:rStyle w:val="Hyperlink"/>
            <w:rFonts w:ascii="Cambria" w:hAnsi="Cambria" w:cstheme="minorHAnsi"/>
            <w:sz w:val="24"/>
            <w:szCs w:val="24"/>
            <w14:ligatures w14:val="none"/>
          </w:rPr>
          <w:t>Financial Knowledge Organization for Youth</w:t>
        </w:r>
      </w:hyperlink>
      <w:r w:rsidRPr="00DB4F6F">
        <w:rPr>
          <w:rFonts w:ascii="Cambria" w:hAnsi="Cambria" w:cstheme="minorHAnsi"/>
          <w:sz w:val="24"/>
          <w:szCs w:val="24"/>
          <w14:ligatures w14:val="none"/>
        </w:rPr>
        <w:t xml:space="preserve">: </w:t>
      </w:r>
      <w:r w:rsidR="00432F25" w:rsidRPr="00DB4F6F">
        <w:rPr>
          <w:rFonts w:ascii="Cambria" w:hAnsi="Cambria" w:cstheme="minorHAnsi"/>
          <w:sz w:val="24"/>
          <w:szCs w:val="24"/>
          <w14:ligatures w14:val="none"/>
        </w:rPr>
        <w:t>A w</w:t>
      </w:r>
      <w:r w:rsidRPr="00DB4F6F">
        <w:rPr>
          <w:rFonts w:ascii="Cambria" w:hAnsi="Cambria" w:cstheme="minorHAnsi"/>
          <w:sz w:val="24"/>
          <w:szCs w:val="24"/>
          <w14:ligatures w14:val="none"/>
        </w:rPr>
        <w:t xml:space="preserve">ebsite providing </w:t>
      </w:r>
      <w:r w:rsidR="00557965" w:rsidRPr="00DB4F6F">
        <w:rPr>
          <w:rFonts w:ascii="Cambria" w:hAnsi="Cambria" w:cstheme="minorHAnsi"/>
          <w:sz w:val="24"/>
          <w:szCs w:val="24"/>
          <w14:ligatures w14:val="none"/>
        </w:rPr>
        <w:t xml:space="preserve">economic and personal finance education programs </w:t>
      </w:r>
      <w:r w:rsidRPr="00DB4F6F">
        <w:rPr>
          <w:rFonts w:ascii="Cambria" w:hAnsi="Cambria" w:cstheme="minorHAnsi"/>
          <w:sz w:val="24"/>
          <w:szCs w:val="24"/>
          <w14:ligatures w14:val="none"/>
        </w:rPr>
        <w:t>to</w:t>
      </w:r>
      <w:r w:rsidRPr="00DB4F6F">
        <w:rPr>
          <w:rFonts w:ascii="Cambria" w:hAnsi="Cambria" w:cstheme="minorHAnsi"/>
          <w:b/>
          <w:bCs/>
          <w:sz w:val="24"/>
          <w:szCs w:val="24"/>
          <w14:ligatures w14:val="none"/>
        </w:rPr>
        <w:t xml:space="preserve"> </w:t>
      </w:r>
      <w:r w:rsidRPr="00DB4F6F">
        <w:rPr>
          <w:rFonts w:ascii="Cambria" w:hAnsi="Cambria" w:cstheme="minorHAnsi"/>
          <w:sz w:val="24"/>
          <w:szCs w:val="24"/>
          <w14:ligatures w14:val="none"/>
        </w:rPr>
        <w:t>equip and inspire young people to shape their future and the world around them.</w:t>
      </w:r>
    </w:p>
    <w:p w14:paraId="0D9F9029" w14:textId="77777777" w:rsidR="00607237" w:rsidRPr="00DB4F6F" w:rsidRDefault="00607237" w:rsidP="00840C80">
      <w:pPr>
        <w:pStyle w:val="Heading2"/>
        <w:rPr>
          <w14:ligatures w14:val="none"/>
        </w:rPr>
      </w:pPr>
      <w:proofErr w:type="spellStart"/>
      <w:r w:rsidRPr="00DB4F6F">
        <w:rPr>
          <w14:ligatures w14:val="none"/>
        </w:rPr>
        <w:t>Jump$tart</w:t>
      </w:r>
      <w:proofErr w:type="spellEnd"/>
      <w:r w:rsidRPr="00DB4F6F">
        <w:rPr>
          <w14:ligatures w14:val="none"/>
        </w:rPr>
        <w:t xml:space="preserve"> Coalition for Personal Financial Literacy</w:t>
      </w:r>
    </w:p>
    <w:p w14:paraId="3D6A22AD" w14:textId="66921368" w:rsidR="00607237" w:rsidRPr="00DB4F6F" w:rsidRDefault="00DB5BBC" w:rsidP="00840C80">
      <w:pPr>
        <w:pStyle w:val="ListParagraph"/>
        <w:numPr>
          <w:ilvl w:val="0"/>
          <w:numId w:val="27"/>
        </w:numPr>
        <w:spacing w:before="120" w:after="120" w:line="240" w:lineRule="auto"/>
        <w:rPr>
          <w:rFonts w:ascii="Cambria" w:hAnsi="Cambria"/>
          <w:sz w:val="24"/>
          <w:szCs w:val="24"/>
          <w14:ligatures w14:val="none"/>
        </w:rPr>
      </w:pPr>
      <w:hyperlink r:id="rId13" w:history="1">
        <w:proofErr w:type="spellStart"/>
        <w:r w:rsidRPr="00DB4F6F">
          <w:rPr>
            <w:rStyle w:val="Hyperlink"/>
            <w:rFonts w:ascii="Cambria" w:hAnsi="Cambria"/>
            <w:sz w:val="24"/>
            <w:szCs w:val="24"/>
            <w14:ligatures w14:val="none"/>
          </w:rPr>
          <w:t>Jump$tart</w:t>
        </w:r>
        <w:proofErr w:type="spellEnd"/>
        <w:r w:rsidRPr="00DB4F6F">
          <w:rPr>
            <w:rStyle w:val="Hyperlink"/>
            <w:rFonts w:ascii="Cambria" w:hAnsi="Cambria"/>
            <w:sz w:val="24"/>
            <w:szCs w:val="24"/>
            <w14:ligatures w14:val="none"/>
          </w:rPr>
          <w:t xml:space="preserve"> Coalition</w:t>
        </w:r>
      </w:hyperlink>
      <w:r w:rsidR="00607237" w:rsidRPr="00DB4F6F">
        <w:rPr>
          <w:rFonts w:ascii="Cambria" w:hAnsi="Cambria"/>
          <w:sz w:val="24"/>
          <w:szCs w:val="24"/>
          <w14:ligatures w14:val="none"/>
        </w:rPr>
        <w:t xml:space="preserve">: National partners and a network of independent </w:t>
      </w:r>
      <w:r w:rsidR="00FE0F5C" w:rsidRPr="00DB4F6F">
        <w:rPr>
          <w:rFonts w:ascii="Cambria" w:hAnsi="Cambria"/>
          <w:sz w:val="24"/>
          <w:szCs w:val="24"/>
          <w14:ligatures w14:val="none"/>
        </w:rPr>
        <w:t>S</w:t>
      </w:r>
      <w:r w:rsidR="00607237" w:rsidRPr="00DB4F6F">
        <w:rPr>
          <w:rFonts w:ascii="Cambria" w:hAnsi="Cambria"/>
          <w:sz w:val="24"/>
          <w:szCs w:val="24"/>
          <w14:ligatures w14:val="none"/>
        </w:rPr>
        <w:t>tate affiliates working to advance financial literacy through communication, collaboration, and a commitment to effectiveness in financial education</w:t>
      </w:r>
      <w:r w:rsidR="004911BB" w:rsidRPr="00DB4F6F">
        <w:rPr>
          <w:rFonts w:ascii="Cambria" w:hAnsi="Cambria"/>
          <w:sz w:val="24"/>
          <w:szCs w:val="24"/>
          <w14:ligatures w14:val="none"/>
        </w:rPr>
        <w:t>.</w:t>
      </w:r>
    </w:p>
    <w:p w14:paraId="386F6E0C" w14:textId="55ACE59D" w:rsidR="00607237" w:rsidRPr="00DB4F6F" w:rsidRDefault="00607237" w:rsidP="00840C80">
      <w:pPr>
        <w:pStyle w:val="Heading2"/>
        <w:rPr>
          <w14:ligatures w14:val="none"/>
        </w:rPr>
      </w:pPr>
      <w:r w:rsidRPr="00DB4F6F">
        <w:rPr>
          <w14:ligatures w14:val="none"/>
        </w:rPr>
        <w:t>National Financial Educators Council</w:t>
      </w:r>
      <w:r w:rsidR="00F2515D" w:rsidRPr="00DB4F6F">
        <w:rPr>
          <w14:ligatures w14:val="none"/>
        </w:rPr>
        <w:t xml:space="preserve"> (NFEC)</w:t>
      </w:r>
    </w:p>
    <w:p w14:paraId="6B34F325" w14:textId="58949848" w:rsidR="00C369FA" w:rsidRPr="00DB4F6F" w:rsidRDefault="00126E66" w:rsidP="00840C80">
      <w:pPr>
        <w:pStyle w:val="ListParagraph"/>
        <w:numPr>
          <w:ilvl w:val="0"/>
          <w:numId w:val="35"/>
        </w:numPr>
        <w:spacing w:after="120" w:line="240" w:lineRule="auto"/>
        <w:rPr>
          <w:rFonts w:ascii="Cambria" w:hAnsi="Cambria"/>
          <w:sz w:val="24"/>
          <w:szCs w:val="24"/>
          <w14:ligatures w14:val="none"/>
        </w:rPr>
      </w:pPr>
      <w:hyperlink r:id="rId14" w:history="1">
        <w:r w:rsidRPr="00DB4F6F">
          <w:rPr>
            <w:rStyle w:val="Hyperlink"/>
            <w:rFonts w:ascii="Cambria" w:hAnsi="Cambria"/>
            <w:sz w:val="24"/>
            <w:szCs w:val="24"/>
            <w14:ligatures w14:val="none"/>
          </w:rPr>
          <w:t>Financial Literacy Standards</w:t>
        </w:r>
      </w:hyperlink>
      <w:r w:rsidRPr="00DB4F6F">
        <w:rPr>
          <w:rFonts w:ascii="Cambria" w:hAnsi="Cambria"/>
          <w:sz w:val="24"/>
          <w:szCs w:val="24"/>
          <w14:ligatures w14:val="none"/>
        </w:rPr>
        <w:t xml:space="preserve">: </w:t>
      </w:r>
      <w:r w:rsidR="00777E9D" w:rsidRPr="00DB4F6F">
        <w:rPr>
          <w:rFonts w:ascii="Cambria" w:hAnsi="Cambria"/>
          <w:sz w:val="24"/>
          <w:szCs w:val="24"/>
          <w14:ligatures w14:val="none"/>
        </w:rPr>
        <w:t>NFEC</w:t>
      </w:r>
      <w:r w:rsidR="00C369FA" w:rsidRPr="00DB4F6F">
        <w:rPr>
          <w:rFonts w:ascii="Cambria" w:hAnsi="Cambria"/>
          <w:sz w:val="24"/>
          <w:szCs w:val="24"/>
          <w14:ligatures w14:val="none"/>
        </w:rPr>
        <w:t>’s</w:t>
      </w:r>
      <w:r w:rsidR="00777E9D" w:rsidRPr="00DB4F6F">
        <w:rPr>
          <w:rFonts w:ascii="Cambria" w:hAnsi="Cambria"/>
          <w:sz w:val="24"/>
          <w:szCs w:val="24"/>
          <w14:ligatures w14:val="none"/>
        </w:rPr>
        <w:t xml:space="preserve"> </w:t>
      </w:r>
      <w:r w:rsidR="00813A15" w:rsidRPr="00DB4F6F">
        <w:rPr>
          <w:rFonts w:ascii="Cambria" w:hAnsi="Cambria"/>
          <w:sz w:val="24"/>
          <w:szCs w:val="24"/>
          <w14:ligatures w14:val="none"/>
        </w:rPr>
        <w:t>learning goals and educational targets for financial literacy instruction</w:t>
      </w:r>
      <w:r w:rsidR="004911BB" w:rsidRPr="00DB4F6F">
        <w:rPr>
          <w:rFonts w:ascii="Cambria" w:hAnsi="Cambria"/>
          <w:sz w:val="24"/>
          <w:szCs w:val="24"/>
          <w14:ligatures w14:val="none"/>
        </w:rPr>
        <w:t xml:space="preserve"> for elementary, high school, and adult learners</w:t>
      </w:r>
      <w:r w:rsidR="00813A15" w:rsidRPr="00DB4F6F">
        <w:rPr>
          <w:rFonts w:ascii="Cambria" w:hAnsi="Cambria"/>
          <w:sz w:val="24"/>
          <w:szCs w:val="24"/>
          <w14:ligatures w14:val="none"/>
        </w:rPr>
        <w:t>.</w:t>
      </w:r>
    </w:p>
    <w:p w14:paraId="2CB00B0F" w14:textId="178289D5" w:rsidR="00CC2C55" w:rsidRPr="00DB4F6F" w:rsidRDefault="00CC2C55" w:rsidP="00840C80">
      <w:pPr>
        <w:pStyle w:val="Heading1"/>
        <w:rPr>
          <w14:ligatures w14:val="none"/>
        </w:rPr>
      </w:pPr>
      <w:r w:rsidRPr="00DB4F6F">
        <w:rPr>
          <w14:ligatures w14:val="none"/>
        </w:rPr>
        <w:t>Curricula and Resources</w:t>
      </w:r>
    </w:p>
    <w:p w14:paraId="7E376A5E" w14:textId="77777777" w:rsidR="00914933" w:rsidRPr="00DB4F6F" w:rsidRDefault="00914933" w:rsidP="00840C80">
      <w:pPr>
        <w:pStyle w:val="Heading2"/>
        <w:rPr>
          <w14:ligatures w14:val="none"/>
        </w:rPr>
      </w:pPr>
      <w:r w:rsidRPr="00DB4F6F">
        <w:rPr>
          <w14:ligatures w14:val="none"/>
        </w:rPr>
        <w:t>American Public Education Foundation</w:t>
      </w:r>
    </w:p>
    <w:p w14:paraId="3AB588FA" w14:textId="2B448FCC" w:rsidR="00E82CFE" w:rsidRPr="00DB4F6F" w:rsidRDefault="00801AB6" w:rsidP="00D7775B">
      <w:pPr>
        <w:pStyle w:val="ListParagraph"/>
        <w:numPr>
          <w:ilvl w:val="0"/>
          <w:numId w:val="27"/>
        </w:numPr>
        <w:spacing w:before="120" w:after="120" w:line="240" w:lineRule="auto"/>
        <w:contextualSpacing w:val="0"/>
        <w:rPr>
          <w:rFonts w:ascii="Cambria" w:hAnsi="Cambria"/>
          <w:b/>
          <w:bCs/>
          <w:sz w:val="24"/>
          <w:szCs w:val="24"/>
          <w14:ligatures w14:val="none"/>
        </w:rPr>
      </w:pPr>
      <w:hyperlink r:id="rId15" w:history="1">
        <w:r w:rsidRPr="00DB4F6F">
          <w:rPr>
            <w:rStyle w:val="Hyperlink"/>
            <w:rFonts w:ascii="Cambria" w:hAnsi="Cambria"/>
            <w:sz w:val="24"/>
            <w:szCs w:val="24"/>
            <w14:ligatures w14:val="none"/>
          </w:rPr>
          <w:t>Financial Literacy Resource Library</w:t>
        </w:r>
      </w:hyperlink>
      <w:r w:rsidRPr="00DB4F6F">
        <w:rPr>
          <w:rFonts w:ascii="Cambria" w:hAnsi="Cambria"/>
          <w:sz w:val="24"/>
          <w:szCs w:val="24"/>
          <w14:ligatures w14:val="none"/>
        </w:rPr>
        <w:t xml:space="preserve">: </w:t>
      </w:r>
      <w:r w:rsidR="002A5C78" w:rsidRPr="00DB4F6F">
        <w:rPr>
          <w:rFonts w:ascii="Cambria" w:hAnsi="Cambria"/>
          <w:sz w:val="24"/>
          <w:szCs w:val="24"/>
          <w14:ligatures w14:val="none"/>
        </w:rPr>
        <w:t xml:space="preserve">A library of free or low-cost financial literacy resources for </w:t>
      </w:r>
      <w:r w:rsidR="00D747BB" w:rsidRPr="00DB4F6F">
        <w:rPr>
          <w:rFonts w:ascii="Cambria" w:hAnsi="Cambria"/>
          <w:sz w:val="24"/>
          <w:szCs w:val="24"/>
          <w14:ligatures w14:val="none"/>
        </w:rPr>
        <w:t>educators</w:t>
      </w:r>
      <w:r w:rsidR="002A5C78" w:rsidRPr="00DB4F6F">
        <w:rPr>
          <w:rFonts w:ascii="Cambria" w:hAnsi="Cambria"/>
          <w:sz w:val="24"/>
          <w:szCs w:val="24"/>
          <w14:ligatures w14:val="none"/>
        </w:rPr>
        <w:t xml:space="preserve">, students, and </w:t>
      </w:r>
      <w:r w:rsidR="00602814" w:rsidRPr="00DB4F6F">
        <w:rPr>
          <w:rFonts w:ascii="Cambria" w:hAnsi="Cambria"/>
          <w:sz w:val="24"/>
          <w:szCs w:val="24"/>
          <w14:ligatures w14:val="none"/>
        </w:rPr>
        <w:t>families</w:t>
      </w:r>
      <w:r w:rsidR="002A5C78" w:rsidRPr="00DB4F6F">
        <w:rPr>
          <w:rFonts w:ascii="Cambria" w:hAnsi="Cambria"/>
          <w:sz w:val="24"/>
          <w:szCs w:val="24"/>
          <w14:ligatures w14:val="none"/>
        </w:rPr>
        <w:t>.</w:t>
      </w:r>
    </w:p>
    <w:p w14:paraId="3B84B1AF" w14:textId="58FDE195" w:rsidR="00F05E6E" w:rsidRPr="00DB4F6F" w:rsidRDefault="00913AC6" w:rsidP="00D7775B">
      <w:pPr>
        <w:pStyle w:val="ListParagraph"/>
        <w:numPr>
          <w:ilvl w:val="0"/>
          <w:numId w:val="29"/>
        </w:numPr>
        <w:spacing w:before="120" w:after="120" w:line="240" w:lineRule="auto"/>
        <w:contextualSpacing w:val="0"/>
        <w:rPr>
          <w:rFonts w:ascii="Cambria" w:hAnsi="Cambria"/>
          <w:sz w:val="24"/>
          <w:szCs w:val="24"/>
          <w14:ligatures w14:val="none"/>
        </w:rPr>
      </w:pPr>
      <w:hyperlink r:id="rId16" w:history="1">
        <w:r w:rsidRPr="00DB4F6F">
          <w:rPr>
            <w:rStyle w:val="Hyperlink"/>
            <w:rFonts w:ascii="Cambria" w:hAnsi="Cambria"/>
            <w:sz w:val="24"/>
            <w:szCs w:val="24"/>
            <w14:ligatures w14:val="none"/>
          </w:rPr>
          <w:t>Youth Personal Finance Pedagogy</w:t>
        </w:r>
      </w:hyperlink>
      <w:r w:rsidRPr="00DB4F6F">
        <w:rPr>
          <w:rFonts w:ascii="Cambria" w:hAnsi="Cambria"/>
          <w:sz w:val="24"/>
          <w:szCs w:val="24"/>
          <w14:ligatures w14:val="none"/>
        </w:rPr>
        <w:t xml:space="preserve">: </w:t>
      </w:r>
      <w:r w:rsidR="00414C8B" w:rsidRPr="00DB4F6F">
        <w:rPr>
          <w:rFonts w:ascii="Cambria" w:hAnsi="Cambria"/>
          <w:sz w:val="24"/>
          <w:szCs w:val="24"/>
          <w14:ligatures w14:val="none"/>
        </w:rPr>
        <w:t>Strategies for schools and educators seeking new ideas and insights as they deliver research-based and developmentally appropriate financial education.</w:t>
      </w:r>
    </w:p>
    <w:p w14:paraId="755EAA8C" w14:textId="61969ECD" w:rsidR="007B688C" w:rsidRPr="00DB4F6F" w:rsidRDefault="00C04EE2" w:rsidP="00D7775B">
      <w:pPr>
        <w:pStyle w:val="ListParagraph"/>
        <w:numPr>
          <w:ilvl w:val="0"/>
          <w:numId w:val="27"/>
        </w:numPr>
        <w:spacing w:before="120" w:after="120" w:line="240" w:lineRule="auto"/>
        <w:contextualSpacing w:val="0"/>
        <w:rPr>
          <w:rFonts w:ascii="Cambria" w:hAnsi="Cambria"/>
          <w:sz w:val="24"/>
          <w:szCs w:val="24"/>
          <w14:ligatures w14:val="none"/>
        </w:rPr>
      </w:pPr>
      <w:hyperlink r:id="rId17" w:history="1">
        <w:r w:rsidRPr="00DB4F6F">
          <w:rPr>
            <w:rStyle w:val="Hyperlink"/>
            <w:rFonts w:ascii="Cambria" w:hAnsi="Cambria"/>
            <w:sz w:val="24"/>
            <w:szCs w:val="24"/>
            <w14:ligatures w14:val="none"/>
          </w:rPr>
          <w:t>Financial terms glossary</w:t>
        </w:r>
      </w:hyperlink>
      <w:r w:rsidR="007B688C" w:rsidRPr="00DB4F6F">
        <w:rPr>
          <w:rFonts w:ascii="Cambria" w:hAnsi="Cambria"/>
          <w:sz w:val="24"/>
          <w:szCs w:val="24"/>
          <w14:ligatures w14:val="none"/>
        </w:rPr>
        <w:t xml:space="preserve">: </w:t>
      </w:r>
      <w:r w:rsidR="00D84686" w:rsidRPr="00DB4F6F">
        <w:rPr>
          <w:rFonts w:ascii="Cambria" w:hAnsi="Cambria"/>
          <w:sz w:val="24"/>
          <w:szCs w:val="24"/>
          <w14:ligatures w14:val="none"/>
        </w:rPr>
        <w:t xml:space="preserve">Defines </w:t>
      </w:r>
      <w:r w:rsidR="00C051AE" w:rsidRPr="00DB4F6F">
        <w:rPr>
          <w:rFonts w:ascii="Cambria" w:hAnsi="Cambria"/>
          <w:sz w:val="24"/>
          <w:szCs w:val="24"/>
          <w14:ligatures w14:val="none"/>
        </w:rPr>
        <w:t xml:space="preserve">terms that may be useful </w:t>
      </w:r>
      <w:r w:rsidR="00410D1E" w:rsidRPr="00DB4F6F">
        <w:rPr>
          <w:rFonts w:ascii="Cambria" w:hAnsi="Cambria"/>
          <w:sz w:val="24"/>
          <w:szCs w:val="24"/>
          <w14:ligatures w14:val="none"/>
        </w:rPr>
        <w:t>in helping</w:t>
      </w:r>
      <w:r w:rsidR="004D4A0D" w:rsidRPr="00DB4F6F">
        <w:rPr>
          <w:rFonts w:ascii="Cambria" w:hAnsi="Cambria"/>
          <w:sz w:val="24"/>
          <w:szCs w:val="24"/>
          <w14:ligatures w14:val="none"/>
        </w:rPr>
        <w:t xml:space="preserve"> students understand financial literacy concepts.</w:t>
      </w:r>
    </w:p>
    <w:p w14:paraId="378A1849" w14:textId="320B7F0E" w:rsidR="000F30CF" w:rsidRPr="00DB4F6F" w:rsidRDefault="000F30CF" w:rsidP="00A85D54">
      <w:pPr>
        <w:pStyle w:val="Heading2"/>
        <w:rPr>
          <w14:ligatures w14:val="none"/>
        </w:rPr>
      </w:pPr>
      <w:r w:rsidRPr="00DB4F6F">
        <w:rPr>
          <w14:ligatures w14:val="none"/>
        </w:rPr>
        <w:t>Federal Deposit Insurance Corporation</w:t>
      </w:r>
      <w:r w:rsidR="00746498" w:rsidRPr="00DB4F6F">
        <w:rPr>
          <w14:ligatures w14:val="none"/>
        </w:rPr>
        <w:t xml:space="preserve"> (FDIC)</w:t>
      </w:r>
    </w:p>
    <w:p w14:paraId="47D28CEC" w14:textId="3C9BE39C" w:rsidR="000F30CF" w:rsidRPr="00DB4F6F" w:rsidRDefault="000F30CF" w:rsidP="00261737">
      <w:pPr>
        <w:pStyle w:val="ListParagraph"/>
        <w:numPr>
          <w:ilvl w:val="0"/>
          <w:numId w:val="36"/>
        </w:numPr>
        <w:spacing w:after="120" w:line="240" w:lineRule="auto"/>
        <w:contextualSpacing w:val="0"/>
        <w:rPr>
          <w:rFonts w:ascii="Cambria" w:hAnsi="Cambria"/>
          <w:sz w:val="24"/>
          <w:szCs w:val="24"/>
          <w14:ligatures w14:val="none"/>
        </w:rPr>
      </w:pPr>
      <w:hyperlink r:id="rId18" w:tgtFrame="_blank" w:history="1">
        <w:r w:rsidRPr="00DB4F6F">
          <w:rPr>
            <w:rStyle w:val="Hyperlink"/>
            <w:rFonts w:ascii="Cambria" w:hAnsi="Cambria"/>
            <w:sz w:val="24"/>
            <w:szCs w:val="24"/>
            <w14:ligatures w14:val="none"/>
          </w:rPr>
          <w:t>Money Smart for Young People</w:t>
        </w:r>
      </w:hyperlink>
      <w:r w:rsidRPr="00DB4F6F">
        <w:rPr>
          <w:rFonts w:ascii="Cambria" w:hAnsi="Cambria"/>
          <w:sz w:val="24"/>
          <w:szCs w:val="24"/>
          <w14:ligatures w14:val="none"/>
        </w:rPr>
        <w:t>: Free curricula for four grade bands (Pre</w:t>
      </w:r>
      <w:r w:rsidR="00006282" w:rsidRPr="00DB4F6F">
        <w:rPr>
          <w:rFonts w:ascii="Cambria" w:hAnsi="Cambria"/>
          <w:sz w:val="24"/>
          <w:szCs w:val="24"/>
          <w14:ligatures w14:val="none"/>
        </w:rPr>
        <w:t>-</w:t>
      </w:r>
      <w:r w:rsidRPr="00DB4F6F">
        <w:rPr>
          <w:rFonts w:ascii="Cambria" w:hAnsi="Cambria"/>
          <w:sz w:val="24"/>
          <w:szCs w:val="24"/>
          <w14:ligatures w14:val="none"/>
        </w:rPr>
        <w:t>K-2, 3-5, 6-8</w:t>
      </w:r>
      <w:r w:rsidR="00FF4EAD" w:rsidRPr="00DB4F6F">
        <w:rPr>
          <w:rFonts w:ascii="Cambria" w:hAnsi="Cambria"/>
          <w:sz w:val="24"/>
          <w:szCs w:val="24"/>
          <w14:ligatures w14:val="none"/>
        </w:rPr>
        <w:t>,</w:t>
      </w:r>
      <w:r w:rsidRPr="00DB4F6F">
        <w:rPr>
          <w:rFonts w:ascii="Cambria" w:hAnsi="Cambria"/>
          <w:sz w:val="24"/>
          <w:szCs w:val="24"/>
          <w14:ligatures w14:val="none"/>
        </w:rPr>
        <w:t xml:space="preserve"> and 9</w:t>
      </w:r>
      <w:r w:rsidR="00B24FDE" w:rsidRPr="00DB4F6F">
        <w:rPr>
          <w:rFonts w:ascii="Cambria" w:hAnsi="Cambria"/>
          <w:sz w:val="24"/>
          <w:szCs w:val="24"/>
          <w14:ligatures w14:val="none"/>
        </w:rPr>
        <w:noBreakHyphen/>
      </w:r>
      <w:r w:rsidRPr="00DB4F6F">
        <w:rPr>
          <w:rFonts w:ascii="Cambria" w:hAnsi="Cambria"/>
          <w:sz w:val="24"/>
          <w:szCs w:val="24"/>
          <w14:ligatures w14:val="none"/>
        </w:rPr>
        <w:t xml:space="preserve">12). Each includes </w:t>
      </w:r>
      <w:r w:rsidR="00557327" w:rsidRPr="00DB4F6F">
        <w:rPr>
          <w:rFonts w:ascii="Cambria" w:hAnsi="Cambria"/>
          <w:sz w:val="24"/>
          <w:szCs w:val="24"/>
          <w14:ligatures w14:val="none"/>
        </w:rPr>
        <w:t>an educator guide</w:t>
      </w:r>
      <w:r w:rsidRPr="00DB4F6F">
        <w:rPr>
          <w:rFonts w:ascii="Cambria" w:hAnsi="Cambria"/>
          <w:sz w:val="24"/>
          <w:szCs w:val="24"/>
          <w14:ligatures w14:val="none"/>
        </w:rPr>
        <w:t xml:space="preserve">, </w:t>
      </w:r>
      <w:r w:rsidR="000448B1" w:rsidRPr="00DB4F6F">
        <w:rPr>
          <w:rFonts w:ascii="Cambria" w:hAnsi="Cambria"/>
          <w:sz w:val="24"/>
          <w:szCs w:val="24"/>
          <w14:ligatures w14:val="none"/>
        </w:rPr>
        <w:t>a PowerPoint presentation</w:t>
      </w:r>
      <w:r w:rsidR="000133C9" w:rsidRPr="00DB4F6F">
        <w:rPr>
          <w:rFonts w:ascii="Cambria" w:hAnsi="Cambria"/>
          <w:sz w:val="24"/>
          <w:szCs w:val="24"/>
          <w14:ligatures w14:val="none"/>
        </w:rPr>
        <w:t>,</w:t>
      </w:r>
      <w:r w:rsidRPr="00DB4F6F">
        <w:rPr>
          <w:rFonts w:ascii="Cambria" w:hAnsi="Cambria"/>
          <w:sz w:val="24"/>
          <w:szCs w:val="24"/>
          <w14:ligatures w14:val="none"/>
        </w:rPr>
        <w:t xml:space="preserve"> </w:t>
      </w:r>
      <w:r w:rsidR="00F22F76" w:rsidRPr="00DB4F6F">
        <w:rPr>
          <w:rFonts w:ascii="Cambria" w:hAnsi="Cambria"/>
          <w:sz w:val="24"/>
          <w:szCs w:val="24"/>
          <w14:ligatures w14:val="none"/>
        </w:rPr>
        <w:t xml:space="preserve">handouts, </w:t>
      </w:r>
      <w:r w:rsidRPr="00DB4F6F">
        <w:rPr>
          <w:rFonts w:ascii="Cambria" w:hAnsi="Cambria"/>
          <w:sz w:val="24"/>
          <w:szCs w:val="24"/>
          <w14:ligatures w14:val="none"/>
        </w:rPr>
        <w:t xml:space="preserve">and </w:t>
      </w:r>
      <w:r w:rsidR="00765473" w:rsidRPr="00DB4F6F">
        <w:rPr>
          <w:rFonts w:ascii="Cambria" w:hAnsi="Cambria"/>
          <w:sz w:val="24"/>
          <w:szCs w:val="24"/>
          <w14:ligatures w14:val="none"/>
        </w:rPr>
        <w:t>ideas for age level modifications and integrations with academic areas</w:t>
      </w:r>
      <w:r w:rsidRPr="00DB4F6F">
        <w:rPr>
          <w:rFonts w:ascii="Cambria" w:hAnsi="Cambria"/>
          <w:sz w:val="24"/>
          <w:szCs w:val="24"/>
          <w14:ligatures w14:val="none"/>
        </w:rPr>
        <w:t>.</w:t>
      </w:r>
    </w:p>
    <w:p w14:paraId="737522DB" w14:textId="415E1AD5" w:rsidR="000F30CF" w:rsidRPr="00DB4F6F" w:rsidRDefault="000F30CF" w:rsidP="00261737">
      <w:pPr>
        <w:pStyle w:val="ListParagraph"/>
        <w:numPr>
          <w:ilvl w:val="0"/>
          <w:numId w:val="36"/>
        </w:numPr>
        <w:spacing w:after="120" w:line="240" w:lineRule="auto"/>
        <w:contextualSpacing w:val="0"/>
        <w:rPr>
          <w:rFonts w:ascii="Cambria" w:hAnsi="Cambria"/>
          <w:sz w:val="24"/>
          <w:szCs w:val="24"/>
          <w14:ligatures w14:val="none"/>
        </w:rPr>
      </w:pPr>
      <w:hyperlink r:id="rId19" w:history="1">
        <w:r w:rsidRPr="00DB4F6F">
          <w:rPr>
            <w:rStyle w:val="Hyperlink"/>
            <w:rFonts w:ascii="Cambria" w:hAnsi="Cambria"/>
            <w:sz w:val="24"/>
            <w:szCs w:val="24"/>
            <w14:ligatures w14:val="none"/>
          </w:rPr>
          <w:t>Youth Banking Resource Center</w:t>
        </w:r>
      </w:hyperlink>
      <w:r w:rsidRPr="00DB4F6F">
        <w:rPr>
          <w:rFonts w:ascii="Cambria" w:hAnsi="Cambria"/>
          <w:sz w:val="24"/>
          <w:szCs w:val="24"/>
          <w14:ligatures w14:val="none"/>
        </w:rPr>
        <w:t>: Free resources to help banks and schools work together to improve financial literacy. Includes support for partnerships that help students open bank accounts.</w:t>
      </w:r>
    </w:p>
    <w:p w14:paraId="741EB66C" w14:textId="31DFF14E" w:rsidR="00FF2940" w:rsidRPr="00DB4F6F" w:rsidRDefault="00CF452A" w:rsidP="00A85D54">
      <w:pPr>
        <w:pStyle w:val="Heading2"/>
        <w:rPr>
          <w14:ligatures w14:val="none"/>
        </w:rPr>
      </w:pPr>
      <w:r w:rsidRPr="00DB4F6F">
        <w:rPr>
          <w14:ligatures w14:val="none"/>
        </w:rPr>
        <w:t>Internal Revenue Service</w:t>
      </w:r>
      <w:r w:rsidR="00BF4A52" w:rsidRPr="00DB4F6F">
        <w:rPr>
          <w14:ligatures w14:val="none"/>
        </w:rPr>
        <w:t xml:space="preserve"> (IRS)</w:t>
      </w:r>
    </w:p>
    <w:p w14:paraId="5A83050C" w14:textId="0FF0C34C" w:rsidR="00041297" w:rsidRPr="00DB4F6F" w:rsidRDefault="00FF2940" w:rsidP="00A85D54">
      <w:pPr>
        <w:pStyle w:val="ListParagraph"/>
        <w:numPr>
          <w:ilvl w:val="0"/>
          <w:numId w:val="27"/>
        </w:numPr>
        <w:spacing w:before="120" w:after="120" w:line="240" w:lineRule="auto"/>
        <w:contextualSpacing w:val="0"/>
        <w:rPr>
          <w:rFonts w:ascii="Cambria" w:hAnsi="Cambria"/>
          <w:sz w:val="24"/>
          <w:szCs w:val="24"/>
          <w14:ligatures w14:val="none"/>
        </w:rPr>
      </w:pPr>
      <w:hyperlink r:id="rId20" w:history="1">
        <w:r w:rsidRPr="00DB4F6F">
          <w:rPr>
            <w:rStyle w:val="Hyperlink"/>
            <w:rFonts w:ascii="Cambria" w:hAnsi="Cambria"/>
            <w:sz w:val="24"/>
            <w:szCs w:val="24"/>
            <w14:ligatures w14:val="none"/>
          </w:rPr>
          <w:t>Un</w:t>
        </w:r>
        <w:r w:rsidRPr="00DB4F6F">
          <w:rPr>
            <w:rStyle w:val="Hyperlink"/>
            <w:rFonts w:ascii="Cambria" w:hAnsi="Cambria"/>
            <w:color w:val="2C3E8D"/>
            <w:sz w:val="24"/>
            <w:szCs w:val="24"/>
            <w14:ligatures w14:val="none"/>
          </w:rPr>
          <w:t xml:space="preserve">derstanding </w:t>
        </w:r>
        <w:r w:rsidRPr="00DB4F6F">
          <w:rPr>
            <w:rStyle w:val="Hyperlink"/>
            <w:rFonts w:ascii="Cambria" w:hAnsi="Cambria"/>
            <w:sz w:val="24"/>
            <w:szCs w:val="24"/>
            <w14:ligatures w14:val="none"/>
          </w:rPr>
          <w:t>Taxes</w:t>
        </w:r>
      </w:hyperlink>
      <w:r w:rsidR="00041297" w:rsidRPr="00DB4F6F">
        <w:rPr>
          <w:rStyle w:val="Hyperlink"/>
          <w:rFonts w:ascii="Cambria" w:hAnsi="Cambria"/>
          <w:sz w:val="24"/>
          <w:szCs w:val="24"/>
          <w:u w:val="none"/>
          <w14:ligatures w14:val="none"/>
        </w:rPr>
        <w:t xml:space="preserve">: </w:t>
      </w:r>
      <w:r w:rsidR="00F155E8" w:rsidRPr="00DB4F6F">
        <w:rPr>
          <w:rFonts w:ascii="Cambria" w:hAnsi="Cambria"/>
          <w:sz w:val="24"/>
          <w:szCs w:val="24"/>
          <w14:ligatures w14:val="none"/>
        </w:rPr>
        <w:t>An interactive tax education program for middle school and high school students.</w:t>
      </w:r>
    </w:p>
    <w:p w14:paraId="55E28B37" w14:textId="583880A6" w:rsidR="00673B66" w:rsidRPr="00DB4F6F" w:rsidRDefault="00673B66" w:rsidP="00A85D54">
      <w:pPr>
        <w:pStyle w:val="Heading2"/>
        <w:rPr>
          <w14:ligatures w14:val="none"/>
        </w:rPr>
      </w:pPr>
      <w:r w:rsidRPr="00DB4F6F">
        <w:rPr>
          <w14:ligatures w14:val="none"/>
        </w:rPr>
        <w:t>National Endowment for Financial Education</w:t>
      </w:r>
      <w:r w:rsidR="004F4345" w:rsidRPr="00DB4F6F">
        <w:rPr>
          <w14:ligatures w14:val="none"/>
        </w:rPr>
        <w:t xml:space="preserve"> (NEFE)</w:t>
      </w:r>
    </w:p>
    <w:p w14:paraId="6F0397F1" w14:textId="61DC0085" w:rsidR="00673B66" w:rsidRPr="00DB4F6F" w:rsidRDefault="00673B66" w:rsidP="00A85D54">
      <w:pPr>
        <w:pStyle w:val="ListParagraph"/>
        <w:numPr>
          <w:ilvl w:val="0"/>
          <w:numId w:val="37"/>
        </w:numPr>
        <w:spacing w:after="120" w:line="240" w:lineRule="auto"/>
        <w:rPr>
          <w:rFonts w:ascii="Cambria" w:hAnsi="Cambria"/>
          <w:sz w:val="24"/>
          <w:szCs w:val="24"/>
          <w14:ligatures w14:val="none"/>
        </w:rPr>
      </w:pPr>
      <w:hyperlink r:id="rId21" w:tgtFrame="_blank" w:history="1">
        <w:r w:rsidRPr="00DB4F6F">
          <w:rPr>
            <w:rStyle w:val="Hyperlink"/>
            <w:rFonts w:ascii="Cambria" w:hAnsi="Cambria"/>
            <w:sz w:val="24"/>
            <w:szCs w:val="24"/>
            <w14:ligatures w14:val="none"/>
          </w:rPr>
          <w:t>High School Financial Planning Program</w:t>
        </w:r>
      </w:hyperlink>
      <w:r w:rsidRPr="00DB4F6F">
        <w:rPr>
          <w:rFonts w:ascii="Cambria" w:hAnsi="Cambria"/>
          <w:sz w:val="24"/>
          <w:szCs w:val="24"/>
          <w14:ligatures w14:val="none"/>
        </w:rPr>
        <w:t xml:space="preserve">: Free materials for </w:t>
      </w:r>
      <w:r w:rsidR="00551BA5" w:rsidRPr="00DB4F6F">
        <w:rPr>
          <w:rFonts w:ascii="Cambria" w:hAnsi="Cambria"/>
          <w:sz w:val="24"/>
          <w:szCs w:val="24"/>
          <w14:ligatures w14:val="none"/>
        </w:rPr>
        <w:t xml:space="preserve">educators </w:t>
      </w:r>
      <w:r w:rsidRPr="00DB4F6F">
        <w:rPr>
          <w:rFonts w:ascii="Cambria" w:hAnsi="Cambria"/>
          <w:sz w:val="24"/>
          <w:szCs w:val="24"/>
          <w14:ligatures w14:val="none"/>
        </w:rPr>
        <w:t>and students grades 8-12 to plan for higher education.</w:t>
      </w:r>
    </w:p>
    <w:p w14:paraId="582D0461" w14:textId="6842EAC3" w:rsidR="00CC1D77" w:rsidRPr="00DB4F6F" w:rsidRDefault="00CC1D77" w:rsidP="00A85D54">
      <w:pPr>
        <w:pStyle w:val="Heading2"/>
        <w:rPr>
          <w14:ligatures w14:val="none"/>
        </w:rPr>
      </w:pPr>
      <w:r w:rsidRPr="00DB4F6F">
        <w:rPr>
          <w14:ligatures w14:val="none"/>
        </w:rPr>
        <w:t>National Financial Educators Council (NFEC)</w:t>
      </w:r>
    </w:p>
    <w:p w14:paraId="7AEC4A4F" w14:textId="1559FD55" w:rsidR="00CC1D77" w:rsidRPr="00DB4F6F" w:rsidRDefault="00DB47CD" w:rsidP="00A85D54">
      <w:pPr>
        <w:pStyle w:val="ListParagraph"/>
        <w:numPr>
          <w:ilvl w:val="0"/>
          <w:numId w:val="38"/>
        </w:numPr>
        <w:spacing w:after="120" w:line="240" w:lineRule="auto"/>
        <w:rPr>
          <w:rFonts w:ascii="Cambria" w:hAnsi="Cambria"/>
          <w:sz w:val="24"/>
          <w:szCs w:val="24"/>
          <w14:ligatures w14:val="none"/>
        </w:rPr>
      </w:pPr>
      <w:hyperlink r:id="rId22" w:history="1">
        <w:r w:rsidRPr="00DB4F6F">
          <w:rPr>
            <w:rStyle w:val="Hyperlink"/>
            <w:rFonts w:ascii="Cambria" w:hAnsi="Cambria"/>
            <w:sz w:val="24"/>
            <w:szCs w:val="24"/>
            <w14:ligatures w14:val="none"/>
          </w:rPr>
          <w:t>Youth Financial Literacy Statistics</w:t>
        </w:r>
      </w:hyperlink>
      <w:r w:rsidRPr="00DB4F6F">
        <w:rPr>
          <w:rFonts w:ascii="Cambria" w:hAnsi="Cambria"/>
          <w:sz w:val="24"/>
          <w:szCs w:val="24"/>
          <w14:ligatures w14:val="none"/>
        </w:rPr>
        <w:t xml:space="preserve">: </w:t>
      </w:r>
      <w:r w:rsidR="00E33B9F" w:rsidRPr="00DB4F6F">
        <w:rPr>
          <w:rFonts w:ascii="Cambria" w:hAnsi="Cambria"/>
          <w:sz w:val="24"/>
          <w:szCs w:val="24"/>
          <w14:ligatures w14:val="none"/>
        </w:rPr>
        <w:t xml:space="preserve">Statistics and strategies educators and communities can use to </w:t>
      </w:r>
      <w:r w:rsidR="004F7FB3" w:rsidRPr="00DB4F6F">
        <w:rPr>
          <w:rFonts w:ascii="Cambria" w:hAnsi="Cambria"/>
          <w:sz w:val="24"/>
          <w:szCs w:val="24"/>
          <w14:ligatures w14:val="none"/>
        </w:rPr>
        <w:t>understand the need for</w:t>
      </w:r>
      <w:r w:rsidR="005D465F" w:rsidRPr="00DB4F6F">
        <w:rPr>
          <w:rFonts w:ascii="Cambria" w:hAnsi="Cambria"/>
          <w:sz w:val="24"/>
          <w:szCs w:val="24"/>
          <w14:ligatures w14:val="none"/>
        </w:rPr>
        <w:t xml:space="preserve"> </w:t>
      </w:r>
      <w:r w:rsidR="004D6DEF" w:rsidRPr="00DB4F6F">
        <w:rPr>
          <w:rFonts w:ascii="Cambria" w:hAnsi="Cambria"/>
          <w:sz w:val="24"/>
          <w:szCs w:val="24"/>
          <w14:ligatures w14:val="none"/>
        </w:rPr>
        <w:t xml:space="preserve">financial literacy </w:t>
      </w:r>
      <w:r w:rsidR="00CD4700" w:rsidRPr="00DB4F6F">
        <w:rPr>
          <w:rFonts w:ascii="Cambria" w:hAnsi="Cambria"/>
          <w:sz w:val="24"/>
          <w:szCs w:val="24"/>
          <w14:ligatures w14:val="none"/>
        </w:rPr>
        <w:t>education</w:t>
      </w:r>
      <w:r w:rsidR="005D465F" w:rsidRPr="00DB4F6F">
        <w:rPr>
          <w:rFonts w:ascii="Cambria" w:hAnsi="Cambria"/>
          <w:sz w:val="24"/>
          <w:szCs w:val="24"/>
          <w14:ligatures w14:val="none"/>
        </w:rPr>
        <w:t>.</w:t>
      </w:r>
    </w:p>
    <w:p w14:paraId="59B1D516" w14:textId="520DEA8F" w:rsidR="00673B66" w:rsidRPr="00DB4F6F" w:rsidRDefault="00673B66" w:rsidP="00A85D54">
      <w:pPr>
        <w:pStyle w:val="Heading2"/>
        <w:rPr>
          <w14:ligatures w14:val="none"/>
        </w:rPr>
      </w:pPr>
      <w:r w:rsidRPr="00DB4F6F">
        <w:rPr>
          <w14:ligatures w14:val="none"/>
        </w:rPr>
        <w:t>Next Gen Personal Finance</w:t>
      </w:r>
    </w:p>
    <w:p w14:paraId="1648A541" w14:textId="29A34DBB" w:rsidR="00673B66" w:rsidRPr="00DB4F6F" w:rsidRDefault="00607237" w:rsidP="00A85D54">
      <w:pPr>
        <w:pStyle w:val="ListParagraph"/>
        <w:numPr>
          <w:ilvl w:val="0"/>
          <w:numId w:val="39"/>
        </w:numPr>
        <w:spacing w:after="120" w:line="240" w:lineRule="auto"/>
        <w:rPr>
          <w:rFonts w:ascii="Cambria" w:hAnsi="Cambria"/>
          <w:sz w:val="24"/>
          <w:szCs w:val="24"/>
          <w14:ligatures w14:val="none"/>
        </w:rPr>
      </w:pPr>
      <w:hyperlink r:id="rId23" w:history="1">
        <w:r w:rsidRPr="00DB4F6F">
          <w:rPr>
            <w:rStyle w:val="Hyperlink"/>
            <w:rFonts w:ascii="Cambria" w:hAnsi="Cambria"/>
            <w:sz w:val="24"/>
            <w:szCs w:val="24"/>
            <w14:ligatures w14:val="none"/>
          </w:rPr>
          <w:t>Next Gen Personal Finance</w:t>
        </w:r>
      </w:hyperlink>
      <w:r w:rsidR="00673B66" w:rsidRPr="00DB4F6F">
        <w:rPr>
          <w:rFonts w:ascii="Cambria" w:hAnsi="Cambria"/>
          <w:sz w:val="24"/>
          <w:szCs w:val="24"/>
          <w14:ligatures w14:val="none"/>
        </w:rPr>
        <w:t xml:space="preserve">: Free resources to help </w:t>
      </w:r>
      <w:r w:rsidR="00475F07" w:rsidRPr="00DB4F6F">
        <w:rPr>
          <w:rFonts w:ascii="Cambria" w:hAnsi="Cambria"/>
          <w:sz w:val="24"/>
          <w:szCs w:val="24"/>
          <w14:ligatures w14:val="none"/>
        </w:rPr>
        <w:t xml:space="preserve">educators </w:t>
      </w:r>
      <w:r w:rsidR="00673B66" w:rsidRPr="00DB4F6F">
        <w:rPr>
          <w:rFonts w:ascii="Cambria" w:hAnsi="Cambria"/>
          <w:sz w:val="24"/>
          <w:szCs w:val="24"/>
          <w14:ligatures w14:val="none"/>
        </w:rPr>
        <w:t>and students learn about personal finances.</w:t>
      </w:r>
    </w:p>
    <w:p w14:paraId="0265634F" w14:textId="76F79F0A" w:rsidR="000F30CF" w:rsidRPr="00DB4F6F" w:rsidRDefault="000F30CF" w:rsidP="00A85D54">
      <w:pPr>
        <w:pStyle w:val="Heading2"/>
        <w:rPr>
          <w14:ligatures w14:val="none"/>
        </w:rPr>
      </w:pPr>
      <w:r w:rsidRPr="00DB4F6F">
        <w:rPr>
          <w14:ligatures w14:val="none"/>
        </w:rPr>
        <w:t>U.S. Department of the Treasury</w:t>
      </w:r>
    </w:p>
    <w:p w14:paraId="069F800E" w14:textId="0B58A769" w:rsidR="000F30CF" w:rsidRPr="00DB4F6F" w:rsidRDefault="000F30CF" w:rsidP="00C42B8D">
      <w:pPr>
        <w:pStyle w:val="ListParagraph"/>
        <w:numPr>
          <w:ilvl w:val="0"/>
          <w:numId w:val="40"/>
        </w:numPr>
        <w:spacing w:after="120" w:line="240" w:lineRule="auto"/>
        <w:rPr>
          <w:rFonts w:ascii="Cambria" w:hAnsi="Cambria"/>
          <w:sz w:val="24"/>
          <w:szCs w:val="24"/>
          <w14:ligatures w14:val="none"/>
        </w:rPr>
      </w:pPr>
      <w:hyperlink r:id="rId24" w:tgtFrame="_blank" w:history="1">
        <w:proofErr w:type="spellStart"/>
        <w:r w:rsidRPr="00DB4F6F">
          <w:rPr>
            <w:rStyle w:val="Hyperlink"/>
            <w:rFonts w:ascii="Cambria" w:hAnsi="Cambria"/>
            <w:sz w:val="24"/>
            <w:szCs w:val="24"/>
            <w14:ligatures w14:val="none"/>
          </w:rPr>
          <w:t>MoneyMath</w:t>
        </w:r>
        <w:proofErr w:type="spellEnd"/>
        <w:r w:rsidRPr="00DB4F6F">
          <w:rPr>
            <w:rStyle w:val="Hyperlink"/>
            <w:rFonts w:ascii="Cambria" w:hAnsi="Cambria"/>
            <w:sz w:val="24"/>
            <w:szCs w:val="24"/>
            <w14:ligatures w14:val="none"/>
          </w:rPr>
          <w:t>: Lessons for Life</w:t>
        </w:r>
      </w:hyperlink>
      <w:r w:rsidRPr="00DB4F6F">
        <w:rPr>
          <w:rFonts w:ascii="Cambria" w:hAnsi="Cambria"/>
          <w:sz w:val="24"/>
          <w:szCs w:val="24"/>
          <w14:ligatures w14:val="none"/>
        </w:rPr>
        <w:t>: Designed for middle school teachers</w:t>
      </w:r>
      <w:r w:rsidR="00C16BD5" w:rsidRPr="00DB4F6F">
        <w:rPr>
          <w:rFonts w:ascii="Cambria" w:hAnsi="Cambria"/>
          <w:sz w:val="24"/>
          <w:szCs w:val="24"/>
          <w14:ligatures w14:val="none"/>
        </w:rPr>
        <w:t>, these</w:t>
      </w:r>
      <w:r w:rsidRPr="00DB4F6F">
        <w:rPr>
          <w:rFonts w:ascii="Cambria" w:hAnsi="Cambria"/>
          <w:sz w:val="24"/>
          <w:szCs w:val="24"/>
          <w14:ligatures w14:val="none"/>
        </w:rPr>
        <w:t xml:space="preserve"> downloadable student lessons </w:t>
      </w:r>
      <w:r w:rsidR="00C16BD5" w:rsidRPr="00DB4F6F">
        <w:rPr>
          <w:rFonts w:ascii="Cambria" w:hAnsi="Cambria"/>
          <w:sz w:val="24"/>
          <w:szCs w:val="24"/>
          <w14:ligatures w14:val="none"/>
        </w:rPr>
        <w:t xml:space="preserve">cover </w:t>
      </w:r>
      <w:r w:rsidRPr="00DB4F6F">
        <w:rPr>
          <w:rFonts w:ascii="Cambria" w:hAnsi="Cambria"/>
          <w:sz w:val="24"/>
          <w:szCs w:val="24"/>
          <w14:ligatures w14:val="none"/>
        </w:rPr>
        <w:t>topics</w:t>
      </w:r>
      <w:r w:rsidR="00C16BD5" w:rsidRPr="00DB4F6F">
        <w:rPr>
          <w:rFonts w:ascii="Cambria" w:hAnsi="Cambria"/>
          <w:sz w:val="24"/>
          <w:szCs w:val="24"/>
          <w14:ligatures w14:val="none"/>
        </w:rPr>
        <w:t xml:space="preserve"> such as</w:t>
      </w:r>
      <w:r w:rsidRPr="00DB4F6F">
        <w:rPr>
          <w:rFonts w:ascii="Cambria" w:hAnsi="Cambria"/>
          <w:sz w:val="24"/>
          <w:szCs w:val="24"/>
          <w14:ligatures w14:val="none"/>
        </w:rPr>
        <w:t xml:space="preserve"> The Secret to Becoming a Millionaire (savings and interest)</w:t>
      </w:r>
      <w:r w:rsidR="00C16BD5" w:rsidRPr="00DB4F6F">
        <w:rPr>
          <w:rFonts w:ascii="Cambria" w:hAnsi="Cambria"/>
          <w:sz w:val="24"/>
          <w:szCs w:val="24"/>
          <w14:ligatures w14:val="none"/>
        </w:rPr>
        <w:t>,</w:t>
      </w:r>
      <w:r w:rsidRPr="00DB4F6F">
        <w:rPr>
          <w:rFonts w:ascii="Cambria" w:hAnsi="Cambria"/>
          <w:sz w:val="24"/>
          <w:szCs w:val="24"/>
          <w14:ligatures w14:val="none"/>
        </w:rPr>
        <w:t xml:space="preserve"> Wallpaper Woes (expenses, budget constraints</w:t>
      </w:r>
      <w:r w:rsidR="003928DE" w:rsidRPr="00DB4F6F">
        <w:rPr>
          <w:rFonts w:ascii="Cambria" w:hAnsi="Cambria"/>
          <w:sz w:val="24"/>
          <w:szCs w:val="24"/>
          <w14:ligatures w14:val="none"/>
        </w:rPr>
        <w:t>,</w:t>
      </w:r>
      <w:r w:rsidRPr="00DB4F6F">
        <w:rPr>
          <w:rFonts w:ascii="Cambria" w:hAnsi="Cambria"/>
          <w:sz w:val="24"/>
          <w:szCs w:val="24"/>
          <w14:ligatures w14:val="none"/>
        </w:rPr>
        <w:t xml:space="preserve"> and trade-offs</w:t>
      </w:r>
      <w:r w:rsidR="002176C5" w:rsidRPr="00DB4F6F">
        <w:rPr>
          <w:rFonts w:ascii="Cambria" w:hAnsi="Cambria"/>
          <w:sz w:val="24"/>
          <w:szCs w:val="24"/>
          <w14:ligatures w14:val="none"/>
        </w:rPr>
        <w:t xml:space="preserve"> in a redecorating project</w:t>
      </w:r>
      <w:r w:rsidRPr="00DB4F6F">
        <w:rPr>
          <w:rFonts w:ascii="Cambria" w:hAnsi="Cambria"/>
          <w:sz w:val="24"/>
          <w:szCs w:val="24"/>
          <w14:ligatures w14:val="none"/>
        </w:rPr>
        <w:t>)</w:t>
      </w:r>
      <w:r w:rsidR="00C16BD5" w:rsidRPr="00DB4F6F">
        <w:rPr>
          <w:rFonts w:ascii="Cambria" w:hAnsi="Cambria"/>
          <w:sz w:val="24"/>
          <w:szCs w:val="24"/>
          <w14:ligatures w14:val="none"/>
        </w:rPr>
        <w:t>,</w:t>
      </w:r>
      <w:r w:rsidRPr="00DB4F6F">
        <w:rPr>
          <w:rFonts w:ascii="Cambria" w:hAnsi="Cambria"/>
          <w:sz w:val="24"/>
          <w:szCs w:val="24"/>
          <w14:ligatures w14:val="none"/>
        </w:rPr>
        <w:t xml:space="preserve"> Math and Taxes (careers, human capital skills, salaries, income tax)</w:t>
      </w:r>
      <w:r w:rsidR="00C16BD5" w:rsidRPr="00DB4F6F">
        <w:rPr>
          <w:rFonts w:ascii="Cambria" w:hAnsi="Cambria"/>
          <w:sz w:val="24"/>
          <w:szCs w:val="24"/>
          <w14:ligatures w14:val="none"/>
        </w:rPr>
        <w:t>,</w:t>
      </w:r>
      <w:r w:rsidRPr="00DB4F6F">
        <w:rPr>
          <w:rFonts w:ascii="Cambria" w:hAnsi="Cambria"/>
          <w:sz w:val="24"/>
          <w:szCs w:val="24"/>
          <w14:ligatures w14:val="none"/>
        </w:rPr>
        <w:t xml:space="preserve"> Spreading the Budget (</w:t>
      </w:r>
      <w:r w:rsidR="00F96DBC" w:rsidRPr="00DB4F6F">
        <w:rPr>
          <w:rFonts w:ascii="Cambria" w:hAnsi="Cambria"/>
          <w:sz w:val="24"/>
          <w:szCs w:val="24"/>
          <w14:ligatures w14:val="none"/>
        </w:rPr>
        <w:t>developing a budget</w:t>
      </w:r>
      <w:r w:rsidRPr="00DB4F6F">
        <w:rPr>
          <w:rFonts w:ascii="Cambria" w:hAnsi="Cambria"/>
          <w:sz w:val="24"/>
          <w:szCs w:val="24"/>
          <w14:ligatures w14:val="none"/>
        </w:rPr>
        <w:t xml:space="preserve"> spreadsheet, examin</w:t>
      </w:r>
      <w:r w:rsidR="00F96DBC" w:rsidRPr="00DB4F6F">
        <w:rPr>
          <w:rFonts w:ascii="Cambria" w:hAnsi="Cambria"/>
          <w:sz w:val="24"/>
          <w:szCs w:val="24"/>
          <w14:ligatures w14:val="none"/>
        </w:rPr>
        <w:t>ing</w:t>
      </w:r>
      <w:r w:rsidRPr="00DB4F6F">
        <w:rPr>
          <w:rFonts w:ascii="Cambria" w:hAnsi="Cambria"/>
          <w:sz w:val="24"/>
          <w:szCs w:val="24"/>
          <w14:ligatures w14:val="none"/>
        </w:rPr>
        <w:t xml:space="preserve"> expenses</w:t>
      </w:r>
      <w:r w:rsidR="004F4345" w:rsidRPr="00DB4F6F">
        <w:rPr>
          <w:rFonts w:ascii="Cambria" w:hAnsi="Cambria"/>
          <w:sz w:val="24"/>
          <w:szCs w:val="24"/>
          <w14:ligatures w14:val="none"/>
        </w:rPr>
        <w:t>,</w:t>
      </w:r>
      <w:r w:rsidRPr="00DB4F6F">
        <w:rPr>
          <w:rFonts w:ascii="Cambria" w:hAnsi="Cambria"/>
          <w:sz w:val="24"/>
          <w:szCs w:val="24"/>
          <w14:ligatures w14:val="none"/>
        </w:rPr>
        <w:t xml:space="preserve"> and adjust</w:t>
      </w:r>
      <w:r w:rsidR="00F96DBC" w:rsidRPr="00DB4F6F">
        <w:rPr>
          <w:rFonts w:ascii="Cambria" w:hAnsi="Cambria"/>
          <w:sz w:val="24"/>
          <w:szCs w:val="24"/>
          <w14:ligatures w14:val="none"/>
        </w:rPr>
        <w:t>ing</w:t>
      </w:r>
      <w:r w:rsidRPr="00DB4F6F">
        <w:rPr>
          <w:rFonts w:ascii="Cambria" w:hAnsi="Cambria"/>
          <w:sz w:val="24"/>
          <w:szCs w:val="24"/>
          <w14:ligatures w14:val="none"/>
        </w:rPr>
        <w:t xml:space="preserve"> for cash flow problems).</w:t>
      </w:r>
    </w:p>
    <w:p w14:paraId="2C13A427" w14:textId="7BA7252C" w:rsidR="00DB4B8A" w:rsidRPr="00DB4F6F" w:rsidRDefault="00DB4B8A" w:rsidP="00A85D54">
      <w:pPr>
        <w:pStyle w:val="Heading2"/>
        <w:rPr>
          <w14:ligatures w14:val="none"/>
        </w:rPr>
      </w:pPr>
      <w:r w:rsidRPr="00DB4F6F">
        <w:rPr>
          <w14:ligatures w14:val="none"/>
        </w:rPr>
        <w:t>U.S. Financial Literacy and Education Commission</w:t>
      </w:r>
      <w:r w:rsidR="00110E8D" w:rsidRPr="00DB4F6F">
        <w:rPr>
          <w14:ligatures w14:val="none"/>
        </w:rPr>
        <w:t xml:space="preserve"> (FLEC)</w:t>
      </w:r>
    </w:p>
    <w:p w14:paraId="33840656" w14:textId="631B0CAF" w:rsidR="0043348D" w:rsidRPr="00DB4F6F" w:rsidRDefault="0043348D" w:rsidP="00261737">
      <w:pPr>
        <w:pStyle w:val="ListParagraph"/>
        <w:numPr>
          <w:ilvl w:val="0"/>
          <w:numId w:val="40"/>
        </w:numPr>
        <w:spacing w:after="120" w:line="240" w:lineRule="auto"/>
        <w:contextualSpacing w:val="0"/>
        <w:rPr>
          <w:rFonts w:ascii="Cambria" w:hAnsi="Cambria"/>
          <w:sz w:val="24"/>
          <w:szCs w:val="24"/>
          <w14:ligatures w14:val="none"/>
        </w:rPr>
      </w:pPr>
      <w:hyperlink r:id="rId25" w:history="1">
        <w:r w:rsidRPr="00DB4F6F">
          <w:rPr>
            <w:rStyle w:val="Hyperlink"/>
            <w:rFonts w:ascii="Cambria" w:hAnsi="Cambria"/>
            <w:sz w:val="24"/>
            <w:szCs w:val="24"/>
            <w14:ligatures w14:val="none"/>
          </w:rPr>
          <w:t>MyMoney.gov</w:t>
        </w:r>
      </w:hyperlink>
      <w:r w:rsidR="003E42FB" w:rsidRPr="00DB4F6F">
        <w:rPr>
          <w:rFonts w:ascii="Cambria" w:hAnsi="Cambria"/>
          <w:sz w:val="24"/>
          <w:szCs w:val="24"/>
          <w14:ligatures w14:val="none"/>
        </w:rPr>
        <w:t>:</w:t>
      </w:r>
      <w:r w:rsidRPr="00DB4F6F">
        <w:rPr>
          <w:rFonts w:ascii="Cambria" w:hAnsi="Cambria"/>
          <w:sz w:val="24"/>
          <w:szCs w:val="24"/>
          <w14:ligatures w14:val="none"/>
        </w:rPr>
        <w:t xml:space="preserve"> </w:t>
      </w:r>
      <w:r w:rsidR="003E42FB" w:rsidRPr="00DB4F6F">
        <w:rPr>
          <w:rFonts w:ascii="Cambria" w:hAnsi="Cambria"/>
          <w:sz w:val="24"/>
          <w:szCs w:val="24"/>
          <w14:ligatures w14:val="none"/>
        </w:rPr>
        <w:t>A f</w:t>
      </w:r>
      <w:r w:rsidR="00111AF5" w:rsidRPr="00DB4F6F">
        <w:rPr>
          <w:rFonts w:ascii="Cambria" w:hAnsi="Cambria"/>
          <w:sz w:val="24"/>
          <w:szCs w:val="24"/>
          <w14:ligatures w14:val="none"/>
        </w:rPr>
        <w:t xml:space="preserve">ederal government website that serves as </w:t>
      </w:r>
      <w:r w:rsidR="008034CB" w:rsidRPr="00DB4F6F">
        <w:rPr>
          <w:rFonts w:ascii="Cambria" w:hAnsi="Cambria"/>
          <w:sz w:val="24"/>
          <w:szCs w:val="24"/>
          <w14:ligatures w14:val="none"/>
        </w:rPr>
        <w:t>a</w:t>
      </w:r>
      <w:r w:rsidR="00111AF5" w:rsidRPr="00DB4F6F">
        <w:rPr>
          <w:rFonts w:ascii="Cambria" w:hAnsi="Cambria"/>
          <w:sz w:val="24"/>
          <w:szCs w:val="24"/>
          <w14:ligatures w14:val="none"/>
        </w:rPr>
        <w:t xml:space="preserve"> one-stop shop for federal financial literacy and education programs, grants</w:t>
      </w:r>
      <w:r w:rsidR="008034CB" w:rsidRPr="00DB4F6F">
        <w:rPr>
          <w:rFonts w:ascii="Cambria" w:hAnsi="Cambria"/>
          <w:sz w:val="24"/>
          <w:szCs w:val="24"/>
          <w14:ligatures w14:val="none"/>
        </w:rPr>
        <w:t>,</w:t>
      </w:r>
      <w:r w:rsidR="00111AF5" w:rsidRPr="00DB4F6F">
        <w:rPr>
          <w:rFonts w:ascii="Cambria" w:hAnsi="Cambria"/>
          <w:sz w:val="24"/>
          <w:szCs w:val="24"/>
          <w14:ligatures w14:val="none"/>
        </w:rPr>
        <w:t xml:space="preserve"> and other information</w:t>
      </w:r>
      <w:r w:rsidR="008034CB" w:rsidRPr="00DB4F6F">
        <w:rPr>
          <w:rFonts w:ascii="Cambria" w:hAnsi="Cambria"/>
          <w:sz w:val="24"/>
          <w:szCs w:val="24"/>
          <w14:ligatures w14:val="none"/>
        </w:rPr>
        <w:t xml:space="preserve">; </w:t>
      </w:r>
      <w:r w:rsidR="00111AF5" w:rsidRPr="00DB4F6F">
        <w:rPr>
          <w:rFonts w:ascii="Cambria" w:hAnsi="Cambria"/>
          <w:sz w:val="24"/>
          <w:szCs w:val="24"/>
          <w14:ligatures w14:val="none"/>
        </w:rPr>
        <w:t>available in English and Spanish.</w:t>
      </w:r>
    </w:p>
    <w:p w14:paraId="1F152F98" w14:textId="3829EA92" w:rsidR="00F05FDB" w:rsidRPr="00DB4F6F" w:rsidRDefault="00F05FDB" w:rsidP="00261737">
      <w:pPr>
        <w:pStyle w:val="ListParagraph"/>
        <w:numPr>
          <w:ilvl w:val="0"/>
          <w:numId w:val="40"/>
        </w:numPr>
        <w:spacing w:after="120" w:line="240" w:lineRule="auto"/>
        <w:contextualSpacing w:val="0"/>
        <w:rPr>
          <w:rFonts w:ascii="Cambria" w:hAnsi="Cambria"/>
          <w:sz w:val="24"/>
          <w:szCs w:val="24"/>
          <w14:ligatures w14:val="none"/>
        </w:rPr>
      </w:pPr>
      <w:hyperlink r:id="rId26" w:history="1">
        <w:r w:rsidRPr="00DB4F6F">
          <w:rPr>
            <w:rStyle w:val="Hyperlink"/>
            <w:rFonts w:ascii="Cambria" w:hAnsi="Cambria"/>
            <w:sz w:val="24"/>
            <w:szCs w:val="24"/>
            <w14:ligatures w14:val="none"/>
          </w:rPr>
          <w:t>U.S. National Strategy for Financial Literacy 2020</w:t>
        </w:r>
      </w:hyperlink>
      <w:r w:rsidR="00DB4B8A" w:rsidRPr="00DB4F6F">
        <w:rPr>
          <w:rFonts w:ascii="Cambria" w:hAnsi="Cambria"/>
          <w:sz w:val="24"/>
          <w:szCs w:val="24"/>
          <w14:ligatures w14:val="none"/>
        </w:rPr>
        <w:t xml:space="preserve">: </w:t>
      </w:r>
      <w:r w:rsidR="00781B0B" w:rsidRPr="00DB4F6F">
        <w:rPr>
          <w:rFonts w:ascii="Cambria" w:hAnsi="Cambria"/>
          <w:sz w:val="24"/>
          <w:szCs w:val="24"/>
          <w14:ligatures w14:val="none"/>
        </w:rPr>
        <w:t xml:space="preserve">Details </w:t>
      </w:r>
      <w:r w:rsidR="001E7AE2" w:rsidRPr="00DB4F6F">
        <w:rPr>
          <w:rFonts w:ascii="Cambria" w:hAnsi="Cambria"/>
          <w:sz w:val="24"/>
          <w:szCs w:val="24"/>
          <w14:ligatures w14:val="none"/>
        </w:rPr>
        <w:t>the federal government</w:t>
      </w:r>
      <w:r w:rsidR="00781B0B" w:rsidRPr="00DB4F6F">
        <w:rPr>
          <w:rFonts w:ascii="Cambria" w:hAnsi="Cambria"/>
          <w:sz w:val="24"/>
          <w:szCs w:val="24"/>
          <w14:ligatures w14:val="none"/>
        </w:rPr>
        <w:t xml:space="preserve">’s financial literacy priorities and underscores its plan to collaborate with </w:t>
      </w:r>
      <w:r w:rsidR="00CF0D73" w:rsidRPr="00DB4F6F">
        <w:rPr>
          <w:rFonts w:ascii="Cambria" w:hAnsi="Cambria"/>
          <w:sz w:val="24"/>
          <w:szCs w:val="24"/>
          <w14:ligatures w14:val="none"/>
        </w:rPr>
        <w:t>S</w:t>
      </w:r>
      <w:r w:rsidR="00781B0B" w:rsidRPr="00DB4F6F">
        <w:rPr>
          <w:rFonts w:ascii="Cambria" w:hAnsi="Cambria"/>
          <w:sz w:val="24"/>
          <w:szCs w:val="24"/>
          <w14:ligatures w14:val="none"/>
        </w:rPr>
        <w:t>tate, local, and tribal governments and the private sector to strengthen financial capability for all Americans.</w:t>
      </w:r>
    </w:p>
    <w:p w14:paraId="58EAE233" w14:textId="17F4A2C5" w:rsidR="000F30CF" w:rsidRPr="00DB4F6F" w:rsidRDefault="000F30CF" w:rsidP="00A85D54">
      <w:pPr>
        <w:pStyle w:val="Heading2"/>
        <w:rPr>
          <w14:ligatures w14:val="none"/>
        </w:rPr>
      </w:pPr>
      <w:r w:rsidRPr="00DB4F6F">
        <w:rPr>
          <w14:ligatures w14:val="none"/>
        </w:rPr>
        <w:t>Wells Fargo</w:t>
      </w:r>
    </w:p>
    <w:p w14:paraId="45F4ABD9" w14:textId="04B7E54F" w:rsidR="000F30CF" w:rsidRPr="00DB4F6F" w:rsidRDefault="003E63B9" w:rsidP="00C42B8D">
      <w:pPr>
        <w:pStyle w:val="ListParagraph"/>
        <w:numPr>
          <w:ilvl w:val="0"/>
          <w:numId w:val="40"/>
        </w:numPr>
        <w:spacing w:after="120" w:line="240" w:lineRule="auto"/>
        <w:rPr>
          <w:rFonts w:ascii="Cambria" w:hAnsi="Cambria"/>
          <w:sz w:val="24"/>
          <w:szCs w:val="24"/>
          <w14:ligatures w14:val="none"/>
        </w:rPr>
      </w:pPr>
      <w:hyperlink r:id="rId27" w:tgtFrame="_blank" w:history="1">
        <w:r w:rsidRPr="00DB4F6F">
          <w:rPr>
            <w:rStyle w:val="Hyperlink"/>
            <w:rFonts w:ascii="Cambria" w:hAnsi="Cambria"/>
            <w:sz w:val="24"/>
            <w:szCs w:val="24"/>
            <w14:ligatures w14:val="none"/>
          </w:rPr>
          <w:t xml:space="preserve">Hands on Banking / El </w:t>
        </w:r>
        <w:proofErr w:type="spellStart"/>
        <w:r w:rsidRPr="00DB4F6F">
          <w:rPr>
            <w:rStyle w:val="Hyperlink"/>
            <w:rFonts w:ascii="Cambria" w:hAnsi="Cambria"/>
            <w:sz w:val="24"/>
            <w:szCs w:val="24"/>
            <w14:ligatures w14:val="none"/>
          </w:rPr>
          <w:t>futuro</w:t>
        </w:r>
        <w:proofErr w:type="spellEnd"/>
        <w:r w:rsidRPr="00DB4F6F">
          <w:rPr>
            <w:rStyle w:val="Hyperlink"/>
            <w:rFonts w:ascii="Cambria" w:hAnsi="Cambria"/>
            <w:sz w:val="24"/>
            <w:szCs w:val="24"/>
            <w14:ligatures w14:val="none"/>
          </w:rPr>
          <w:t xml:space="preserve"> </w:t>
        </w:r>
        <w:proofErr w:type="spellStart"/>
        <w:r w:rsidRPr="00DB4F6F">
          <w:rPr>
            <w:rStyle w:val="Hyperlink"/>
            <w:rFonts w:ascii="Cambria" w:hAnsi="Cambria"/>
            <w:sz w:val="24"/>
            <w:szCs w:val="24"/>
            <w14:ligatures w14:val="none"/>
          </w:rPr>
          <w:t>en</w:t>
        </w:r>
        <w:proofErr w:type="spellEnd"/>
        <w:r w:rsidRPr="00DB4F6F">
          <w:rPr>
            <w:rStyle w:val="Hyperlink"/>
            <w:rFonts w:ascii="Cambria" w:hAnsi="Cambria"/>
            <w:sz w:val="24"/>
            <w:szCs w:val="24"/>
            <w14:ligatures w14:val="none"/>
          </w:rPr>
          <w:t xml:space="preserve"> </w:t>
        </w:r>
        <w:proofErr w:type="spellStart"/>
        <w:r w:rsidRPr="00DB4F6F">
          <w:rPr>
            <w:rStyle w:val="Hyperlink"/>
            <w:rFonts w:ascii="Cambria" w:hAnsi="Cambria"/>
            <w:sz w:val="24"/>
            <w:szCs w:val="24"/>
            <w14:ligatures w14:val="none"/>
          </w:rPr>
          <w:t>tus</w:t>
        </w:r>
        <w:proofErr w:type="spellEnd"/>
        <w:r w:rsidRPr="00DB4F6F">
          <w:rPr>
            <w:rStyle w:val="Hyperlink"/>
            <w:rFonts w:ascii="Cambria" w:hAnsi="Cambria"/>
            <w:sz w:val="24"/>
            <w:szCs w:val="24"/>
            <w14:ligatures w14:val="none"/>
          </w:rPr>
          <w:t xml:space="preserve"> manos</w:t>
        </w:r>
      </w:hyperlink>
      <w:r w:rsidR="000F30CF" w:rsidRPr="00DB4F6F">
        <w:rPr>
          <w:rFonts w:ascii="Cambria" w:hAnsi="Cambria"/>
          <w:sz w:val="24"/>
          <w:szCs w:val="24"/>
          <w14:ligatures w14:val="none"/>
        </w:rPr>
        <w:t>: This free financial education program has resources for all ages; available in Spanish and English.</w:t>
      </w:r>
    </w:p>
    <w:p w14:paraId="7CCFA96A" w14:textId="77777777" w:rsidR="003B3EB1" w:rsidRPr="00DB4F6F" w:rsidRDefault="003B3EB1">
      <w:pPr>
        <w:rPr>
          <w:rFonts w:cstheme="minorHAnsi"/>
          <w:b/>
          <w:bCs/>
          <w:color w:val="66348C" w:themeColor="background2"/>
          <w:sz w:val="28"/>
          <w:szCs w:val="28"/>
          <w14:ligatures w14:val="none"/>
        </w:rPr>
      </w:pPr>
      <w:r w:rsidRPr="00DB4F6F">
        <w:rPr>
          <w14:ligatures w14:val="none"/>
        </w:rPr>
        <w:br w:type="page"/>
      </w:r>
    </w:p>
    <w:p w14:paraId="2852B0BF" w14:textId="563CFD56" w:rsidR="00FB7537" w:rsidRPr="00DB4F6F" w:rsidRDefault="000F30CF" w:rsidP="00C42B8D">
      <w:pPr>
        <w:pStyle w:val="Heading1"/>
        <w:rPr>
          <w:color w:val="auto"/>
          <w:sz w:val="24"/>
          <w:szCs w:val="24"/>
          <w14:ligatures w14:val="none"/>
        </w:rPr>
      </w:pPr>
      <w:r w:rsidRPr="00DB4F6F">
        <w:rPr>
          <w14:ligatures w14:val="none"/>
        </w:rPr>
        <w:lastRenderedPageBreak/>
        <w:t>Potential Partners</w:t>
      </w:r>
    </w:p>
    <w:p w14:paraId="4E6B71BC" w14:textId="43D6F3C5" w:rsidR="000F30CF" w:rsidRPr="00DB4F6F" w:rsidRDefault="000F30CF" w:rsidP="00C42B8D">
      <w:pPr>
        <w:pStyle w:val="Heading2"/>
        <w:rPr>
          <w14:ligatures w14:val="none"/>
        </w:rPr>
      </w:pPr>
      <w:r w:rsidRPr="00DB4F6F">
        <w:rPr>
          <w14:ligatures w14:val="none"/>
        </w:rPr>
        <w:t>Local Banks</w:t>
      </w:r>
    </w:p>
    <w:p w14:paraId="0AF70EDE" w14:textId="17AC9E41" w:rsidR="000F30CF" w:rsidRPr="00DB4F6F" w:rsidRDefault="00D56555" w:rsidP="00C42B8D">
      <w:pPr>
        <w:pStyle w:val="ListParagraph"/>
        <w:numPr>
          <w:ilvl w:val="0"/>
          <w:numId w:val="41"/>
        </w:numPr>
        <w:spacing w:after="120" w:line="240" w:lineRule="auto"/>
        <w:rPr>
          <w:rFonts w:ascii="Cambria" w:hAnsi="Cambria"/>
          <w:sz w:val="24"/>
          <w:szCs w:val="24"/>
          <w14:ligatures w14:val="none"/>
        </w:rPr>
      </w:pPr>
      <w:r w:rsidRPr="00DB4F6F">
        <w:rPr>
          <w:rFonts w:ascii="Cambria" w:hAnsi="Cambria"/>
          <w:sz w:val="24"/>
          <w:szCs w:val="24"/>
          <w14:ligatures w14:val="none"/>
        </w:rPr>
        <w:t xml:space="preserve">Some </w:t>
      </w:r>
      <w:r w:rsidR="00E759ED" w:rsidRPr="00DB4F6F">
        <w:rPr>
          <w:rFonts w:ascii="Cambria" w:hAnsi="Cambria"/>
          <w:sz w:val="24"/>
          <w:szCs w:val="24"/>
          <w14:ligatures w14:val="none"/>
        </w:rPr>
        <w:t xml:space="preserve">may offer </w:t>
      </w:r>
      <w:hyperlink r:id="rId28" w:history="1">
        <w:r w:rsidR="00E759ED" w:rsidRPr="00DB4F6F">
          <w:rPr>
            <w:rStyle w:val="Hyperlink"/>
            <w:rFonts w:ascii="Cambria" w:hAnsi="Cambria"/>
            <w:sz w:val="24"/>
            <w:szCs w:val="24"/>
            <w14:ligatures w14:val="none"/>
          </w:rPr>
          <w:t xml:space="preserve">consumer education </w:t>
        </w:r>
        <w:r w:rsidR="00B3651E" w:rsidRPr="00DB4F6F">
          <w:rPr>
            <w:rStyle w:val="Hyperlink"/>
            <w:rFonts w:ascii="Cambria" w:hAnsi="Cambria"/>
            <w:sz w:val="24"/>
            <w:szCs w:val="24"/>
            <w14:ligatures w14:val="none"/>
          </w:rPr>
          <w:t>to young people</w:t>
        </w:r>
      </w:hyperlink>
      <w:r w:rsidR="00B3651E" w:rsidRPr="00DB4F6F">
        <w:rPr>
          <w:rFonts w:ascii="Cambria" w:hAnsi="Cambria"/>
          <w:sz w:val="24"/>
          <w:szCs w:val="24"/>
          <w14:ligatures w14:val="none"/>
        </w:rPr>
        <w:t xml:space="preserve"> in your community</w:t>
      </w:r>
      <w:r w:rsidR="004749F6" w:rsidRPr="00DB4F6F">
        <w:rPr>
          <w:rFonts w:ascii="Cambria" w:hAnsi="Cambria"/>
          <w:sz w:val="24"/>
          <w:szCs w:val="24"/>
          <w14:ligatures w14:val="none"/>
        </w:rPr>
        <w:t xml:space="preserve">, or they may be willing </w:t>
      </w:r>
      <w:r w:rsidR="00AD3211" w:rsidRPr="00DB4F6F">
        <w:rPr>
          <w:rFonts w:ascii="Cambria" w:hAnsi="Cambria"/>
          <w:sz w:val="24"/>
          <w:szCs w:val="24"/>
          <w14:ligatures w14:val="none"/>
        </w:rPr>
        <w:t xml:space="preserve">to </w:t>
      </w:r>
      <w:hyperlink r:id="rId29" w:history="1">
        <w:r w:rsidR="00AD3211" w:rsidRPr="00DB4F6F">
          <w:rPr>
            <w:rStyle w:val="Hyperlink"/>
            <w:rFonts w:ascii="Cambria" w:hAnsi="Cambria"/>
            <w:sz w:val="24"/>
            <w:szCs w:val="24"/>
            <w14:ligatures w14:val="none"/>
          </w:rPr>
          <w:t>create a partnership to help students open bank accounts</w:t>
        </w:r>
      </w:hyperlink>
      <w:r w:rsidR="00AD3211" w:rsidRPr="00DB4F6F">
        <w:rPr>
          <w:rFonts w:ascii="Cambria" w:hAnsi="Cambria"/>
          <w:sz w:val="24"/>
          <w:szCs w:val="24"/>
          <w14:ligatures w14:val="none"/>
        </w:rPr>
        <w:t xml:space="preserve">. </w:t>
      </w:r>
    </w:p>
    <w:p w14:paraId="43021EC2" w14:textId="77777777" w:rsidR="000F30CF" w:rsidRPr="00DB4F6F" w:rsidRDefault="000F30CF" w:rsidP="00C42B8D">
      <w:pPr>
        <w:spacing w:after="120" w:line="240" w:lineRule="auto"/>
        <w:rPr>
          <w:rFonts w:ascii="Cambria" w:hAnsi="Cambria"/>
          <w:sz w:val="24"/>
          <w:szCs w:val="24"/>
          <w14:ligatures w14:val="none"/>
        </w:rPr>
      </w:pPr>
      <w:r w:rsidRPr="00DB4F6F">
        <w:rPr>
          <w:rFonts w:ascii="Cambria" w:hAnsi="Cambria"/>
          <w:sz w:val="24"/>
          <w:szCs w:val="24"/>
          <w14:ligatures w14:val="none"/>
        </w:rPr>
        <w:t>The following youth-oriented organizations have financial literacy programs and curricula, and their local chapters could be good partners for your work with students and families. Many resources are also available through their websites.</w:t>
      </w:r>
    </w:p>
    <w:p w14:paraId="4362D696" w14:textId="77777777" w:rsidR="000F30CF" w:rsidRPr="00DB4F6F" w:rsidRDefault="000F30CF" w:rsidP="00C42B8D">
      <w:pPr>
        <w:pStyle w:val="Heading2"/>
        <w:rPr>
          <w14:ligatures w14:val="none"/>
        </w:rPr>
      </w:pPr>
      <w:r w:rsidRPr="00DB4F6F">
        <w:rPr>
          <w14:ligatures w14:val="none"/>
        </w:rPr>
        <w:t>4-H</w:t>
      </w:r>
    </w:p>
    <w:p w14:paraId="5384CD5B" w14:textId="1FC26F7E" w:rsidR="00797075" w:rsidRPr="00DB4F6F" w:rsidRDefault="00797075" w:rsidP="00261737">
      <w:pPr>
        <w:pStyle w:val="ListParagraph"/>
        <w:numPr>
          <w:ilvl w:val="0"/>
          <w:numId w:val="31"/>
        </w:numPr>
        <w:spacing w:before="120" w:after="120" w:line="240" w:lineRule="auto"/>
        <w:contextualSpacing w:val="0"/>
        <w:rPr>
          <w:rFonts w:ascii="Cambria" w:hAnsi="Cambria"/>
          <w:sz w:val="24"/>
          <w:szCs w:val="24"/>
          <w14:ligatures w14:val="none"/>
        </w:rPr>
      </w:pPr>
      <w:hyperlink r:id="rId30" w:history="1">
        <w:r w:rsidRPr="00DB4F6F">
          <w:rPr>
            <w:rStyle w:val="Hyperlink"/>
            <w:rFonts w:ascii="Cambria" w:hAnsi="Cambria"/>
            <w:sz w:val="24"/>
            <w:szCs w:val="24"/>
            <w14:ligatures w14:val="none"/>
          </w:rPr>
          <w:t>Teaching Kids About Money? We Can Help</w:t>
        </w:r>
      </w:hyperlink>
      <w:r w:rsidR="00B17C24" w:rsidRPr="00DB4F6F">
        <w:rPr>
          <w:rFonts w:ascii="Cambria" w:hAnsi="Cambria"/>
          <w:sz w:val="24"/>
          <w:szCs w:val="24"/>
          <w14:ligatures w14:val="none"/>
        </w:rPr>
        <w:t xml:space="preserve">: </w:t>
      </w:r>
      <w:r w:rsidR="00137CCE" w:rsidRPr="00DB4F6F">
        <w:rPr>
          <w:rFonts w:ascii="Cambria" w:hAnsi="Cambria"/>
          <w:sz w:val="24"/>
          <w:szCs w:val="24"/>
          <w14:ligatures w14:val="none"/>
        </w:rPr>
        <w:t>A c</w:t>
      </w:r>
      <w:r w:rsidR="00B17C24" w:rsidRPr="00DB4F6F">
        <w:rPr>
          <w:rFonts w:ascii="Cambria" w:hAnsi="Cambria"/>
          <w:sz w:val="24"/>
          <w:szCs w:val="24"/>
          <w14:ligatures w14:val="none"/>
        </w:rPr>
        <w:t>ollaboration with the financial services firm TD Ameritrade</w:t>
      </w:r>
      <w:r w:rsidR="00E85BF0" w:rsidRPr="00DB4F6F">
        <w:rPr>
          <w:rFonts w:ascii="Cambria" w:hAnsi="Cambria"/>
          <w:sz w:val="24"/>
          <w:szCs w:val="24"/>
          <w14:ligatures w14:val="none"/>
        </w:rPr>
        <w:t>, these research-based</w:t>
      </w:r>
      <w:r w:rsidR="00B17C24" w:rsidRPr="00DB4F6F">
        <w:rPr>
          <w:rFonts w:ascii="Cambria" w:hAnsi="Cambria"/>
          <w:sz w:val="24"/>
          <w:szCs w:val="24"/>
          <w14:ligatures w14:val="none"/>
        </w:rPr>
        <w:t xml:space="preserve"> financial literacy activities make it easy and fun to educate </w:t>
      </w:r>
      <w:r w:rsidR="00E85BF0" w:rsidRPr="00DB4F6F">
        <w:rPr>
          <w:rFonts w:ascii="Cambria" w:hAnsi="Cambria"/>
          <w:sz w:val="24"/>
          <w:szCs w:val="24"/>
          <w14:ligatures w14:val="none"/>
        </w:rPr>
        <w:t>students</w:t>
      </w:r>
      <w:r w:rsidR="00B17C24" w:rsidRPr="00DB4F6F">
        <w:rPr>
          <w:rFonts w:ascii="Cambria" w:hAnsi="Cambria"/>
          <w:sz w:val="24"/>
          <w:szCs w:val="24"/>
          <w14:ligatures w14:val="none"/>
        </w:rPr>
        <w:t xml:space="preserve"> on the value of financial literacy, the hidden costs of credit, and other essential money smarts.</w:t>
      </w:r>
    </w:p>
    <w:p w14:paraId="32D1DA10" w14:textId="2753B701" w:rsidR="00DF055E" w:rsidRPr="00DB4F6F" w:rsidRDefault="00DF055E" w:rsidP="00261737">
      <w:pPr>
        <w:pStyle w:val="ListParagraph"/>
        <w:numPr>
          <w:ilvl w:val="0"/>
          <w:numId w:val="31"/>
        </w:numPr>
        <w:spacing w:before="120" w:after="120" w:line="240" w:lineRule="auto"/>
        <w:contextualSpacing w:val="0"/>
        <w:rPr>
          <w:rFonts w:ascii="Cambria" w:hAnsi="Cambria"/>
          <w:sz w:val="24"/>
          <w:szCs w:val="24"/>
          <w14:ligatures w14:val="none"/>
        </w:rPr>
      </w:pPr>
      <w:hyperlink r:id="rId31" w:history="1">
        <w:r w:rsidRPr="00DB4F6F">
          <w:rPr>
            <w:rStyle w:val="Hyperlink"/>
            <w:rFonts w:ascii="Cambria" w:hAnsi="Cambria"/>
            <w:sz w:val="24"/>
            <w:szCs w:val="24"/>
            <w14:ligatures w14:val="none"/>
          </w:rPr>
          <w:t>At-Home Financial Lessons for Kids</w:t>
        </w:r>
      </w:hyperlink>
      <w:r w:rsidR="00EE3668" w:rsidRPr="00DB4F6F">
        <w:rPr>
          <w:rFonts w:ascii="Cambria" w:hAnsi="Cambria"/>
          <w:sz w:val="24"/>
          <w:szCs w:val="24"/>
          <w14:ligatures w14:val="none"/>
        </w:rPr>
        <w:t>: Geared toward children ages 9 to 15, these activities are designed to ensure kids have an early and fundamental understanding of real-world finances so they can use those principles to make positive and informed decisions. </w:t>
      </w:r>
    </w:p>
    <w:p w14:paraId="40CE0F3D" w14:textId="4341DFDA" w:rsidR="000F30CF" w:rsidRPr="00DB4F6F" w:rsidRDefault="000F30CF" w:rsidP="00C42B8D">
      <w:pPr>
        <w:pStyle w:val="Heading2"/>
        <w:rPr>
          <w14:ligatures w14:val="none"/>
        </w:rPr>
      </w:pPr>
      <w:r w:rsidRPr="00DB4F6F">
        <w:rPr>
          <w14:ligatures w14:val="none"/>
        </w:rPr>
        <w:t>Junior Achievement</w:t>
      </w:r>
    </w:p>
    <w:p w14:paraId="3C2B7ABE" w14:textId="013BE70E" w:rsidR="000F30CF" w:rsidRPr="00DB4F6F" w:rsidRDefault="00DD5AC0" w:rsidP="00C42B8D">
      <w:pPr>
        <w:pStyle w:val="ListParagraph"/>
        <w:numPr>
          <w:ilvl w:val="0"/>
          <w:numId w:val="42"/>
        </w:numPr>
        <w:spacing w:after="120" w:line="240" w:lineRule="auto"/>
        <w:rPr>
          <w:rFonts w:ascii="Cambria" w:hAnsi="Cambria"/>
          <w:sz w:val="24"/>
          <w:szCs w:val="24"/>
          <w14:ligatures w14:val="none"/>
        </w:rPr>
      </w:pPr>
      <w:hyperlink r:id="rId32" w:history="1">
        <w:r w:rsidRPr="00DB4F6F">
          <w:rPr>
            <w:rStyle w:val="Hyperlink"/>
            <w:rFonts w:ascii="Cambria" w:hAnsi="Cambria"/>
            <w:sz w:val="24"/>
            <w:szCs w:val="24"/>
            <w14:ligatures w14:val="none"/>
          </w:rPr>
          <w:t>JA Programs</w:t>
        </w:r>
      </w:hyperlink>
      <w:r w:rsidRPr="00DB4F6F">
        <w:rPr>
          <w:rFonts w:ascii="Cambria" w:hAnsi="Cambria"/>
          <w:sz w:val="24"/>
          <w:szCs w:val="24"/>
          <w14:ligatures w14:val="none"/>
        </w:rPr>
        <w:t xml:space="preserve">: </w:t>
      </w:r>
      <w:r w:rsidR="000F30CF" w:rsidRPr="00DB4F6F">
        <w:rPr>
          <w:rFonts w:ascii="Cambria" w:hAnsi="Cambria"/>
          <w:sz w:val="24"/>
          <w:szCs w:val="24"/>
          <w14:ligatures w14:val="none"/>
        </w:rPr>
        <w:t xml:space="preserve">A range of </w:t>
      </w:r>
      <w:r w:rsidR="00C65678" w:rsidRPr="00DB4F6F">
        <w:rPr>
          <w:rFonts w:ascii="Cambria" w:hAnsi="Cambria"/>
          <w:sz w:val="24"/>
          <w:szCs w:val="24"/>
          <w14:ligatures w14:val="none"/>
        </w:rPr>
        <w:t xml:space="preserve">curricular </w:t>
      </w:r>
      <w:r w:rsidR="000F30CF" w:rsidRPr="00DB4F6F">
        <w:rPr>
          <w:rFonts w:ascii="Cambria" w:hAnsi="Cambria"/>
          <w:sz w:val="24"/>
          <w:szCs w:val="24"/>
          <w14:ligatures w14:val="none"/>
        </w:rPr>
        <w:t xml:space="preserve">possibilities for elementary to high school </w:t>
      </w:r>
      <w:r w:rsidR="005547E8" w:rsidRPr="00DB4F6F">
        <w:rPr>
          <w:rFonts w:ascii="Cambria" w:hAnsi="Cambria"/>
          <w:sz w:val="24"/>
          <w:szCs w:val="24"/>
          <w14:ligatures w14:val="none"/>
        </w:rPr>
        <w:t xml:space="preserve">students, </w:t>
      </w:r>
      <w:r w:rsidR="000F30CF" w:rsidRPr="00DB4F6F">
        <w:rPr>
          <w:rFonts w:ascii="Cambria" w:hAnsi="Cambria"/>
          <w:sz w:val="24"/>
          <w:szCs w:val="24"/>
          <w14:ligatures w14:val="none"/>
        </w:rPr>
        <w:t>introduc</w:t>
      </w:r>
      <w:r w:rsidR="005547E8" w:rsidRPr="00DB4F6F">
        <w:rPr>
          <w:rFonts w:ascii="Cambria" w:hAnsi="Cambria"/>
          <w:sz w:val="24"/>
          <w:szCs w:val="24"/>
          <w14:ligatures w14:val="none"/>
        </w:rPr>
        <w:t>ing concepts around</w:t>
      </w:r>
      <w:r w:rsidR="000F30CF" w:rsidRPr="00DB4F6F">
        <w:rPr>
          <w:rFonts w:ascii="Cambria" w:hAnsi="Cambria"/>
          <w:sz w:val="24"/>
          <w:szCs w:val="24"/>
          <w14:ligatures w14:val="none"/>
        </w:rPr>
        <w:t xml:space="preserve"> financial literacy, personal finance, job skills, entrepreneurship</w:t>
      </w:r>
      <w:r w:rsidR="005547E8" w:rsidRPr="00DB4F6F">
        <w:rPr>
          <w:rFonts w:ascii="Cambria" w:hAnsi="Cambria"/>
          <w:sz w:val="24"/>
          <w:szCs w:val="24"/>
          <w14:ligatures w14:val="none"/>
        </w:rPr>
        <w:t>,</w:t>
      </w:r>
      <w:r w:rsidR="000F30CF" w:rsidRPr="00DB4F6F">
        <w:rPr>
          <w:rFonts w:ascii="Cambria" w:hAnsi="Cambria"/>
          <w:sz w:val="24"/>
          <w:szCs w:val="24"/>
          <w14:ligatures w14:val="none"/>
        </w:rPr>
        <w:t xml:space="preserve"> and more.</w:t>
      </w:r>
    </w:p>
    <w:p w14:paraId="6B108DDB" w14:textId="77777777" w:rsidR="000F30CF" w:rsidRPr="00DB4F6F" w:rsidRDefault="000F30CF" w:rsidP="00C42B8D">
      <w:pPr>
        <w:pStyle w:val="Heading2"/>
        <w:rPr>
          <w14:ligatures w14:val="none"/>
        </w:rPr>
      </w:pPr>
      <w:r w:rsidRPr="00DB4F6F">
        <w:rPr>
          <w14:ligatures w14:val="none"/>
        </w:rPr>
        <w:t>Books About Money</w:t>
      </w:r>
    </w:p>
    <w:p w14:paraId="6CCDD0ED" w14:textId="73FFFAC2" w:rsidR="00070820" w:rsidRPr="00DB4F6F" w:rsidRDefault="008C4918" w:rsidP="00261737">
      <w:pPr>
        <w:pStyle w:val="ListParagraph"/>
        <w:numPr>
          <w:ilvl w:val="0"/>
          <w:numId w:val="33"/>
        </w:numPr>
        <w:spacing w:before="120" w:after="120" w:line="240" w:lineRule="auto"/>
        <w:contextualSpacing w:val="0"/>
        <w:rPr>
          <w:rFonts w:ascii="Cambria" w:hAnsi="Cambria"/>
          <w:sz w:val="24"/>
          <w:szCs w:val="24"/>
          <w14:ligatures w14:val="none"/>
        </w:rPr>
      </w:pPr>
      <w:hyperlink r:id="rId33" w:history="1">
        <w:r w:rsidRPr="00DB4F6F">
          <w:rPr>
            <w:rStyle w:val="Hyperlink"/>
            <w:rFonts w:ascii="Cambria" w:hAnsi="Cambria"/>
            <w:i/>
            <w:iCs/>
            <w:sz w:val="24"/>
            <w:szCs w:val="24"/>
            <w14:ligatures w14:val="none"/>
          </w:rPr>
          <w:t xml:space="preserve">The </w:t>
        </w:r>
        <w:r w:rsidR="00516D22" w:rsidRPr="00DB4F6F">
          <w:rPr>
            <w:rStyle w:val="Hyperlink"/>
            <w:rFonts w:ascii="Cambria" w:hAnsi="Cambria"/>
            <w:i/>
            <w:iCs/>
            <w:sz w:val="24"/>
            <w:szCs w:val="24"/>
            <w14:ligatures w14:val="none"/>
          </w:rPr>
          <w:t xml:space="preserve">Psychology of Money </w:t>
        </w:r>
        <w:r w:rsidR="00516D22" w:rsidRPr="00DB4F6F">
          <w:rPr>
            <w:rStyle w:val="Hyperlink"/>
            <w:rFonts w:ascii="Cambria" w:hAnsi="Cambria"/>
            <w:sz w:val="24"/>
            <w:szCs w:val="24"/>
            <w14:ligatures w14:val="none"/>
          </w:rPr>
          <w:t>by Morgan Housel</w:t>
        </w:r>
      </w:hyperlink>
      <w:r w:rsidR="00516D22" w:rsidRPr="00DB4F6F">
        <w:rPr>
          <w:rFonts w:ascii="Cambria" w:hAnsi="Cambria"/>
          <w:sz w:val="24"/>
          <w:szCs w:val="24"/>
          <w14:ligatures w14:val="none"/>
        </w:rPr>
        <w:t>: T</w:t>
      </w:r>
      <w:r w:rsidR="003931D4" w:rsidRPr="00DB4F6F">
        <w:rPr>
          <w:rFonts w:ascii="Cambria" w:hAnsi="Cambria"/>
          <w:sz w:val="24"/>
          <w:szCs w:val="24"/>
          <w14:ligatures w14:val="none"/>
        </w:rPr>
        <w:t>his book, which could be enjoyable for teens or staff, offers 19 short stories exploring the strange ways people think about money</w:t>
      </w:r>
      <w:r w:rsidR="00744D7A" w:rsidRPr="00DB4F6F">
        <w:rPr>
          <w:rFonts w:ascii="Cambria" w:hAnsi="Cambria"/>
          <w:sz w:val="24"/>
          <w:szCs w:val="24"/>
          <w14:ligatures w14:val="none"/>
        </w:rPr>
        <w:t>, with</w:t>
      </w:r>
      <w:r w:rsidR="003931D4" w:rsidRPr="00DB4F6F">
        <w:rPr>
          <w:rFonts w:ascii="Cambria" w:hAnsi="Cambria"/>
          <w:sz w:val="24"/>
          <w:szCs w:val="24"/>
          <w14:ligatures w14:val="none"/>
        </w:rPr>
        <w:t xml:space="preserve"> </w:t>
      </w:r>
      <w:r w:rsidR="00EC2D9F" w:rsidRPr="00DB4F6F">
        <w:rPr>
          <w:rFonts w:ascii="Cambria" w:hAnsi="Cambria"/>
          <w:sz w:val="24"/>
          <w:szCs w:val="24"/>
          <w14:ligatures w14:val="none"/>
        </w:rPr>
        <w:t>clear takea</w:t>
      </w:r>
      <w:r w:rsidR="001C22D1" w:rsidRPr="00DB4F6F">
        <w:rPr>
          <w:rFonts w:ascii="Cambria" w:hAnsi="Cambria"/>
          <w:sz w:val="24"/>
          <w:szCs w:val="24"/>
          <w14:ligatures w14:val="none"/>
        </w:rPr>
        <w:t>ways about wealth, greed, and happiness</w:t>
      </w:r>
      <w:r w:rsidR="00EC2D9F" w:rsidRPr="00DB4F6F">
        <w:rPr>
          <w:rFonts w:ascii="Cambria" w:hAnsi="Cambria"/>
          <w:sz w:val="24"/>
          <w:szCs w:val="24"/>
          <w14:ligatures w14:val="none"/>
        </w:rPr>
        <w:t>.</w:t>
      </w:r>
    </w:p>
    <w:p w14:paraId="7068E589" w14:textId="0F0C98C5" w:rsidR="00D52556" w:rsidRPr="00DB4F6F" w:rsidRDefault="00D52556" w:rsidP="00261737">
      <w:pPr>
        <w:pStyle w:val="ListParagraph"/>
        <w:numPr>
          <w:ilvl w:val="0"/>
          <w:numId w:val="33"/>
        </w:numPr>
        <w:spacing w:before="120" w:after="120" w:line="240" w:lineRule="auto"/>
        <w:contextualSpacing w:val="0"/>
        <w:rPr>
          <w:rFonts w:ascii="Cambria" w:hAnsi="Cambria"/>
          <w:sz w:val="24"/>
          <w:szCs w:val="24"/>
          <w14:ligatures w14:val="none"/>
        </w:rPr>
      </w:pPr>
      <w:hyperlink r:id="rId34" w:history="1">
        <w:r w:rsidRPr="00DB4F6F">
          <w:rPr>
            <w:rStyle w:val="Hyperlink"/>
            <w:rFonts w:ascii="Cambria" w:hAnsi="Cambria"/>
            <w:i/>
            <w:iCs/>
            <w:sz w:val="24"/>
            <w:szCs w:val="24"/>
            <w14:ligatures w14:val="none"/>
          </w:rPr>
          <w:t>Investing for Teens</w:t>
        </w:r>
        <w:r w:rsidRPr="00DB4F6F">
          <w:rPr>
            <w:rStyle w:val="Hyperlink"/>
            <w:rFonts w:ascii="Cambria" w:hAnsi="Cambria"/>
            <w:sz w:val="24"/>
            <w:szCs w:val="24"/>
            <w14:ligatures w14:val="none"/>
          </w:rPr>
          <w:t xml:space="preserve"> by Michelle Hung</w:t>
        </w:r>
      </w:hyperlink>
      <w:r w:rsidR="00070820" w:rsidRPr="00DB4F6F">
        <w:rPr>
          <w:rFonts w:ascii="Cambria" w:hAnsi="Cambria"/>
          <w:sz w:val="24"/>
          <w:szCs w:val="24"/>
          <w14:ligatures w14:val="none"/>
        </w:rPr>
        <w:t>:</w:t>
      </w:r>
      <w:r w:rsidR="007A2EA9" w:rsidRPr="00DB4F6F">
        <w:rPr>
          <w:rFonts w:ascii="Cambria" w:hAnsi="Cambria"/>
          <w:sz w:val="24"/>
          <w:szCs w:val="24"/>
          <w14:ligatures w14:val="none"/>
        </w:rPr>
        <w:t xml:space="preserve"> This book provides a guide to money matters, from the difference between stocks and bonds to ways to research potential investments. </w:t>
      </w:r>
      <w:r w:rsidR="00985DB8" w:rsidRPr="00DB4F6F">
        <w:rPr>
          <w:rFonts w:ascii="Cambria" w:hAnsi="Cambria"/>
          <w:sz w:val="24"/>
          <w:szCs w:val="24"/>
          <w14:ligatures w14:val="none"/>
        </w:rPr>
        <w:t xml:space="preserve">Hung gears her </w:t>
      </w:r>
      <w:r w:rsidR="007A2EA9" w:rsidRPr="00DB4F6F">
        <w:rPr>
          <w:rFonts w:ascii="Cambria" w:hAnsi="Cambria"/>
          <w:sz w:val="24"/>
          <w:szCs w:val="24"/>
          <w14:ligatures w14:val="none"/>
        </w:rPr>
        <w:t xml:space="preserve">advice toward teens, including pointers on landing a summer job and creating </w:t>
      </w:r>
      <w:r w:rsidR="00985DB8" w:rsidRPr="00DB4F6F">
        <w:rPr>
          <w:rFonts w:ascii="Cambria" w:hAnsi="Cambria"/>
          <w:sz w:val="24"/>
          <w:szCs w:val="24"/>
          <w14:ligatures w14:val="none"/>
        </w:rPr>
        <w:t xml:space="preserve">a </w:t>
      </w:r>
      <w:r w:rsidR="007A2EA9" w:rsidRPr="00DB4F6F">
        <w:rPr>
          <w:rFonts w:ascii="Cambria" w:hAnsi="Cambria"/>
          <w:sz w:val="24"/>
          <w:szCs w:val="24"/>
          <w14:ligatures w14:val="none"/>
        </w:rPr>
        <w:t>saving</w:t>
      </w:r>
      <w:r w:rsidR="00985DB8" w:rsidRPr="00DB4F6F">
        <w:rPr>
          <w:rFonts w:ascii="Cambria" w:hAnsi="Cambria"/>
          <w:sz w:val="24"/>
          <w:szCs w:val="24"/>
          <w14:ligatures w14:val="none"/>
        </w:rPr>
        <w:t>s</w:t>
      </w:r>
      <w:r w:rsidR="007A2EA9" w:rsidRPr="00DB4F6F">
        <w:rPr>
          <w:rFonts w:ascii="Cambria" w:hAnsi="Cambria"/>
          <w:sz w:val="24"/>
          <w:szCs w:val="24"/>
          <w14:ligatures w14:val="none"/>
        </w:rPr>
        <w:t xml:space="preserve"> plan for life after high school.</w:t>
      </w:r>
    </w:p>
    <w:p w14:paraId="7E604407" w14:textId="1A7D71C9" w:rsidR="00EE36D2" w:rsidRPr="00DB4F6F" w:rsidRDefault="00A87092" w:rsidP="00261737">
      <w:pPr>
        <w:pStyle w:val="ListParagraph"/>
        <w:numPr>
          <w:ilvl w:val="0"/>
          <w:numId w:val="33"/>
        </w:numPr>
        <w:spacing w:before="120" w:after="120" w:line="240" w:lineRule="auto"/>
        <w:contextualSpacing w:val="0"/>
        <w:rPr>
          <w:rFonts w:ascii="Cambria" w:hAnsi="Cambria"/>
          <w:sz w:val="24"/>
          <w:szCs w:val="24"/>
          <w14:ligatures w14:val="none"/>
        </w:rPr>
      </w:pPr>
      <w:hyperlink r:id="rId35" w:history="1">
        <w:r w:rsidRPr="00DB4F6F">
          <w:rPr>
            <w:rStyle w:val="Hyperlink"/>
            <w:rFonts w:ascii="Cambria" w:hAnsi="Cambria"/>
            <w:i/>
            <w:iCs/>
            <w:sz w:val="24"/>
            <w:szCs w:val="24"/>
            <w14:ligatures w14:val="none"/>
          </w:rPr>
          <w:t>I Will Teach You to Be Ric</w:t>
        </w:r>
        <w:r w:rsidR="00D20E9C" w:rsidRPr="00DB4F6F">
          <w:rPr>
            <w:rStyle w:val="Hyperlink"/>
            <w:rFonts w:ascii="Cambria" w:hAnsi="Cambria"/>
            <w:i/>
            <w:iCs/>
            <w:sz w:val="24"/>
            <w:szCs w:val="24"/>
            <w14:ligatures w14:val="none"/>
          </w:rPr>
          <w:t xml:space="preserve">h </w:t>
        </w:r>
        <w:r w:rsidR="00D20E9C" w:rsidRPr="00DB4F6F">
          <w:rPr>
            <w:rStyle w:val="Hyperlink"/>
            <w:rFonts w:ascii="Cambria" w:hAnsi="Cambria"/>
            <w:sz w:val="24"/>
            <w:szCs w:val="24"/>
            <w14:ligatures w14:val="none"/>
          </w:rPr>
          <w:t>by Ramit Sethi</w:t>
        </w:r>
      </w:hyperlink>
      <w:r w:rsidR="006D3215" w:rsidRPr="00DB4F6F">
        <w:rPr>
          <w:rFonts w:ascii="Cambria" w:hAnsi="Cambria"/>
          <w:sz w:val="24"/>
          <w:szCs w:val="24"/>
          <w14:ligatures w14:val="none"/>
        </w:rPr>
        <w:t>: This book</w:t>
      </w:r>
      <w:r w:rsidR="0062343C" w:rsidRPr="00DB4F6F">
        <w:rPr>
          <w:rFonts w:ascii="Cambria" w:hAnsi="Cambria"/>
          <w:sz w:val="24"/>
          <w:szCs w:val="24"/>
          <w14:ligatures w14:val="none"/>
        </w:rPr>
        <w:t xml:space="preserve"> is often recommended </w:t>
      </w:r>
      <w:r w:rsidR="00672875" w:rsidRPr="00DB4F6F">
        <w:rPr>
          <w:rFonts w:ascii="Cambria" w:hAnsi="Cambria"/>
          <w:sz w:val="24"/>
          <w:szCs w:val="24"/>
          <w14:ligatures w14:val="none"/>
        </w:rPr>
        <w:t xml:space="preserve">for young people </w:t>
      </w:r>
      <w:r w:rsidR="003469D6" w:rsidRPr="00DB4F6F">
        <w:rPr>
          <w:rFonts w:ascii="Cambria" w:hAnsi="Cambria"/>
          <w:sz w:val="24"/>
          <w:szCs w:val="24"/>
          <w14:ligatures w14:val="none"/>
        </w:rPr>
        <w:t xml:space="preserve">for its engaging, relatable style and </w:t>
      </w:r>
      <w:r w:rsidR="00720FDF" w:rsidRPr="00DB4F6F">
        <w:rPr>
          <w:rFonts w:ascii="Cambria" w:hAnsi="Cambria"/>
          <w:sz w:val="24"/>
          <w:szCs w:val="24"/>
          <w14:ligatures w14:val="none"/>
        </w:rPr>
        <w:t xml:space="preserve">its emphasis on </w:t>
      </w:r>
      <w:r w:rsidR="00A805A7" w:rsidRPr="00DB4F6F">
        <w:rPr>
          <w:rFonts w:ascii="Cambria" w:hAnsi="Cambria"/>
          <w:sz w:val="24"/>
          <w:szCs w:val="24"/>
          <w14:ligatures w14:val="none"/>
        </w:rPr>
        <w:t>making financial decisions that</w:t>
      </w:r>
      <w:r w:rsidR="000103C7" w:rsidRPr="00DB4F6F">
        <w:rPr>
          <w:rFonts w:ascii="Cambria" w:hAnsi="Cambria"/>
          <w:sz w:val="24"/>
          <w:szCs w:val="24"/>
          <w14:ligatures w14:val="none"/>
        </w:rPr>
        <w:t xml:space="preserve"> </w:t>
      </w:r>
      <w:r w:rsidR="00EB2037" w:rsidRPr="00DB4F6F">
        <w:rPr>
          <w:rFonts w:ascii="Cambria" w:hAnsi="Cambria"/>
          <w:sz w:val="24"/>
          <w:szCs w:val="24"/>
          <w14:ligatures w14:val="none"/>
        </w:rPr>
        <w:t xml:space="preserve">will </w:t>
      </w:r>
      <w:r w:rsidR="00A70B7A" w:rsidRPr="00DB4F6F">
        <w:rPr>
          <w:rFonts w:ascii="Cambria" w:hAnsi="Cambria"/>
          <w:sz w:val="24"/>
          <w:szCs w:val="24"/>
          <w14:ligatures w14:val="none"/>
        </w:rPr>
        <w:t>help you achieve your goals.</w:t>
      </w:r>
      <w:r w:rsidR="000103C7" w:rsidRPr="00DB4F6F">
        <w:rPr>
          <w:rFonts w:ascii="Cambria" w:hAnsi="Cambria"/>
          <w:sz w:val="24"/>
          <w:szCs w:val="24"/>
          <w14:ligatures w14:val="none"/>
        </w:rPr>
        <w:t xml:space="preserve"> </w:t>
      </w:r>
    </w:p>
    <w:p w14:paraId="793CF52F" w14:textId="3CF3BC7C" w:rsidR="002523AA" w:rsidRPr="00DB4F6F" w:rsidRDefault="002523AA" w:rsidP="00261737">
      <w:pPr>
        <w:pStyle w:val="ListParagraph"/>
        <w:numPr>
          <w:ilvl w:val="0"/>
          <w:numId w:val="28"/>
        </w:numPr>
        <w:spacing w:before="120" w:after="120" w:line="240" w:lineRule="auto"/>
        <w:contextualSpacing w:val="0"/>
        <w:rPr>
          <w:rFonts w:ascii="Cambria" w:hAnsi="Cambria"/>
          <w:sz w:val="24"/>
          <w:szCs w:val="24"/>
          <w14:ligatures w14:val="none"/>
        </w:rPr>
      </w:pPr>
      <w:hyperlink r:id="rId36" w:history="1">
        <w:r w:rsidRPr="00DB4F6F">
          <w:rPr>
            <w:rStyle w:val="Hyperlink"/>
            <w:rFonts w:ascii="Cambria" w:hAnsi="Cambria"/>
            <w:sz w:val="24"/>
            <w:szCs w:val="24"/>
            <w14:ligatures w14:val="none"/>
          </w:rPr>
          <w:t>Financial Education Resources for Kids</w:t>
        </w:r>
      </w:hyperlink>
      <w:r w:rsidRPr="00DB4F6F">
        <w:rPr>
          <w:rFonts w:ascii="Cambria" w:hAnsi="Cambria"/>
          <w:sz w:val="24"/>
          <w:szCs w:val="24"/>
          <w14:ligatures w14:val="none"/>
        </w:rPr>
        <w:t>:</w:t>
      </w:r>
      <w:r w:rsidR="000728AA" w:rsidRPr="00DB4F6F">
        <w:rPr>
          <w:rFonts w:ascii="Cambria" w:hAnsi="Cambria"/>
          <w:sz w:val="24"/>
          <w:szCs w:val="24"/>
          <w14:ligatures w14:val="none"/>
        </w:rPr>
        <w:t xml:space="preserve"> A list of </w:t>
      </w:r>
      <w:r w:rsidR="00F83836" w:rsidRPr="00DB4F6F">
        <w:rPr>
          <w:rFonts w:ascii="Cambria" w:hAnsi="Cambria"/>
          <w:sz w:val="24"/>
          <w:szCs w:val="24"/>
          <w14:ligatures w14:val="none"/>
        </w:rPr>
        <w:t xml:space="preserve">podcasts, apps, books, and other resources to help teach </w:t>
      </w:r>
      <w:r w:rsidR="000728AA" w:rsidRPr="00DB4F6F">
        <w:rPr>
          <w:rFonts w:ascii="Cambria" w:hAnsi="Cambria"/>
          <w:sz w:val="24"/>
          <w:szCs w:val="24"/>
          <w14:ligatures w14:val="none"/>
        </w:rPr>
        <w:t>children the basic financial skills they’ll need</w:t>
      </w:r>
      <w:r w:rsidR="0007510D" w:rsidRPr="00DB4F6F">
        <w:rPr>
          <w:rFonts w:ascii="Cambria" w:hAnsi="Cambria"/>
          <w:sz w:val="24"/>
          <w:szCs w:val="24"/>
          <w14:ligatures w14:val="none"/>
        </w:rPr>
        <w:t xml:space="preserve"> to succeed in life</w:t>
      </w:r>
      <w:r w:rsidR="00F83836" w:rsidRPr="00DB4F6F">
        <w:rPr>
          <w:rFonts w:ascii="Cambria" w:hAnsi="Cambria"/>
          <w:sz w:val="24"/>
          <w:szCs w:val="24"/>
          <w14:ligatures w14:val="none"/>
        </w:rPr>
        <w:t>.</w:t>
      </w:r>
    </w:p>
    <w:p w14:paraId="714F991F" w14:textId="7D50644B" w:rsidR="00F936E6" w:rsidRPr="00DB4F6F" w:rsidRDefault="00F936E6" w:rsidP="00CA39C1">
      <w:pPr>
        <w:pStyle w:val="Heading2"/>
        <w:rPr>
          <w14:ligatures w14:val="none"/>
        </w:rPr>
      </w:pPr>
      <w:r w:rsidRPr="00DB4F6F">
        <w:rPr>
          <w14:ligatures w14:val="none"/>
        </w:rPr>
        <w:t xml:space="preserve">Reading </w:t>
      </w:r>
      <w:r w:rsidR="00164764" w:rsidRPr="00DB4F6F">
        <w:rPr>
          <w14:ligatures w14:val="none"/>
        </w:rPr>
        <w:t>I</w:t>
      </w:r>
      <w:r w:rsidRPr="00DB4F6F">
        <w:rPr>
          <w14:ligatures w14:val="none"/>
        </w:rPr>
        <w:t>s Fundamental (RIF)</w:t>
      </w:r>
    </w:p>
    <w:p w14:paraId="751F0BA8" w14:textId="182E34D7" w:rsidR="000F30CF" w:rsidRPr="00DB4F6F" w:rsidRDefault="00F936E6" w:rsidP="00CA39C1">
      <w:pPr>
        <w:pStyle w:val="ListParagraph"/>
        <w:numPr>
          <w:ilvl w:val="0"/>
          <w:numId w:val="43"/>
        </w:numPr>
        <w:spacing w:after="120" w:line="240" w:lineRule="auto"/>
        <w:rPr>
          <w:rFonts w:ascii="Cambria" w:hAnsi="Cambria"/>
          <w:sz w:val="24"/>
          <w:szCs w:val="24"/>
          <w14:ligatures w14:val="none"/>
        </w:rPr>
      </w:pPr>
      <w:hyperlink r:id="rId37" w:history="1">
        <w:r w:rsidRPr="00DB4F6F">
          <w:rPr>
            <w:rStyle w:val="Hyperlink"/>
            <w:rFonts w:ascii="Cambria" w:hAnsi="Cambria"/>
            <w:sz w:val="24"/>
            <w:szCs w:val="24"/>
            <w14:ligatures w14:val="none"/>
          </w:rPr>
          <w:t>Financial Literacy Children</w:t>
        </w:r>
        <w:r w:rsidR="0018484F" w:rsidRPr="00DB4F6F">
          <w:rPr>
            <w:rStyle w:val="Hyperlink"/>
            <w:rFonts w:ascii="Cambria" w:hAnsi="Cambria"/>
            <w:sz w:val="24"/>
            <w:szCs w:val="24"/>
            <w14:ligatures w14:val="none"/>
          </w:rPr>
          <w:t>’</w:t>
        </w:r>
        <w:r w:rsidRPr="00DB4F6F">
          <w:rPr>
            <w:rStyle w:val="Hyperlink"/>
            <w:rFonts w:ascii="Cambria" w:hAnsi="Cambria"/>
            <w:sz w:val="24"/>
            <w:szCs w:val="24"/>
            <w14:ligatures w14:val="none"/>
          </w:rPr>
          <w:t>s Book Resources</w:t>
        </w:r>
      </w:hyperlink>
      <w:r w:rsidR="00E85F32" w:rsidRPr="00DB4F6F">
        <w:rPr>
          <w:rFonts w:ascii="Cambria" w:hAnsi="Cambria"/>
          <w:sz w:val="24"/>
          <w:szCs w:val="24"/>
          <w14:ligatures w14:val="none"/>
        </w:rPr>
        <w:t xml:space="preserve">: </w:t>
      </w:r>
      <w:r w:rsidR="0007510D" w:rsidRPr="00DB4F6F">
        <w:rPr>
          <w:rFonts w:ascii="Cambria" w:hAnsi="Cambria"/>
          <w:sz w:val="24"/>
          <w:szCs w:val="24"/>
          <w14:ligatures w14:val="none"/>
        </w:rPr>
        <w:t>This list of lists offers many suggestions for</w:t>
      </w:r>
      <w:r w:rsidR="00E85F32" w:rsidRPr="00DB4F6F">
        <w:rPr>
          <w:rFonts w:ascii="Cambria" w:hAnsi="Cambria"/>
          <w:sz w:val="24"/>
          <w:szCs w:val="24"/>
          <w14:ligatures w14:val="none"/>
        </w:rPr>
        <w:t xml:space="preserve"> fiction and nonfiction book</w:t>
      </w:r>
      <w:r w:rsidR="0007510D" w:rsidRPr="00DB4F6F">
        <w:rPr>
          <w:rFonts w:ascii="Cambria" w:hAnsi="Cambria"/>
          <w:sz w:val="24"/>
          <w:szCs w:val="24"/>
          <w14:ligatures w14:val="none"/>
        </w:rPr>
        <w:t>s</w:t>
      </w:r>
      <w:r w:rsidR="00E85F32" w:rsidRPr="00DB4F6F">
        <w:rPr>
          <w:rFonts w:ascii="Cambria" w:hAnsi="Cambria"/>
          <w:sz w:val="24"/>
          <w:szCs w:val="24"/>
          <w14:ligatures w14:val="none"/>
        </w:rPr>
        <w:t xml:space="preserve"> </w:t>
      </w:r>
      <w:r w:rsidR="0007510D" w:rsidRPr="00DB4F6F">
        <w:rPr>
          <w:rFonts w:ascii="Cambria" w:hAnsi="Cambria"/>
          <w:sz w:val="24"/>
          <w:szCs w:val="24"/>
          <w14:ligatures w14:val="none"/>
        </w:rPr>
        <w:t>you can use to start</w:t>
      </w:r>
      <w:r w:rsidR="00E85F32" w:rsidRPr="00DB4F6F">
        <w:rPr>
          <w:rFonts w:ascii="Cambria" w:hAnsi="Cambria"/>
          <w:sz w:val="24"/>
          <w:szCs w:val="24"/>
          <w14:ligatures w14:val="none"/>
        </w:rPr>
        <w:t xml:space="preserve"> a conversation </w:t>
      </w:r>
      <w:r w:rsidR="0007510D" w:rsidRPr="00DB4F6F">
        <w:rPr>
          <w:rFonts w:ascii="Cambria" w:hAnsi="Cambria"/>
          <w:sz w:val="24"/>
          <w:szCs w:val="24"/>
          <w14:ligatures w14:val="none"/>
        </w:rPr>
        <w:t>with students</w:t>
      </w:r>
      <w:r w:rsidR="00E85F32" w:rsidRPr="00DB4F6F">
        <w:rPr>
          <w:rFonts w:ascii="Cambria" w:hAnsi="Cambria"/>
          <w:sz w:val="24"/>
          <w:szCs w:val="24"/>
          <w14:ligatures w14:val="none"/>
        </w:rPr>
        <w:t xml:space="preserve"> about everything from starting a business to learning about Bitcoin.</w:t>
      </w:r>
    </w:p>
    <w:p w14:paraId="34A3F033" w14:textId="15F0DFE2" w:rsidR="00C21F18" w:rsidRPr="00DB4F6F" w:rsidRDefault="00C21F18" w:rsidP="003B3EB1">
      <w:pPr>
        <w:pStyle w:val="Heading1"/>
        <w:keepNext/>
        <w:rPr>
          <w14:ligatures w14:val="none"/>
        </w:rPr>
      </w:pPr>
      <w:r w:rsidRPr="00DB4F6F">
        <w:rPr>
          <w14:ligatures w14:val="none"/>
        </w:rPr>
        <w:lastRenderedPageBreak/>
        <w:t>Articles</w:t>
      </w:r>
    </w:p>
    <w:p w14:paraId="70590F9F" w14:textId="6A3BE49A" w:rsidR="005409DE" w:rsidRPr="00DB4F6F" w:rsidRDefault="00902192" w:rsidP="00261737">
      <w:pPr>
        <w:pStyle w:val="ListParagraph"/>
        <w:numPr>
          <w:ilvl w:val="0"/>
          <w:numId w:val="44"/>
        </w:numPr>
        <w:spacing w:after="120" w:line="240" w:lineRule="auto"/>
        <w:contextualSpacing w:val="0"/>
        <w:rPr>
          <w:rFonts w:ascii="Cambria" w:hAnsi="Cambria"/>
          <w:sz w:val="24"/>
          <w:szCs w:val="24"/>
          <w14:ligatures w14:val="none"/>
        </w:rPr>
      </w:pPr>
      <w:hyperlink r:id="rId38" w:history="1">
        <w:r w:rsidRPr="00DB4F6F">
          <w:rPr>
            <w:rStyle w:val="Hyperlink"/>
            <w:rFonts w:ascii="Cambria" w:hAnsi="Cambria"/>
            <w:sz w:val="24"/>
            <w:szCs w:val="24"/>
            <w14:ligatures w14:val="none"/>
          </w:rPr>
          <w:t>Financial literacy can hold key to college success | EdSource</w:t>
        </w:r>
      </w:hyperlink>
      <w:r w:rsidRPr="00DB4F6F">
        <w:rPr>
          <w:rFonts w:ascii="Cambria" w:hAnsi="Cambria"/>
          <w:sz w:val="24"/>
          <w:szCs w:val="24"/>
          <w14:ligatures w14:val="none"/>
        </w:rPr>
        <w:t xml:space="preserve">: </w:t>
      </w:r>
      <w:r w:rsidR="0036711E" w:rsidRPr="00DB4F6F">
        <w:rPr>
          <w:rFonts w:ascii="Cambria" w:hAnsi="Cambria"/>
          <w:sz w:val="24"/>
          <w:szCs w:val="24"/>
          <w14:ligatures w14:val="none"/>
        </w:rPr>
        <w:t xml:space="preserve">The author of this article </w:t>
      </w:r>
      <w:r w:rsidR="00D55EF1" w:rsidRPr="00DB4F6F">
        <w:rPr>
          <w:rFonts w:ascii="Cambria" w:hAnsi="Cambria"/>
          <w:sz w:val="24"/>
          <w:szCs w:val="24"/>
          <w14:ligatures w14:val="none"/>
        </w:rPr>
        <w:t>asserts</w:t>
      </w:r>
      <w:r w:rsidR="0036711E" w:rsidRPr="00DB4F6F">
        <w:rPr>
          <w:rFonts w:ascii="Cambria" w:hAnsi="Cambria"/>
          <w:sz w:val="24"/>
          <w:szCs w:val="24"/>
          <w14:ligatures w14:val="none"/>
        </w:rPr>
        <w:t xml:space="preserve"> that providing financial literacy training, both in high school and in college, could have a significant positive impact on the college graduation rate of low-income students.</w:t>
      </w:r>
      <w:r w:rsidR="00692751" w:rsidRPr="00DB4F6F">
        <w:rPr>
          <w:rFonts w:ascii="Cambria" w:hAnsi="Cambria"/>
          <w:sz w:val="24"/>
          <w:szCs w:val="24"/>
          <w14:ligatures w14:val="none"/>
        </w:rPr>
        <w:t xml:space="preserve"> </w:t>
      </w:r>
    </w:p>
    <w:p w14:paraId="47B8EC7D" w14:textId="2C906BAE" w:rsidR="00C4618D" w:rsidRPr="00DB4F6F" w:rsidRDefault="006E55B7" w:rsidP="00261737">
      <w:pPr>
        <w:pStyle w:val="ListParagraph"/>
        <w:numPr>
          <w:ilvl w:val="0"/>
          <w:numId w:val="28"/>
        </w:numPr>
        <w:spacing w:after="120" w:line="240" w:lineRule="auto"/>
        <w:contextualSpacing w:val="0"/>
        <w:rPr>
          <w:rFonts w:ascii="Cambria" w:hAnsi="Cambria"/>
          <w:sz w:val="24"/>
          <w:szCs w:val="24"/>
          <w14:ligatures w14:val="none"/>
        </w:rPr>
      </w:pPr>
      <w:hyperlink r:id="rId39" w:history="1">
        <w:r w:rsidR="003B3EB1" w:rsidRPr="00DB4F6F">
          <w:rPr>
            <w:rStyle w:val="Hyperlink"/>
            <w:rFonts w:ascii="Cambria" w:hAnsi="Cambria"/>
            <w:sz w:val="24"/>
            <w:szCs w:val="24"/>
            <w14:ligatures w14:val="none"/>
          </w:rPr>
          <w:t>2023 National Report Card on High School Financial Literacy | Champlain College</w:t>
        </w:r>
      </w:hyperlink>
      <w:r w:rsidR="003B3EB1" w:rsidRPr="00DB4F6F">
        <w:rPr>
          <w:rFonts w:ascii="Cambria" w:hAnsi="Cambria"/>
          <w:sz w:val="24"/>
          <w:szCs w:val="24"/>
          <w14:ligatures w14:val="none"/>
        </w:rPr>
        <w:t>:</w:t>
      </w:r>
      <w:r w:rsidRPr="00DB4F6F">
        <w:rPr>
          <w:rFonts w:ascii="Cambria" w:hAnsi="Cambria"/>
          <w:sz w:val="24"/>
          <w:szCs w:val="24"/>
          <w14:ligatures w14:val="none"/>
        </w:rPr>
        <w:t xml:space="preserve"> </w:t>
      </w:r>
      <w:r w:rsidR="00B63E9C" w:rsidRPr="00DB4F6F">
        <w:rPr>
          <w:rFonts w:ascii="Cambria" w:hAnsi="Cambria"/>
          <w:sz w:val="24"/>
          <w:szCs w:val="24"/>
          <w14:ligatures w14:val="none"/>
        </w:rPr>
        <w:t xml:space="preserve">Research conducted by </w:t>
      </w:r>
      <w:r w:rsidR="00530544" w:rsidRPr="00DB4F6F">
        <w:rPr>
          <w:rFonts w:ascii="Cambria" w:hAnsi="Cambria"/>
          <w:sz w:val="24"/>
          <w:szCs w:val="24"/>
          <w14:ligatures w14:val="none"/>
        </w:rPr>
        <w:t xml:space="preserve">Champlain College’s </w:t>
      </w:r>
      <w:r w:rsidR="00EA1363" w:rsidRPr="00DB4F6F">
        <w:rPr>
          <w:rFonts w:ascii="Cambria" w:hAnsi="Cambria"/>
          <w:sz w:val="24"/>
          <w:szCs w:val="24"/>
          <w14:ligatures w14:val="none"/>
        </w:rPr>
        <w:t xml:space="preserve">Center for Financial Literacy </w:t>
      </w:r>
      <w:r w:rsidR="00B63E9C" w:rsidRPr="00DB4F6F">
        <w:rPr>
          <w:rFonts w:ascii="Cambria" w:hAnsi="Cambria"/>
          <w:sz w:val="24"/>
          <w:szCs w:val="24"/>
          <w14:ligatures w14:val="none"/>
        </w:rPr>
        <w:t xml:space="preserve">found </w:t>
      </w:r>
      <w:r w:rsidR="007E49FA" w:rsidRPr="00DB4F6F">
        <w:rPr>
          <w:rFonts w:ascii="Cambria" w:hAnsi="Cambria"/>
          <w:sz w:val="24"/>
          <w:szCs w:val="24"/>
          <w14:ligatures w14:val="none"/>
        </w:rPr>
        <w:t>t</w:t>
      </w:r>
      <w:r w:rsidR="00EA1363" w:rsidRPr="00DB4F6F">
        <w:rPr>
          <w:rFonts w:ascii="Cambria" w:hAnsi="Cambria"/>
          <w:sz w:val="24"/>
          <w:szCs w:val="24"/>
          <w14:ligatures w14:val="none"/>
        </w:rPr>
        <w:t>hat fi</w:t>
      </w:r>
      <w:r w:rsidR="002A6CEE" w:rsidRPr="00DB4F6F">
        <w:rPr>
          <w:rFonts w:ascii="Cambria" w:hAnsi="Cambria"/>
          <w:sz w:val="24"/>
          <w:szCs w:val="24"/>
          <w14:ligatures w14:val="none"/>
        </w:rPr>
        <w:t>nancial literacy lessons</w:t>
      </w:r>
      <w:r w:rsidR="00EA1363" w:rsidRPr="00DB4F6F">
        <w:rPr>
          <w:rFonts w:ascii="Cambria" w:hAnsi="Cambria"/>
          <w:sz w:val="24"/>
          <w:szCs w:val="24"/>
          <w14:ligatures w14:val="none"/>
        </w:rPr>
        <w:t xml:space="preserve"> in school</w:t>
      </w:r>
      <w:r w:rsidR="002A6CEE" w:rsidRPr="00DB4F6F">
        <w:rPr>
          <w:rFonts w:ascii="Cambria" w:hAnsi="Cambria"/>
          <w:sz w:val="24"/>
          <w:szCs w:val="24"/>
          <w14:ligatures w14:val="none"/>
        </w:rPr>
        <w:t xml:space="preserve"> </w:t>
      </w:r>
      <w:proofErr w:type="gramStart"/>
      <w:r w:rsidR="00B63E9C" w:rsidRPr="00DB4F6F">
        <w:rPr>
          <w:rFonts w:ascii="Cambria" w:hAnsi="Cambria"/>
          <w:sz w:val="24"/>
          <w:szCs w:val="24"/>
          <w14:ligatures w14:val="none"/>
        </w:rPr>
        <w:t>has</w:t>
      </w:r>
      <w:proofErr w:type="gramEnd"/>
      <w:r w:rsidR="00B63E9C" w:rsidRPr="00DB4F6F">
        <w:rPr>
          <w:rFonts w:ascii="Cambria" w:hAnsi="Cambria"/>
          <w:sz w:val="24"/>
          <w:szCs w:val="24"/>
          <w14:ligatures w14:val="none"/>
        </w:rPr>
        <w:t xml:space="preserve"> </w:t>
      </w:r>
      <w:r w:rsidR="002A6CEE" w:rsidRPr="00DB4F6F">
        <w:rPr>
          <w:rFonts w:ascii="Cambria" w:hAnsi="Cambria"/>
          <w:sz w:val="24"/>
          <w:szCs w:val="24"/>
          <w14:ligatures w14:val="none"/>
        </w:rPr>
        <w:t>an “overwhelmingly” positive impact on students’ financial habits</w:t>
      </w:r>
      <w:r w:rsidR="004B1315" w:rsidRPr="00DB4F6F">
        <w:rPr>
          <w:rFonts w:ascii="Cambria" w:hAnsi="Cambria"/>
          <w:sz w:val="24"/>
          <w:szCs w:val="24"/>
          <w14:ligatures w14:val="none"/>
        </w:rPr>
        <w:t xml:space="preserve"> — and </w:t>
      </w:r>
      <w:r w:rsidR="00F33230" w:rsidRPr="00DB4F6F">
        <w:rPr>
          <w:rFonts w:ascii="Cambria" w:hAnsi="Cambria"/>
          <w:sz w:val="24"/>
          <w:szCs w:val="24"/>
          <w14:ligatures w14:val="none"/>
        </w:rPr>
        <w:t xml:space="preserve">its </w:t>
      </w:r>
      <w:r w:rsidR="004B1315" w:rsidRPr="00DB4F6F">
        <w:rPr>
          <w:rFonts w:ascii="Cambria" w:hAnsi="Cambria"/>
          <w:sz w:val="24"/>
          <w:szCs w:val="24"/>
          <w14:ligatures w14:val="none"/>
        </w:rPr>
        <w:t xml:space="preserve">positive </w:t>
      </w:r>
      <w:r w:rsidR="002A6CEE" w:rsidRPr="00DB4F6F">
        <w:rPr>
          <w:rFonts w:ascii="Cambria" w:hAnsi="Cambria"/>
          <w:sz w:val="24"/>
          <w:szCs w:val="24"/>
          <w14:ligatures w14:val="none"/>
        </w:rPr>
        <w:t xml:space="preserve">effects on students’ financial well-being </w:t>
      </w:r>
      <w:r w:rsidR="00F33230" w:rsidRPr="00DB4F6F">
        <w:rPr>
          <w:rFonts w:ascii="Cambria" w:hAnsi="Cambria"/>
          <w:sz w:val="24"/>
          <w:szCs w:val="24"/>
          <w14:ligatures w14:val="none"/>
        </w:rPr>
        <w:t xml:space="preserve">can be detected </w:t>
      </w:r>
      <w:r w:rsidR="00D55EF1" w:rsidRPr="00DB4F6F">
        <w:rPr>
          <w:rFonts w:ascii="Cambria" w:hAnsi="Cambria"/>
          <w:sz w:val="24"/>
          <w:szCs w:val="24"/>
          <w14:ligatures w14:val="none"/>
        </w:rPr>
        <w:t xml:space="preserve">even </w:t>
      </w:r>
      <w:r w:rsidR="00F33230" w:rsidRPr="00DB4F6F">
        <w:rPr>
          <w:rFonts w:ascii="Cambria" w:hAnsi="Cambria"/>
          <w:sz w:val="24"/>
          <w:szCs w:val="24"/>
          <w14:ligatures w14:val="none"/>
        </w:rPr>
        <w:t>10 years after graduation.</w:t>
      </w:r>
    </w:p>
    <w:p w14:paraId="623D180A" w14:textId="214B833F" w:rsidR="00722BF5" w:rsidRPr="00DB4F6F" w:rsidRDefault="00722BF5" w:rsidP="00CB53E0">
      <w:pPr>
        <w:spacing w:after="0" w:line="240" w:lineRule="auto"/>
        <w:rPr>
          <w:rFonts w:ascii="Cambria" w:hAnsi="Cambria" w:cstheme="minorHAnsi"/>
          <w:sz w:val="24"/>
          <w:szCs w:val="24"/>
          <w14:ligatures w14:val="none"/>
        </w:rPr>
      </w:pPr>
    </w:p>
    <w:p w14:paraId="35915CC0" w14:textId="5DA79A81" w:rsidR="00722BF5" w:rsidRPr="00DB4F6F" w:rsidRDefault="00722BF5" w:rsidP="00CB53E0">
      <w:pPr>
        <w:spacing w:after="0" w:line="240" w:lineRule="auto"/>
        <w:rPr>
          <w:rFonts w:ascii="Cambria" w:hAnsi="Cambria" w:cstheme="minorHAnsi"/>
          <w:sz w:val="24"/>
          <w:szCs w:val="24"/>
          <w14:ligatures w14:val="none"/>
        </w:rPr>
      </w:pPr>
    </w:p>
    <w:p w14:paraId="2990810C" w14:textId="0E3C1946" w:rsidR="00722BF5" w:rsidRPr="00DB4F6F" w:rsidRDefault="00722BF5" w:rsidP="00CB53E0">
      <w:pPr>
        <w:spacing w:after="0" w:line="240" w:lineRule="auto"/>
        <w:rPr>
          <w:rFonts w:ascii="Cambria" w:hAnsi="Cambria" w:cstheme="minorHAnsi"/>
          <w:sz w:val="24"/>
          <w:szCs w:val="24"/>
          <w14:ligatures w14:val="none"/>
        </w:rPr>
      </w:pPr>
    </w:p>
    <w:p w14:paraId="2C0AD538" w14:textId="09894803" w:rsidR="00722BF5" w:rsidRPr="00DB4F6F" w:rsidRDefault="00722BF5" w:rsidP="00CB53E0">
      <w:pPr>
        <w:spacing w:after="0" w:line="240" w:lineRule="auto"/>
        <w:rPr>
          <w:rFonts w:ascii="Cambria" w:hAnsi="Cambria" w:cstheme="minorHAnsi"/>
          <w:sz w:val="24"/>
          <w:szCs w:val="24"/>
          <w14:ligatures w14:val="none"/>
        </w:rPr>
      </w:pPr>
    </w:p>
    <w:p w14:paraId="15BC3707" w14:textId="4327FE87" w:rsidR="00722BF5" w:rsidRPr="00DB4F6F" w:rsidRDefault="00722BF5" w:rsidP="00CB53E0">
      <w:pPr>
        <w:spacing w:after="0" w:line="240" w:lineRule="auto"/>
        <w:rPr>
          <w:rFonts w:ascii="Cambria" w:hAnsi="Cambria" w:cstheme="minorHAnsi"/>
          <w:sz w:val="24"/>
          <w:szCs w:val="24"/>
          <w14:ligatures w14:val="none"/>
        </w:rPr>
      </w:pPr>
    </w:p>
    <w:p w14:paraId="09CBAB06" w14:textId="2A50A69F" w:rsidR="00722BF5" w:rsidRPr="00DB4F6F" w:rsidRDefault="00722BF5" w:rsidP="00CB53E0">
      <w:pPr>
        <w:spacing w:after="0" w:line="240" w:lineRule="auto"/>
        <w:rPr>
          <w:rFonts w:ascii="Cambria" w:hAnsi="Cambria" w:cstheme="minorHAnsi"/>
          <w:sz w:val="24"/>
          <w:szCs w:val="24"/>
          <w14:ligatures w14:val="none"/>
        </w:rPr>
      </w:pPr>
    </w:p>
    <w:p w14:paraId="17DACC5C" w14:textId="715C775A" w:rsidR="00722BF5" w:rsidRPr="00DB4F6F" w:rsidRDefault="00722BF5" w:rsidP="00CB53E0">
      <w:pPr>
        <w:spacing w:after="0" w:line="240" w:lineRule="auto"/>
        <w:rPr>
          <w:rFonts w:ascii="Cambria" w:hAnsi="Cambria" w:cstheme="minorHAnsi"/>
          <w:sz w:val="24"/>
          <w:szCs w:val="24"/>
          <w14:ligatures w14:val="none"/>
        </w:rPr>
      </w:pPr>
    </w:p>
    <w:p w14:paraId="22D46580" w14:textId="0F8F2F73" w:rsidR="00722BF5" w:rsidRPr="00DB4F6F" w:rsidRDefault="00722BF5" w:rsidP="00CB53E0">
      <w:pPr>
        <w:spacing w:after="0" w:line="240" w:lineRule="auto"/>
        <w:rPr>
          <w:rFonts w:ascii="Cambria" w:hAnsi="Cambria" w:cstheme="minorHAnsi"/>
          <w:sz w:val="24"/>
          <w:szCs w:val="24"/>
          <w14:ligatures w14:val="none"/>
        </w:rPr>
      </w:pPr>
    </w:p>
    <w:p w14:paraId="36DFABB2" w14:textId="705C5389" w:rsidR="00722BF5" w:rsidRPr="00DB4F6F" w:rsidRDefault="00F22C72" w:rsidP="00CB53E0">
      <w:pPr>
        <w:spacing w:after="0" w:line="240" w:lineRule="auto"/>
        <w:rPr>
          <w:rFonts w:ascii="Cambria" w:hAnsi="Cambria" w:cstheme="minorHAnsi"/>
          <w:sz w:val="24"/>
          <w:szCs w:val="24"/>
          <w14:ligatures w14:val="none"/>
        </w:rPr>
      </w:pPr>
      <w:r w:rsidRPr="00DB4F6F">
        <w:rPr>
          <w:rFonts w:ascii="Cambria" w:hAnsi="Cambria" w:cstheme="minorHAnsi"/>
          <w:noProof/>
          <w:sz w:val="24"/>
          <w:szCs w:val="24"/>
          <w14:ligatures w14:val="none"/>
        </w:rPr>
        <mc:AlternateContent>
          <mc:Choice Requires="wpg">
            <w:drawing>
              <wp:anchor distT="0" distB="0" distL="114300" distR="114300" simplePos="0" relativeHeight="251658243" behindDoc="0" locked="0" layoutInCell="1" allowOverlap="1" wp14:anchorId="71D0CB85" wp14:editId="1CD0127D">
                <wp:simplePos x="0" y="0"/>
                <wp:positionH relativeFrom="margin">
                  <wp:posOffset>12700</wp:posOffset>
                </wp:positionH>
                <wp:positionV relativeFrom="paragraph">
                  <wp:posOffset>3390900</wp:posOffset>
                </wp:positionV>
                <wp:extent cx="6386195" cy="1321435"/>
                <wp:effectExtent l="0" t="0" r="0" b="0"/>
                <wp:wrapNone/>
                <wp:docPr id="1857577762" name="Group 1"/>
                <wp:cNvGraphicFramePr/>
                <a:graphic xmlns:a="http://schemas.openxmlformats.org/drawingml/2006/main">
                  <a:graphicData uri="http://schemas.microsoft.com/office/word/2010/wordprocessingGroup">
                    <wpg:wgp>
                      <wpg:cNvGrpSpPr/>
                      <wpg:grpSpPr>
                        <a:xfrm>
                          <a:off x="0" y="0"/>
                          <a:ext cx="6386195" cy="1321435"/>
                          <a:chOff x="0" y="0"/>
                          <a:chExt cx="6386195" cy="1321435"/>
                        </a:xfrm>
                      </wpg:grpSpPr>
                      <pic:pic xmlns:pic="http://schemas.openxmlformats.org/drawingml/2006/picture">
                        <pic:nvPicPr>
                          <pic:cNvPr id="1682989933" name="Picture 1682989933" descr="A white rectangular frame with purple border&#10;&#10;Description automatically generated"/>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22860"/>
                            <a:ext cx="6386195" cy="1283970"/>
                          </a:xfrm>
                          <a:prstGeom prst="rect">
                            <a:avLst/>
                          </a:prstGeom>
                          <a:noFill/>
                          <a:ln>
                            <a:noFill/>
                          </a:ln>
                        </pic:spPr>
                      </pic:pic>
                      <wps:wsp>
                        <wps:cNvPr id="1035975656" name="Rectangle: Rounded Corners 1035975656"/>
                        <wps:cNvSpPr>
                          <a:spLocks noChangeArrowheads="1"/>
                        </wps:cNvSpPr>
                        <wps:spPr bwMode="auto">
                          <a:xfrm>
                            <a:off x="53340" y="0"/>
                            <a:ext cx="6309360" cy="132143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4250D845" w14:textId="77777777" w:rsidR="002B0AB4" w:rsidRPr="005D019D" w:rsidRDefault="002B0AB4" w:rsidP="005D019D">
                              <w:pPr>
                                <w:pStyle w:val="pf0"/>
                                <w:spacing w:before="0" w:beforeAutospacing="0" w:after="0" w:afterAutospacing="0"/>
                                <w:rPr>
                                  <w:rFonts w:asciiTheme="minorHAnsi" w:hAnsiTheme="minorHAnsi" w:cstheme="minorHAnsi"/>
                                  <w:sz w:val="20"/>
                                  <w:szCs w:val="20"/>
                                  <w14:ligatures w14:val="none"/>
                                </w:rPr>
                              </w:pPr>
                              <w:r w:rsidRPr="005D019D">
                                <w:rPr>
                                  <w:rFonts w:asciiTheme="minorHAnsi" w:hAnsiTheme="minorHAnsi" w:cstheme="minorHAnsi"/>
                                  <w:sz w:val="20"/>
                                  <w:szCs w:val="20"/>
                                  <w14:ligatures w14:val="none"/>
                                </w:rPr>
                                <w:t>This resource was developed in 2025 by the Nita M. Lowey 21</w:t>
                              </w:r>
                              <w:r w:rsidRPr="005D019D">
                                <w:rPr>
                                  <w:rFonts w:asciiTheme="minorHAnsi" w:hAnsiTheme="minorHAnsi" w:cstheme="minorHAnsi"/>
                                  <w:sz w:val="20"/>
                                  <w:szCs w:val="20"/>
                                  <w:vertAlign w:val="superscript"/>
                                  <w14:ligatures w14:val="none"/>
                                </w:rPr>
                                <w:t>st</w:t>
                              </w:r>
                              <w:r w:rsidRPr="005D019D">
                                <w:rPr>
                                  <w:rFonts w:asciiTheme="minorHAnsi" w:hAnsiTheme="minorHAnsi" w:cstheme="minorHAnsi"/>
                                  <w:sz w:val="20"/>
                                  <w:szCs w:val="20"/>
                                  <w14:ligatures w14:val="none"/>
                                </w:rPr>
                                <w:t xml:space="preserve"> Century Community Learning Centers (21</w:t>
                              </w:r>
                              <w:r w:rsidRPr="005D019D">
                                <w:rPr>
                                  <w:rFonts w:asciiTheme="minorHAnsi" w:hAnsiTheme="minorHAnsi" w:cstheme="minorHAnsi"/>
                                  <w:sz w:val="20"/>
                                  <w:szCs w:val="20"/>
                                  <w:vertAlign w:val="superscript"/>
                                  <w14:ligatures w14:val="none"/>
                                </w:rPr>
                                <w:t>st </w:t>
                              </w:r>
                              <w:r w:rsidRPr="005D019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D019D">
                                <w:rPr>
                                  <w:rStyle w:val="cf01"/>
                                  <w:rFonts w:asciiTheme="minorHAnsi" w:hAnsiTheme="minorHAnsi" w:cstheme="minorHAnsi"/>
                                  <w:sz w:val="20"/>
                                  <w:szCs w:val="20"/>
                                  <w14:ligatures w14:val="none"/>
                                </w:rPr>
                                <w:t xml:space="preserve">This resource is in the public domain and is available at </w:t>
                              </w:r>
                              <w:hyperlink r:id="rId41" w:history="1">
                                <w:r w:rsidRPr="005D019D">
                                  <w:rPr>
                                    <w:rStyle w:val="Hyperlink"/>
                                    <w:rFonts w:asciiTheme="minorHAnsi" w:eastAsia="Cambria" w:hAnsiTheme="minorHAnsi" w:cstheme="minorHAnsi"/>
                                    <w:sz w:val="20"/>
                                    <w:szCs w:val="20"/>
                                    <w14:ligatures w14:val="none"/>
                                  </w:rPr>
                                  <w:t>21stcclcntac.org</w:t>
                                </w:r>
                              </w:hyperlink>
                              <w:r w:rsidRPr="005D019D">
                                <w:rPr>
                                  <w:rStyle w:val="cf01"/>
                                  <w:rFonts w:asciiTheme="minorHAnsi" w:hAnsiTheme="minorHAnsi" w:cstheme="minorHAnsi"/>
                                  <w:sz w:val="20"/>
                                  <w:szCs w:val="20"/>
                                  <w14:ligatures w14:val="none"/>
                                </w:rPr>
                                <w:t xml:space="preserve">. Authorization to reproduce it in whole or in part is granted. </w:t>
                              </w:r>
                            </w:p>
                            <w:p w14:paraId="3285AF93" w14:textId="77777777" w:rsidR="002B0AB4" w:rsidRPr="00246589" w:rsidRDefault="002B0AB4" w:rsidP="002B0AB4">
                              <w:pPr>
                                <w:rPr>
                                  <w:rFonts w:cstheme="minorHAnsi"/>
                                  <w:iCs/>
                                  <w:sz w:val="20"/>
                                  <w:szCs w:val="20"/>
                                </w:rPr>
                              </w:pPr>
                            </w:p>
                            <w:p w14:paraId="4DAD7271" w14:textId="77777777" w:rsidR="002B0AB4" w:rsidRPr="00FF3512" w:rsidRDefault="002B0AB4" w:rsidP="002B0AB4">
                              <w:pPr>
                                <w:pStyle w:val="BodyText"/>
                              </w:pPr>
                            </w:p>
                            <w:p w14:paraId="120C434D" w14:textId="77777777" w:rsidR="002B0AB4" w:rsidRDefault="002B0AB4" w:rsidP="002B0AB4"/>
                          </w:txbxContent>
                        </wps:txbx>
                        <wps:bodyPr rot="0" vert="horz" wrap="square" lIns="91440" tIns="45720" rIns="91440" bIns="45720" anchor="t" anchorCtr="0" upright="1">
                          <a:noAutofit/>
                        </wps:bodyPr>
                      </wps:wsp>
                    </wpg:wgp>
                  </a:graphicData>
                </a:graphic>
              </wp:anchor>
            </w:drawing>
          </mc:Choice>
          <mc:Fallback>
            <w:pict>
              <v:group w14:anchorId="71D0CB85" id="Group 1" o:spid="_x0000_s1028" style="position:absolute;margin-left:1pt;margin-top:267pt;width:502.85pt;height:104.05pt;z-index:251658243;mso-position-horizontal-relative:margin;mso-position-vertical-relative:text" coordsize="63861,132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82989933" o:spid="_x0000_s1029" type="#_x0000_t75" alt="A white rectangular frame with purple border&#10;&#10;Description automatically generated" style="position:absolute;top:228;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">
                  <v:imagedata r:id="rId42" o:title="A white rectangular frame with purple border&#10;&#10;Description automatically generated"/>
                </v:shape>
                <v:roundrect id="Rectangle: Rounded Corners 1035975656" o:spid="_x0000_s1030" style="position:absolute;left:533;width:63094;height:1321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" filled="f" stroked="f" strokeweight="1pt">
                  <v:stroke joinstyle="miter"/>
                  <v:textbox>
                    <w:txbxContent>
                      <w:p w14:paraId="4250D845" w14:textId="77777777" w:rsidR="002B0AB4" w:rsidRPr="005D019D" w:rsidRDefault="002B0AB4" w:rsidP="005D019D">
                        <w:pPr>
                          <w:pStyle w:val="pf0"/>
                          <w:spacing w:before="0" w:beforeAutospacing="0" w:after="0" w:afterAutospacing="0"/>
                          <w:rPr>
                            <w:rFonts w:asciiTheme="minorHAnsi" w:hAnsiTheme="minorHAnsi" w:cstheme="minorHAnsi"/>
                            <w:sz w:val="20"/>
                            <w:szCs w:val="20"/>
                            <w14:ligatures w14:val="none"/>
                          </w:rPr>
                        </w:pPr>
                        <w:r w:rsidRPr="005D019D">
                          <w:rPr>
                            <w:rFonts w:asciiTheme="minorHAnsi" w:hAnsiTheme="minorHAnsi" w:cstheme="minorHAnsi"/>
                            <w:sz w:val="20"/>
                            <w:szCs w:val="20"/>
                            <w14:ligatures w14:val="none"/>
                          </w:rPr>
                          <w:t>This resource was developed in 2025 by the Nita M. Lowey 21</w:t>
                        </w:r>
                        <w:r w:rsidRPr="005D019D">
                          <w:rPr>
                            <w:rFonts w:asciiTheme="minorHAnsi" w:hAnsiTheme="minorHAnsi" w:cstheme="minorHAnsi"/>
                            <w:sz w:val="20"/>
                            <w:szCs w:val="20"/>
                            <w:vertAlign w:val="superscript"/>
                            <w14:ligatures w14:val="none"/>
                          </w:rPr>
                          <w:t>st</w:t>
                        </w:r>
                        <w:r w:rsidRPr="005D019D">
                          <w:rPr>
                            <w:rFonts w:asciiTheme="minorHAnsi" w:hAnsiTheme="minorHAnsi" w:cstheme="minorHAnsi"/>
                            <w:sz w:val="20"/>
                            <w:szCs w:val="20"/>
                            <w14:ligatures w14:val="none"/>
                          </w:rPr>
                          <w:t xml:space="preserve"> Century Community Learning Centers (21</w:t>
                        </w:r>
                        <w:r w:rsidRPr="005D019D">
                          <w:rPr>
                            <w:rFonts w:asciiTheme="minorHAnsi" w:hAnsiTheme="minorHAnsi" w:cstheme="minorHAnsi"/>
                            <w:sz w:val="20"/>
                            <w:szCs w:val="20"/>
                            <w:vertAlign w:val="superscript"/>
                            <w14:ligatures w14:val="none"/>
                          </w:rPr>
                          <w:t>st </w:t>
                        </w:r>
                        <w:r w:rsidRPr="005D019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D019D">
                          <w:rPr>
                            <w:rStyle w:val="cf01"/>
                            <w:rFonts w:asciiTheme="minorHAnsi" w:hAnsiTheme="minorHAnsi" w:cstheme="minorHAnsi"/>
                            <w:sz w:val="20"/>
                            <w:szCs w:val="20"/>
                            <w14:ligatures w14:val="none"/>
                          </w:rPr>
                          <w:t xml:space="preserve">This resource is in the public domain and is available at </w:t>
                        </w:r>
                        <w:hyperlink r:id="rId43" w:history="1">
                          <w:r w:rsidRPr="005D019D">
                            <w:rPr>
                              <w:rStyle w:val="Hyperlink"/>
                              <w:rFonts w:asciiTheme="minorHAnsi" w:eastAsia="Cambria" w:hAnsiTheme="minorHAnsi" w:cstheme="minorHAnsi"/>
                              <w:sz w:val="20"/>
                              <w:szCs w:val="20"/>
                              <w14:ligatures w14:val="none"/>
                            </w:rPr>
                            <w:t>21stcclcntac.org</w:t>
                          </w:r>
                        </w:hyperlink>
                        <w:r w:rsidRPr="005D019D">
                          <w:rPr>
                            <w:rStyle w:val="cf01"/>
                            <w:rFonts w:asciiTheme="minorHAnsi" w:hAnsiTheme="minorHAnsi" w:cstheme="minorHAnsi"/>
                            <w:sz w:val="20"/>
                            <w:szCs w:val="20"/>
                            <w14:ligatures w14:val="none"/>
                          </w:rPr>
                          <w:t xml:space="preserve">. Authorization to reproduce it in whole or in part is granted. </w:t>
                        </w:r>
                      </w:p>
                      <w:p w14:paraId="3285AF93" w14:textId="77777777" w:rsidR="002B0AB4" w:rsidRPr="00246589" w:rsidRDefault="002B0AB4" w:rsidP="002B0AB4">
                        <w:pPr>
                          <w:rPr>
                            <w:rFonts w:cstheme="minorHAnsi"/>
                            <w:iCs/>
                            <w:sz w:val="20"/>
                            <w:szCs w:val="20"/>
                          </w:rPr>
                        </w:pPr>
                      </w:p>
                      <w:p w14:paraId="4DAD7271" w14:textId="77777777" w:rsidR="002B0AB4" w:rsidRPr="00FF3512" w:rsidRDefault="002B0AB4" w:rsidP="002B0AB4">
                        <w:pPr>
                          <w:pStyle w:val="BodyText"/>
                        </w:pPr>
                      </w:p>
                      <w:p w14:paraId="120C434D" w14:textId="77777777" w:rsidR="002B0AB4" w:rsidRDefault="002B0AB4" w:rsidP="002B0AB4"/>
                    </w:txbxContent>
                  </v:textbox>
                </v:roundrect>
                <w10:wrap anchorx="margin"/>
              </v:group>
            </w:pict>
          </mc:Fallback>
        </mc:AlternateContent>
      </w:r>
    </w:p>
    <w:sectPr w:rsidR="00722BF5" w:rsidRPr="00DB4F6F">
      <w:headerReference w:type="default" r:id="rId44"/>
      <w:footerReference w:type="default" r:id="rId45"/>
      <w:headerReference w:type="first" r:id="rId46"/>
      <w:footerReference w:type="first" r:id="rId47"/>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938158" w14:textId="77777777" w:rsidR="00B61B5D" w:rsidRDefault="00B61B5D" w:rsidP="00CB53E0">
      <w:pPr>
        <w:spacing w:after="0" w:line="240" w:lineRule="auto"/>
      </w:pPr>
      <w:r>
        <w:separator/>
      </w:r>
    </w:p>
  </w:endnote>
  <w:endnote w:type="continuationSeparator" w:id="0">
    <w:p w14:paraId="3DB645D5" w14:textId="77777777" w:rsidR="00B61B5D" w:rsidRDefault="00B61B5D" w:rsidP="00CB53E0">
      <w:pPr>
        <w:spacing w:after="0" w:line="240" w:lineRule="auto"/>
      </w:pPr>
      <w:r>
        <w:continuationSeparator/>
      </w:r>
    </w:p>
  </w:endnote>
  <w:endnote w:type="continuationNotice" w:id="1">
    <w:p w14:paraId="20D4A64F" w14:textId="77777777" w:rsidR="00B61B5D" w:rsidRDefault="00B61B5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01CFF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223C46" w14:textId="77777777" w:rsidR="00B61B5D" w:rsidRDefault="00B61B5D" w:rsidP="00CB53E0">
      <w:pPr>
        <w:spacing w:after="0" w:line="240" w:lineRule="auto"/>
      </w:pPr>
      <w:r>
        <w:separator/>
      </w:r>
    </w:p>
  </w:footnote>
  <w:footnote w:type="continuationSeparator" w:id="0">
    <w:p w14:paraId="389D093C" w14:textId="77777777" w:rsidR="00B61B5D" w:rsidRDefault="00B61B5D" w:rsidP="00CB53E0">
      <w:pPr>
        <w:spacing w:after="0" w:line="240" w:lineRule="auto"/>
      </w:pPr>
      <w:r>
        <w:continuationSeparator/>
      </w:r>
    </w:p>
  </w:footnote>
  <w:footnote w:type="continuationNotice" w:id="1">
    <w:p w14:paraId="4BA4573B" w14:textId="77777777" w:rsidR="00B61B5D" w:rsidRDefault="00B61B5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261737" w:rsidRDefault="00B044FF">
    <w:pPr>
      <w:framePr w:wrap="none" w:vAnchor="text" w:hAnchor="margin" w:xAlign="right" w:y="1"/>
      <w:tabs>
        <w:tab w:val="center" w:pos="4680"/>
        <w:tab w:val="right" w:pos="9360"/>
      </w:tabs>
      <w:rPr>
        <w:sz w:val="24"/>
        <w:szCs w:val="24"/>
      </w:rPr>
    </w:pPr>
    <w:r w:rsidRPr="00261737">
      <w:rPr>
        <w:sz w:val="24"/>
        <w:szCs w:val="24"/>
      </w:rPr>
      <w:fldChar w:fldCharType="begin"/>
    </w:r>
    <w:r w:rsidRPr="00261737">
      <w:rPr>
        <w:sz w:val="24"/>
        <w:szCs w:val="24"/>
      </w:rPr>
      <w:instrText xml:space="preserve">PAGE  </w:instrText>
    </w:r>
    <w:r w:rsidRPr="00261737">
      <w:rPr>
        <w:sz w:val="24"/>
        <w:szCs w:val="24"/>
      </w:rPr>
      <w:fldChar w:fldCharType="separate"/>
    </w:r>
    <w:r w:rsidRPr="00261737">
      <w:rPr>
        <w:sz w:val="24"/>
        <w:szCs w:val="24"/>
      </w:rPr>
      <w:t>1</w:t>
    </w:r>
    <w:r w:rsidRPr="00261737">
      <w:rPr>
        <w:sz w:val="24"/>
        <w:szCs w:val="24"/>
      </w:rPr>
      <w:fldChar w:fldCharType="end"/>
    </w:r>
  </w:p>
  <w:p w14:paraId="47F962CE" w14:textId="297FD417" w:rsidR="00B044FF" w:rsidRPr="00261737" w:rsidRDefault="0082286B">
    <w:pPr>
      <w:pStyle w:val="Header"/>
      <w:spacing w:after="120" w:line="276" w:lineRule="auto"/>
      <w:rPr>
        <w:b/>
        <w:color w:val="5B5D5F"/>
        <w:sz w:val="28"/>
        <w:szCs w:val="28"/>
        <w14:ligatures w14:val="none"/>
      </w:rPr>
    </w:pPr>
    <w:r w:rsidRPr="00261737">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371556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EB1A89" w:rsidRPr="00261737">
      <w:rPr>
        <w:color w:val="5B5D5F"/>
        <w:sz w:val="28"/>
        <w:szCs w:val="28"/>
        <w14:ligatures w14:val="none"/>
      </w:rPr>
      <w:t>Financial Literacy Resources for Out-of-School Time Programs</w:t>
    </w:r>
    <w:r w:rsidR="00B044FF" w:rsidRPr="00261737">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D758E"/>
    <w:multiLevelType w:val="hybridMultilevel"/>
    <w:tmpl w:val="18164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E21821"/>
    <w:multiLevelType w:val="multilevel"/>
    <w:tmpl w:val="9BCED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1890175"/>
    <w:multiLevelType w:val="hybridMultilevel"/>
    <w:tmpl w:val="39B2E6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C844D27"/>
    <w:multiLevelType w:val="multilevel"/>
    <w:tmpl w:val="FC40DAB8"/>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89000E"/>
    <w:multiLevelType w:val="multilevel"/>
    <w:tmpl w:val="8D24259E"/>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164E43"/>
    <w:multiLevelType w:val="multilevel"/>
    <w:tmpl w:val="42EA9A78"/>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B84864"/>
    <w:multiLevelType w:val="multilevel"/>
    <w:tmpl w:val="4E0CA796"/>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2D44AF"/>
    <w:multiLevelType w:val="multilevel"/>
    <w:tmpl w:val="3B024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7E8205F"/>
    <w:multiLevelType w:val="hybridMultilevel"/>
    <w:tmpl w:val="82744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753927"/>
    <w:multiLevelType w:val="multilevel"/>
    <w:tmpl w:val="A5B220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B44EDB"/>
    <w:multiLevelType w:val="hybridMultilevel"/>
    <w:tmpl w:val="F0E29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023A85"/>
    <w:multiLevelType w:val="hybridMultilevel"/>
    <w:tmpl w:val="897E33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61013C"/>
    <w:multiLevelType w:val="hybridMultilevel"/>
    <w:tmpl w:val="3076A3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5C2840"/>
    <w:multiLevelType w:val="multilevel"/>
    <w:tmpl w:val="5366F48E"/>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D072E9C"/>
    <w:multiLevelType w:val="hybridMultilevel"/>
    <w:tmpl w:val="B748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69E08FB"/>
    <w:multiLevelType w:val="multilevel"/>
    <w:tmpl w:val="69485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AA62D81"/>
    <w:multiLevelType w:val="hybridMultilevel"/>
    <w:tmpl w:val="B6266D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AD53D25"/>
    <w:multiLevelType w:val="multilevel"/>
    <w:tmpl w:val="E640D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992522"/>
    <w:multiLevelType w:val="multilevel"/>
    <w:tmpl w:val="6E2AA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FE56C01"/>
    <w:multiLevelType w:val="hybridMultilevel"/>
    <w:tmpl w:val="3EBE4E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12022A6"/>
    <w:multiLevelType w:val="hybridMultilevel"/>
    <w:tmpl w:val="D10093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74B3A9A"/>
    <w:multiLevelType w:val="hybridMultilevel"/>
    <w:tmpl w:val="D3A87C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AE90A52"/>
    <w:multiLevelType w:val="hybridMultilevel"/>
    <w:tmpl w:val="4E72CC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BAA72C0"/>
    <w:multiLevelType w:val="multilevel"/>
    <w:tmpl w:val="15522A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C0A61E7"/>
    <w:multiLevelType w:val="multilevel"/>
    <w:tmpl w:val="DA9043B2"/>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59C03F1"/>
    <w:multiLevelType w:val="hybridMultilevel"/>
    <w:tmpl w:val="D6E47E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5BB27FD"/>
    <w:multiLevelType w:val="hybridMultilevel"/>
    <w:tmpl w:val="8E04B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5B0C3622"/>
    <w:multiLevelType w:val="multilevel"/>
    <w:tmpl w:val="0F80E1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6AE07412"/>
    <w:multiLevelType w:val="hybridMultilevel"/>
    <w:tmpl w:val="40EAA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556703"/>
    <w:multiLevelType w:val="hybridMultilevel"/>
    <w:tmpl w:val="47E0CD54"/>
    <w:lvl w:ilvl="0" w:tplc="8DB4A748">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E2E332F"/>
    <w:multiLevelType w:val="hybridMultilevel"/>
    <w:tmpl w:val="9C5AA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0FC4B2E"/>
    <w:multiLevelType w:val="multilevel"/>
    <w:tmpl w:val="EE2EE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4E00CB7"/>
    <w:multiLevelType w:val="multilevel"/>
    <w:tmpl w:val="54A235C2"/>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A5A165C"/>
    <w:multiLevelType w:val="hybridMultilevel"/>
    <w:tmpl w:val="D47AE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AFC7052"/>
    <w:multiLevelType w:val="multilevel"/>
    <w:tmpl w:val="76088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C1B5A06"/>
    <w:multiLevelType w:val="multilevel"/>
    <w:tmpl w:val="AFB65A7A"/>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DB132BD"/>
    <w:multiLevelType w:val="multilevel"/>
    <w:tmpl w:val="45B6C7CC"/>
    <w:lvl w:ilvl="0">
      <w:start w:val="1"/>
      <w:numFmt w:val="bullet"/>
      <w:lvlText w:val=""/>
      <w:lvlJc w:val="left"/>
      <w:pPr>
        <w:tabs>
          <w:tab w:val="num" w:pos="720"/>
        </w:tabs>
        <w:ind w:left="720" w:hanging="360"/>
      </w:pPr>
      <w:rPr>
        <w:rFonts w:ascii="Symbol" w:hAnsi="Symbol" w:hint="default"/>
        <w:sz w:val="24"/>
        <w:szCs w:val="32"/>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433819068">
    <w:abstractNumId w:val="42"/>
  </w:num>
  <w:num w:numId="2" w16cid:durableId="1755203641">
    <w:abstractNumId w:val="3"/>
  </w:num>
  <w:num w:numId="3" w16cid:durableId="669869665">
    <w:abstractNumId w:val="29"/>
  </w:num>
  <w:num w:numId="4" w16cid:durableId="614362745">
    <w:abstractNumId w:val="33"/>
  </w:num>
  <w:num w:numId="5" w16cid:durableId="1187712736">
    <w:abstractNumId w:val="32"/>
  </w:num>
  <w:num w:numId="6" w16cid:durableId="341468806">
    <w:abstractNumId w:val="31"/>
  </w:num>
  <w:num w:numId="7" w16cid:durableId="1884511872">
    <w:abstractNumId w:val="8"/>
  </w:num>
  <w:num w:numId="8" w16cid:durableId="594485887">
    <w:abstractNumId w:val="40"/>
  </w:num>
  <w:num w:numId="9" w16cid:durableId="602612858">
    <w:abstractNumId w:val="15"/>
  </w:num>
  <w:num w:numId="10" w16cid:durableId="1405227875">
    <w:abstractNumId w:val="9"/>
  </w:num>
  <w:num w:numId="11" w16cid:durableId="756175637">
    <w:abstractNumId w:val="1"/>
  </w:num>
  <w:num w:numId="12" w16cid:durableId="189609640">
    <w:abstractNumId w:val="4"/>
  </w:num>
  <w:num w:numId="13" w16cid:durableId="717557420">
    <w:abstractNumId w:val="43"/>
  </w:num>
  <w:num w:numId="14" w16cid:durableId="1788499097">
    <w:abstractNumId w:val="5"/>
  </w:num>
  <w:num w:numId="15" w16cid:durableId="1650745095">
    <w:abstractNumId w:val="11"/>
  </w:num>
  <w:num w:numId="16" w16cid:durableId="294530567">
    <w:abstractNumId w:val="26"/>
  </w:num>
  <w:num w:numId="17" w16cid:durableId="212347039">
    <w:abstractNumId w:val="38"/>
  </w:num>
  <w:num w:numId="18" w16cid:durableId="1305160018">
    <w:abstractNumId w:val="6"/>
  </w:num>
  <w:num w:numId="19" w16cid:durableId="1095369486">
    <w:abstractNumId w:val="41"/>
  </w:num>
  <w:num w:numId="20" w16cid:durableId="671416914">
    <w:abstractNumId w:val="37"/>
  </w:num>
  <w:num w:numId="21" w16cid:durableId="1330717913">
    <w:abstractNumId w:val="7"/>
  </w:num>
  <w:num w:numId="22" w16cid:durableId="825435436">
    <w:abstractNumId w:val="30"/>
  </w:num>
  <w:num w:numId="23" w16cid:durableId="997610143">
    <w:abstractNumId w:val="20"/>
  </w:num>
  <w:num w:numId="24" w16cid:durableId="236475305">
    <w:abstractNumId w:val="19"/>
  </w:num>
  <w:num w:numId="25" w16cid:durableId="654921060">
    <w:abstractNumId w:val="17"/>
  </w:num>
  <w:num w:numId="26" w16cid:durableId="573853979">
    <w:abstractNumId w:val="25"/>
  </w:num>
  <w:num w:numId="27" w16cid:durableId="52239687">
    <w:abstractNumId w:val="35"/>
  </w:num>
  <w:num w:numId="28" w16cid:durableId="1059671042">
    <w:abstractNumId w:val="10"/>
  </w:num>
  <w:num w:numId="29" w16cid:durableId="316030147">
    <w:abstractNumId w:val="18"/>
  </w:num>
  <w:num w:numId="30" w16cid:durableId="1702318705">
    <w:abstractNumId w:val="2"/>
  </w:num>
  <w:num w:numId="31" w16cid:durableId="1733429916">
    <w:abstractNumId w:val="16"/>
  </w:num>
  <w:num w:numId="32" w16cid:durableId="955987106">
    <w:abstractNumId w:val="36"/>
  </w:num>
  <w:num w:numId="33" w16cid:durableId="62724336">
    <w:abstractNumId w:val="27"/>
  </w:num>
  <w:num w:numId="34" w16cid:durableId="1574314420">
    <w:abstractNumId w:val="14"/>
  </w:num>
  <w:num w:numId="35" w16cid:durableId="195511887">
    <w:abstractNumId w:val="39"/>
  </w:num>
  <w:num w:numId="36" w16cid:durableId="1529830854">
    <w:abstractNumId w:val="21"/>
  </w:num>
  <w:num w:numId="37" w16cid:durableId="820000137">
    <w:abstractNumId w:val="0"/>
  </w:num>
  <w:num w:numId="38" w16cid:durableId="873734780">
    <w:abstractNumId w:val="13"/>
  </w:num>
  <w:num w:numId="39" w16cid:durableId="1989019439">
    <w:abstractNumId w:val="28"/>
  </w:num>
  <w:num w:numId="40" w16cid:durableId="1901136891">
    <w:abstractNumId w:val="22"/>
  </w:num>
  <w:num w:numId="41" w16cid:durableId="1144421619">
    <w:abstractNumId w:val="23"/>
  </w:num>
  <w:num w:numId="42" w16cid:durableId="2079286120">
    <w:abstractNumId w:val="34"/>
  </w:num>
  <w:num w:numId="43" w16cid:durableId="2144763119">
    <w:abstractNumId w:val="12"/>
  </w:num>
  <w:num w:numId="44" w16cid:durableId="133602974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6B2"/>
    <w:rsid w:val="000041FB"/>
    <w:rsid w:val="00006282"/>
    <w:rsid w:val="000103C7"/>
    <w:rsid w:val="000133C9"/>
    <w:rsid w:val="00013E74"/>
    <w:rsid w:val="00016A99"/>
    <w:rsid w:val="00020044"/>
    <w:rsid w:val="00021DDF"/>
    <w:rsid w:val="00022E16"/>
    <w:rsid w:val="000335CC"/>
    <w:rsid w:val="00034BE3"/>
    <w:rsid w:val="0003665D"/>
    <w:rsid w:val="00037359"/>
    <w:rsid w:val="00041297"/>
    <w:rsid w:val="000448B1"/>
    <w:rsid w:val="00047950"/>
    <w:rsid w:val="0005449E"/>
    <w:rsid w:val="00070820"/>
    <w:rsid w:val="000728AA"/>
    <w:rsid w:val="00073A90"/>
    <w:rsid w:val="0007510D"/>
    <w:rsid w:val="00080443"/>
    <w:rsid w:val="000807F0"/>
    <w:rsid w:val="00083C5A"/>
    <w:rsid w:val="00085B3B"/>
    <w:rsid w:val="000866D3"/>
    <w:rsid w:val="00087C3F"/>
    <w:rsid w:val="000A473D"/>
    <w:rsid w:val="000A4DF4"/>
    <w:rsid w:val="000A51B6"/>
    <w:rsid w:val="000A6B6F"/>
    <w:rsid w:val="000B2822"/>
    <w:rsid w:val="000B31F9"/>
    <w:rsid w:val="000B78D7"/>
    <w:rsid w:val="000C0051"/>
    <w:rsid w:val="000C77D4"/>
    <w:rsid w:val="000D09B5"/>
    <w:rsid w:val="000D436E"/>
    <w:rsid w:val="000D69A2"/>
    <w:rsid w:val="000F30CF"/>
    <w:rsid w:val="000F34D0"/>
    <w:rsid w:val="000F48E6"/>
    <w:rsid w:val="000F670F"/>
    <w:rsid w:val="0010714C"/>
    <w:rsid w:val="00110E8D"/>
    <w:rsid w:val="0011195F"/>
    <w:rsid w:val="00111AF5"/>
    <w:rsid w:val="00112B2C"/>
    <w:rsid w:val="001135A0"/>
    <w:rsid w:val="0011754A"/>
    <w:rsid w:val="001210E8"/>
    <w:rsid w:val="00123313"/>
    <w:rsid w:val="00124872"/>
    <w:rsid w:val="00125773"/>
    <w:rsid w:val="00125C12"/>
    <w:rsid w:val="00126E66"/>
    <w:rsid w:val="001274D2"/>
    <w:rsid w:val="00132BBC"/>
    <w:rsid w:val="001373BE"/>
    <w:rsid w:val="001373E0"/>
    <w:rsid w:val="001374D2"/>
    <w:rsid w:val="00137C28"/>
    <w:rsid w:val="00137CCE"/>
    <w:rsid w:val="001455FF"/>
    <w:rsid w:val="001479F7"/>
    <w:rsid w:val="00155AB3"/>
    <w:rsid w:val="00156270"/>
    <w:rsid w:val="0016096F"/>
    <w:rsid w:val="00160C02"/>
    <w:rsid w:val="00164764"/>
    <w:rsid w:val="00171093"/>
    <w:rsid w:val="00171ACF"/>
    <w:rsid w:val="00182291"/>
    <w:rsid w:val="0018484F"/>
    <w:rsid w:val="00186838"/>
    <w:rsid w:val="00187705"/>
    <w:rsid w:val="001947EE"/>
    <w:rsid w:val="00195BCE"/>
    <w:rsid w:val="00197BD2"/>
    <w:rsid w:val="001A75C9"/>
    <w:rsid w:val="001B12D4"/>
    <w:rsid w:val="001B2C25"/>
    <w:rsid w:val="001B5FD2"/>
    <w:rsid w:val="001B665F"/>
    <w:rsid w:val="001B700D"/>
    <w:rsid w:val="001B7475"/>
    <w:rsid w:val="001B77A6"/>
    <w:rsid w:val="001C0563"/>
    <w:rsid w:val="001C22D1"/>
    <w:rsid w:val="001C2B9C"/>
    <w:rsid w:val="001E1CBD"/>
    <w:rsid w:val="001E3162"/>
    <w:rsid w:val="001E4E23"/>
    <w:rsid w:val="001E7AE2"/>
    <w:rsid w:val="001F5716"/>
    <w:rsid w:val="001F5922"/>
    <w:rsid w:val="001F5D37"/>
    <w:rsid w:val="0020056A"/>
    <w:rsid w:val="00201342"/>
    <w:rsid w:val="00204FFB"/>
    <w:rsid w:val="002176C5"/>
    <w:rsid w:val="00220AD1"/>
    <w:rsid w:val="00222767"/>
    <w:rsid w:val="002314EF"/>
    <w:rsid w:val="002469BB"/>
    <w:rsid w:val="002523AA"/>
    <w:rsid w:val="00254E70"/>
    <w:rsid w:val="00254FF8"/>
    <w:rsid w:val="0025617C"/>
    <w:rsid w:val="00261737"/>
    <w:rsid w:val="002870D9"/>
    <w:rsid w:val="0028743C"/>
    <w:rsid w:val="00290FB2"/>
    <w:rsid w:val="002A5C78"/>
    <w:rsid w:val="002A6CEE"/>
    <w:rsid w:val="002B0AB4"/>
    <w:rsid w:val="002B1148"/>
    <w:rsid w:val="002B596D"/>
    <w:rsid w:val="002C2269"/>
    <w:rsid w:val="002C3226"/>
    <w:rsid w:val="002D6AAC"/>
    <w:rsid w:val="002E6852"/>
    <w:rsid w:val="002E6B66"/>
    <w:rsid w:val="002F1A5D"/>
    <w:rsid w:val="002F4EB1"/>
    <w:rsid w:val="002F7E23"/>
    <w:rsid w:val="00300769"/>
    <w:rsid w:val="00306F07"/>
    <w:rsid w:val="00307D83"/>
    <w:rsid w:val="00310966"/>
    <w:rsid w:val="00316E46"/>
    <w:rsid w:val="003178B3"/>
    <w:rsid w:val="00323F63"/>
    <w:rsid w:val="003304C7"/>
    <w:rsid w:val="00332A6F"/>
    <w:rsid w:val="00336FEE"/>
    <w:rsid w:val="003469D6"/>
    <w:rsid w:val="00355D3B"/>
    <w:rsid w:val="00361993"/>
    <w:rsid w:val="00363964"/>
    <w:rsid w:val="00365476"/>
    <w:rsid w:val="00366FD8"/>
    <w:rsid w:val="0036711E"/>
    <w:rsid w:val="0036778D"/>
    <w:rsid w:val="00370F99"/>
    <w:rsid w:val="0037776D"/>
    <w:rsid w:val="003800EE"/>
    <w:rsid w:val="00381083"/>
    <w:rsid w:val="003818E3"/>
    <w:rsid w:val="00387CFC"/>
    <w:rsid w:val="003928DE"/>
    <w:rsid w:val="003931D4"/>
    <w:rsid w:val="0039735F"/>
    <w:rsid w:val="003A39F8"/>
    <w:rsid w:val="003A74CB"/>
    <w:rsid w:val="003B3EB1"/>
    <w:rsid w:val="003B515D"/>
    <w:rsid w:val="003C09EC"/>
    <w:rsid w:val="003C12C2"/>
    <w:rsid w:val="003C22F6"/>
    <w:rsid w:val="003C5571"/>
    <w:rsid w:val="003C7011"/>
    <w:rsid w:val="003C7E41"/>
    <w:rsid w:val="003D2E9E"/>
    <w:rsid w:val="003D395F"/>
    <w:rsid w:val="003E0456"/>
    <w:rsid w:val="003E1154"/>
    <w:rsid w:val="003E125A"/>
    <w:rsid w:val="003E23C9"/>
    <w:rsid w:val="003E42FB"/>
    <w:rsid w:val="003E5FED"/>
    <w:rsid w:val="003E63B9"/>
    <w:rsid w:val="003E6E07"/>
    <w:rsid w:val="003F37AE"/>
    <w:rsid w:val="003F4F3A"/>
    <w:rsid w:val="00410D1E"/>
    <w:rsid w:val="00414C8B"/>
    <w:rsid w:val="00416121"/>
    <w:rsid w:val="004167B9"/>
    <w:rsid w:val="00421DAB"/>
    <w:rsid w:val="00422B29"/>
    <w:rsid w:val="00432F25"/>
    <w:rsid w:val="0043348D"/>
    <w:rsid w:val="00445891"/>
    <w:rsid w:val="004530BD"/>
    <w:rsid w:val="00456B16"/>
    <w:rsid w:val="004612CC"/>
    <w:rsid w:val="004612FE"/>
    <w:rsid w:val="0046482C"/>
    <w:rsid w:val="004731F8"/>
    <w:rsid w:val="00473AC5"/>
    <w:rsid w:val="004749F6"/>
    <w:rsid w:val="00475F07"/>
    <w:rsid w:val="004911BB"/>
    <w:rsid w:val="00492D3E"/>
    <w:rsid w:val="0049757C"/>
    <w:rsid w:val="004A0120"/>
    <w:rsid w:val="004A0645"/>
    <w:rsid w:val="004B1315"/>
    <w:rsid w:val="004B63E5"/>
    <w:rsid w:val="004B701B"/>
    <w:rsid w:val="004C3CFA"/>
    <w:rsid w:val="004C7E48"/>
    <w:rsid w:val="004D4A0D"/>
    <w:rsid w:val="004D6DEF"/>
    <w:rsid w:val="004E2CDA"/>
    <w:rsid w:val="004F4345"/>
    <w:rsid w:val="004F7FB3"/>
    <w:rsid w:val="00502BE4"/>
    <w:rsid w:val="005038BB"/>
    <w:rsid w:val="005053B7"/>
    <w:rsid w:val="00516D22"/>
    <w:rsid w:val="00517851"/>
    <w:rsid w:val="00520EE4"/>
    <w:rsid w:val="0052499E"/>
    <w:rsid w:val="005251AA"/>
    <w:rsid w:val="00525526"/>
    <w:rsid w:val="005273EB"/>
    <w:rsid w:val="00530544"/>
    <w:rsid w:val="00537465"/>
    <w:rsid w:val="005409DE"/>
    <w:rsid w:val="00540C6B"/>
    <w:rsid w:val="005470D5"/>
    <w:rsid w:val="00551BA5"/>
    <w:rsid w:val="005547E8"/>
    <w:rsid w:val="00556EA8"/>
    <w:rsid w:val="00557327"/>
    <w:rsid w:val="00557965"/>
    <w:rsid w:val="005645FB"/>
    <w:rsid w:val="005760E1"/>
    <w:rsid w:val="005770CD"/>
    <w:rsid w:val="00580827"/>
    <w:rsid w:val="00580C2A"/>
    <w:rsid w:val="00594FC8"/>
    <w:rsid w:val="00597E81"/>
    <w:rsid w:val="005A253F"/>
    <w:rsid w:val="005B0938"/>
    <w:rsid w:val="005B31F7"/>
    <w:rsid w:val="005B6FA9"/>
    <w:rsid w:val="005C0469"/>
    <w:rsid w:val="005C2663"/>
    <w:rsid w:val="005C290C"/>
    <w:rsid w:val="005C41BB"/>
    <w:rsid w:val="005C535F"/>
    <w:rsid w:val="005D019D"/>
    <w:rsid w:val="005D1585"/>
    <w:rsid w:val="005D465F"/>
    <w:rsid w:val="005D5CCE"/>
    <w:rsid w:val="005E1F60"/>
    <w:rsid w:val="005E6B0D"/>
    <w:rsid w:val="005F10E2"/>
    <w:rsid w:val="00602814"/>
    <w:rsid w:val="00603CB3"/>
    <w:rsid w:val="00607237"/>
    <w:rsid w:val="0060786B"/>
    <w:rsid w:val="0061034D"/>
    <w:rsid w:val="00612D63"/>
    <w:rsid w:val="00614A2D"/>
    <w:rsid w:val="0061507C"/>
    <w:rsid w:val="0062343C"/>
    <w:rsid w:val="00625431"/>
    <w:rsid w:val="006256E0"/>
    <w:rsid w:val="00630E70"/>
    <w:rsid w:val="006350D1"/>
    <w:rsid w:val="0064558C"/>
    <w:rsid w:val="0065046A"/>
    <w:rsid w:val="00651DCD"/>
    <w:rsid w:val="00653F0E"/>
    <w:rsid w:val="00656087"/>
    <w:rsid w:val="006601AD"/>
    <w:rsid w:val="00660DEB"/>
    <w:rsid w:val="00661435"/>
    <w:rsid w:val="00664D86"/>
    <w:rsid w:val="006673E5"/>
    <w:rsid w:val="00667709"/>
    <w:rsid w:val="00672875"/>
    <w:rsid w:val="00672AEF"/>
    <w:rsid w:val="00673580"/>
    <w:rsid w:val="00673B66"/>
    <w:rsid w:val="0068722C"/>
    <w:rsid w:val="00692751"/>
    <w:rsid w:val="00693DE4"/>
    <w:rsid w:val="00694B6F"/>
    <w:rsid w:val="006A2B6F"/>
    <w:rsid w:val="006A4889"/>
    <w:rsid w:val="006B087F"/>
    <w:rsid w:val="006B2E4B"/>
    <w:rsid w:val="006B43C7"/>
    <w:rsid w:val="006B48DD"/>
    <w:rsid w:val="006C01D9"/>
    <w:rsid w:val="006C1AB2"/>
    <w:rsid w:val="006D3215"/>
    <w:rsid w:val="006D5A39"/>
    <w:rsid w:val="006E2A0B"/>
    <w:rsid w:val="006E55B7"/>
    <w:rsid w:val="006E6C7B"/>
    <w:rsid w:val="006F076F"/>
    <w:rsid w:val="006F0A3E"/>
    <w:rsid w:val="006F2B54"/>
    <w:rsid w:val="006F7C63"/>
    <w:rsid w:val="00704819"/>
    <w:rsid w:val="00706871"/>
    <w:rsid w:val="0071348A"/>
    <w:rsid w:val="007175F0"/>
    <w:rsid w:val="0072078E"/>
    <w:rsid w:val="00720FDF"/>
    <w:rsid w:val="007219AE"/>
    <w:rsid w:val="00722B5D"/>
    <w:rsid w:val="00722BF5"/>
    <w:rsid w:val="0072761A"/>
    <w:rsid w:val="00727902"/>
    <w:rsid w:val="007371DC"/>
    <w:rsid w:val="00744D7A"/>
    <w:rsid w:val="00746498"/>
    <w:rsid w:val="0075726C"/>
    <w:rsid w:val="0075796E"/>
    <w:rsid w:val="00765473"/>
    <w:rsid w:val="0076699F"/>
    <w:rsid w:val="00773D6A"/>
    <w:rsid w:val="00776031"/>
    <w:rsid w:val="007777C3"/>
    <w:rsid w:val="00777E9D"/>
    <w:rsid w:val="00780741"/>
    <w:rsid w:val="00781B0B"/>
    <w:rsid w:val="00781E87"/>
    <w:rsid w:val="00784579"/>
    <w:rsid w:val="0079311E"/>
    <w:rsid w:val="00797075"/>
    <w:rsid w:val="007A2EA9"/>
    <w:rsid w:val="007B1A45"/>
    <w:rsid w:val="007B688C"/>
    <w:rsid w:val="007C1047"/>
    <w:rsid w:val="007C2AE5"/>
    <w:rsid w:val="007C733A"/>
    <w:rsid w:val="007E02EE"/>
    <w:rsid w:val="007E49FA"/>
    <w:rsid w:val="007E4CCB"/>
    <w:rsid w:val="008012A1"/>
    <w:rsid w:val="00801AB6"/>
    <w:rsid w:val="008034CB"/>
    <w:rsid w:val="00803FE8"/>
    <w:rsid w:val="00806E63"/>
    <w:rsid w:val="00813A15"/>
    <w:rsid w:val="008155DB"/>
    <w:rsid w:val="00820372"/>
    <w:rsid w:val="0082286B"/>
    <w:rsid w:val="00823DD4"/>
    <w:rsid w:val="008253F3"/>
    <w:rsid w:val="0082718E"/>
    <w:rsid w:val="00831054"/>
    <w:rsid w:val="008330B0"/>
    <w:rsid w:val="00837370"/>
    <w:rsid w:val="00840C80"/>
    <w:rsid w:val="00844678"/>
    <w:rsid w:val="00845A33"/>
    <w:rsid w:val="00846576"/>
    <w:rsid w:val="008547B6"/>
    <w:rsid w:val="008620C8"/>
    <w:rsid w:val="00867945"/>
    <w:rsid w:val="0088471D"/>
    <w:rsid w:val="008902AC"/>
    <w:rsid w:val="008A7C9C"/>
    <w:rsid w:val="008B1DB9"/>
    <w:rsid w:val="008B28AE"/>
    <w:rsid w:val="008C2C01"/>
    <w:rsid w:val="008C4918"/>
    <w:rsid w:val="008C6EE6"/>
    <w:rsid w:val="008E780A"/>
    <w:rsid w:val="008F2599"/>
    <w:rsid w:val="008F6E46"/>
    <w:rsid w:val="00902192"/>
    <w:rsid w:val="0090609E"/>
    <w:rsid w:val="00906ECA"/>
    <w:rsid w:val="00907751"/>
    <w:rsid w:val="009121D7"/>
    <w:rsid w:val="00913AC6"/>
    <w:rsid w:val="00914933"/>
    <w:rsid w:val="00921AFF"/>
    <w:rsid w:val="00927128"/>
    <w:rsid w:val="00927ABF"/>
    <w:rsid w:val="00933400"/>
    <w:rsid w:val="00937E02"/>
    <w:rsid w:val="009405C4"/>
    <w:rsid w:val="009453B7"/>
    <w:rsid w:val="00951890"/>
    <w:rsid w:val="009562F1"/>
    <w:rsid w:val="009609FB"/>
    <w:rsid w:val="009658F3"/>
    <w:rsid w:val="009667A9"/>
    <w:rsid w:val="00975658"/>
    <w:rsid w:val="00981F9A"/>
    <w:rsid w:val="00982073"/>
    <w:rsid w:val="00985DB8"/>
    <w:rsid w:val="00991574"/>
    <w:rsid w:val="009925B6"/>
    <w:rsid w:val="0099461F"/>
    <w:rsid w:val="00995B38"/>
    <w:rsid w:val="0099766F"/>
    <w:rsid w:val="009B09E0"/>
    <w:rsid w:val="009B3968"/>
    <w:rsid w:val="009B4D10"/>
    <w:rsid w:val="009B6CFF"/>
    <w:rsid w:val="009B7181"/>
    <w:rsid w:val="009B77FB"/>
    <w:rsid w:val="009C0BA2"/>
    <w:rsid w:val="009C3B28"/>
    <w:rsid w:val="009C3CB3"/>
    <w:rsid w:val="009D308A"/>
    <w:rsid w:val="009D37CA"/>
    <w:rsid w:val="009D7D6B"/>
    <w:rsid w:val="009E12F0"/>
    <w:rsid w:val="009F6D31"/>
    <w:rsid w:val="00A0072A"/>
    <w:rsid w:val="00A037F9"/>
    <w:rsid w:val="00A04745"/>
    <w:rsid w:val="00A1155F"/>
    <w:rsid w:val="00A22865"/>
    <w:rsid w:val="00A2772E"/>
    <w:rsid w:val="00A336E5"/>
    <w:rsid w:val="00A37A38"/>
    <w:rsid w:val="00A4446F"/>
    <w:rsid w:val="00A46AF6"/>
    <w:rsid w:val="00A4753A"/>
    <w:rsid w:val="00A515FF"/>
    <w:rsid w:val="00A51AD4"/>
    <w:rsid w:val="00A61F46"/>
    <w:rsid w:val="00A6271A"/>
    <w:rsid w:val="00A62E90"/>
    <w:rsid w:val="00A70B7A"/>
    <w:rsid w:val="00A741C7"/>
    <w:rsid w:val="00A805A7"/>
    <w:rsid w:val="00A82487"/>
    <w:rsid w:val="00A8331E"/>
    <w:rsid w:val="00A8392D"/>
    <w:rsid w:val="00A85D54"/>
    <w:rsid w:val="00A87092"/>
    <w:rsid w:val="00A91C0B"/>
    <w:rsid w:val="00A93DD4"/>
    <w:rsid w:val="00A95313"/>
    <w:rsid w:val="00A95E82"/>
    <w:rsid w:val="00AB558E"/>
    <w:rsid w:val="00AB6C84"/>
    <w:rsid w:val="00AC046B"/>
    <w:rsid w:val="00AC668D"/>
    <w:rsid w:val="00AC67D2"/>
    <w:rsid w:val="00AD3211"/>
    <w:rsid w:val="00AD5FE6"/>
    <w:rsid w:val="00AE0101"/>
    <w:rsid w:val="00AE304A"/>
    <w:rsid w:val="00AF2B3A"/>
    <w:rsid w:val="00AF48CA"/>
    <w:rsid w:val="00AF734C"/>
    <w:rsid w:val="00AF7B04"/>
    <w:rsid w:val="00B02254"/>
    <w:rsid w:val="00B034DE"/>
    <w:rsid w:val="00B0372E"/>
    <w:rsid w:val="00B044FF"/>
    <w:rsid w:val="00B05E57"/>
    <w:rsid w:val="00B173B9"/>
    <w:rsid w:val="00B17C24"/>
    <w:rsid w:val="00B24FDE"/>
    <w:rsid w:val="00B250B9"/>
    <w:rsid w:val="00B3182C"/>
    <w:rsid w:val="00B35DA0"/>
    <w:rsid w:val="00B3651E"/>
    <w:rsid w:val="00B37B1C"/>
    <w:rsid w:val="00B40E9D"/>
    <w:rsid w:val="00B44250"/>
    <w:rsid w:val="00B44C53"/>
    <w:rsid w:val="00B4581C"/>
    <w:rsid w:val="00B4591A"/>
    <w:rsid w:val="00B51A97"/>
    <w:rsid w:val="00B579F3"/>
    <w:rsid w:val="00B60986"/>
    <w:rsid w:val="00B61B5D"/>
    <w:rsid w:val="00B63E9C"/>
    <w:rsid w:val="00B64708"/>
    <w:rsid w:val="00B6754C"/>
    <w:rsid w:val="00B701B1"/>
    <w:rsid w:val="00B8457A"/>
    <w:rsid w:val="00B849B1"/>
    <w:rsid w:val="00B9178B"/>
    <w:rsid w:val="00BA0779"/>
    <w:rsid w:val="00BA11CE"/>
    <w:rsid w:val="00BA2898"/>
    <w:rsid w:val="00BA3477"/>
    <w:rsid w:val="00BA3B2D"/>
    <w:rsid w:val="00BA5BD3"/>
    <w:rsid w:val="00BA5C1B"/>
    <w:rsid w:val="00BB105E"/>
    <w:rsid w:val="00BB4667"/>
    <w:rsid w:val="00BC5BC9"/>
    <w:rsid w:val="00BC70C3"/>
    <w:rsid w:val="00BC7565"/>
    <w:rsid w:val="00BD1AE6"/>
    <w:rsid w:val="00BD2143"/>
    <w:rsid w:val="00BE08D2"/>
    <w:rsid w:val="00BF2071"/>
    <w:rsid w:val="00BF4A52"/>
    <w:rsid w:val="00C003B4"/>
    <w:rsid w:val="00C00931"/>
    <w:rsid w:val="00C04EE2"/>
    <w:rsid w:val="00C051AE"/>
    <w:rsid w:val="00C12B61"/>
    <w:rsid w:val="00C15814"/>
    <w:rsid w:val="00C16BD5"/>
    <w:rsid w:val="00C21F18"/>
    <w:rsid w:val="00C24EEE"/>
    <w:rsid w:val="00C26FC9"/>
    <w:rsid w:val="00C367A3"/>
    <w:rsid w:val="00C369FA"/>
    <w:rsid w:val="00C37CAE"/>
    <w:rsid w:val="00C42B8D"/>
    <w:rsid w:val="00C42C2E"/>
    <w:rsid w:val="00C43D00"/>
    <w:rsid w:val="00C440D1"/>
    <w:rsid w:val="00C4618D"/>
    <w:rsid w:val="00C51A8A"/>
    <w:rsid w:val="00C57DE6"/>
    <w:rsid w:val="00C615D7"/>
    <w:rsid w:val="00C62C6A"/>
    <w:rsid w:val="00C63C84"/>
    <w:rsid w:val="00C65678"/>
    <w:rsid w:val="00C72014"/>
    <w:rsid w:val="00C86537"/>
    <w:rsid w:val="00C87D05"/>
    <w:rsid w:val="00C90235"/>
    <w:rsid w:val="00C91EB9"/>
    <w:rsid w:val="00C9407B"/>
    <w:rsid w:val="00C9522F"/>
    <w:rsid w:val="00C961D5"/>
    <w:rsid w:val="00CA39C1"/>
    <w:rsid w:val="00CA7332"/>
    <w:rsid w:val="00CA7ADB"/>
    <w:rsid w:val="00CB53E0"/>
    <w:rsid w:val="00CC01E2"/>
    <w:rsid w:val="00CC1D77"/>
    <w:rsid w:val="00CC1E36"/>
    <w:rsid w:val="00CC2C55"/>
    <w:rsid w:val="00CD1926"/>
    <w:rsid w:val="00CD4700"/>
    <w:rsid w:val="00CD7F51"/>
    <w:rsid w:val="00CE29F4"/>
    <w:rsid w:val="00CE3B0D"/>
    <w:rsid w:val="00CE71BF"/>
    <w:rsid w:val="00CF0D73"/>
    <w:rsid w:val="00CF452A"/>
    <w:rsid w:val="00CF523E"/>
    <w:rsid w:val="00D123D2"/>
    <w:rsid w:val="00D13AEE"/>
    <w:rsid w:val="00D20E9C"/>
    <w:rsid w:val="00D23EF3"/>
    <w:rsid w:val="00D27C9A"/>
    <w:rsid w:val="00D364B0"/>
    <w:rsid w:val="00D41E17"/>
    <w:rsid w:val="00D47919"/>
    <w:rsid w:val="00D515DC"/>
    <w:rsid w:val="00D52556"/>
    <w:rsid w:val="00D55EF1"/>
    <w:rsid w:val="00D56555"/>
    <w:rsid w:val="00D56E20"/>
    <w:rsid w:val="00D60D8B"/>
    <w:rsid w:val="00D638F0"/>
    <w:rsid w:val="00D66EDD"/>
    <w:rsid w:val="00D70954"/>
    <w:rsid w:val="00D747BB"/>
    <w:rsid w:val="00D7775B"/>
    <w:rsid w:val="00D778AE"/>
    <w:rsid w:val="00D80D7B"/>
    <w:rsid w:val="00D84686"/>
    <w:rsid w:val="00D9203C"/>
    <w:rsid w:val="00D93849"/>
    <w:rsid w:val="00D97D2E"/>
    <w:rsid w:val="00DA35C2"/>
    <w:rsid w:val="00DA7AA8"/>
    <w:rsid w:val="00DB47CD"/>
    <w:rsid w:val="00DB4B8A"/>
    <w:rsid w:val="00DB4F6F"/>
    <w:rsid w:val="00DB5BBC"/>
    <w:rsid w:val="00DC4F61"/>
    <w:rsid w:val="00DC5195"/>
    <w:rsid w:val="00DC5272"/>
    <w:rsid w:val="00DC532A"/>
    <w:rsid w:val="00DC6697"/>
    <w:rsid w:val="00DC77C9"/>
    <w:rsid w:val="00DC7E86"/>
    <w:rsid w:val="00DD5AC0"/>
    <w:rsid w:val="00DD7E86"/>
    <w:rsid w:val="00DD7FB1"/>
    <w:rsid w:val="00DE159A"/>
    <w:rsid w:val="00DF055E"/>
    <w:rsid w:val="00DF1F3A"/>
    <w:rsid w:val="00E003F9"/>
    <w:rsid w:val="00E040A6"/>
    <w:rsid w:val="00E1240E"/>
    <w:rsid w:val="00E14C03"/>
    <w:rsid w:val="00E22E1D"/>
    <w:rsid w:val="00E244AD"/>
    <w:rsid w:val="00E33B9F"/>
    <w:rsid w:val="00E33EAB"/>
    <w:rsid w:val="00E34E8A"/>
    <w:rsid w:val="00E34EF6"/>
    <w:rsid w:val="00E506B6"/>
    <w:rsid w:val="00E52FFC"/>
    <w:rsid w:val="00E67D79"/>
    <w:rsid w:val="00E728E8"/>
    <w:rsid w:val="00E729A2"/>
    <w:rsid w:val="00E759ED"/>
    <w:rsid w:val="00E7707A"/>
    <w:rsid w:val="00E82CBE"/>
    <w:rsid w:val="00E82CFE"/>
    <w:rsid w:val="00E849EA"/>
    <w:rsid w:val="00E85BF0"/>
    <w:rsid w:val="00E85F32"/>
    <w:rsid w:val="00E86292"/>
    <w:rsid w:val="00E96878"/>
    <w:rsid w:val="00EA1363"/>
    <w:rsid w:val="00EA4534"/>
    <w:rsid w:val="00EA4DD6"/>
    <w:rsid w:val="00EB1A23"/>
    <w:rsid w:val="00EB1A89"/>
    <w:rsid w:val="00EB2037"/>
    <w:rsid w:val="00EB56AF"/>
    <w:rsid w:val="00EC2062"/>
    <w:rsid w:val="00EC276E"/>
    <w:rsid w:val="00EC2D9F"/>
    <w:rsid w:val="00EC68EC"/>
    <w:rsid w:val="00ED25BC"/>
    <w:rsid w:val="00ED7979"/>
    <w:rsid w:val="00ED7FB3"/>
    <w:rsid w:val="00EE310E"/>
    <w:rsid w:val="00EE3668"/>
    <w:rsid w:val="00EE36D2"/>
    <w:rsid w:val="00EE4DD5"/>
    <w:rsid w:val="00EE6500"/>
    <w:rsid w:val="00EE68A5"/>
    <w:rsid w:val="00EE694D"/>
    <w:rsid w:val="00EF4660"/>
    <w:rsid w:val="00F05E6E"/>
    <w:rsid w:val="00F05FDB"/>
    <w:rsid w:val="00F06039"/>
    <w:rsid w:val="00F07F81"/>
    <w:rsid w:val="00F155E8"/>
    <w:rsid w:val="00F20AB7"/>
    <w:rsid w:val="00F22C72"/>
    <w:rsid w:val="00F22F76"/>
    <w:rsid w:val="00F2515D"/>
    <w:rsid w:val="00F251F9"/>
    <w:rsid w:val="00F257FA"/>
    <w:rsid w:val="00F31BF4"/>
    <w:rsid w:val="00F325B5"/>
    <w:rsid w:val="00F33230"/>
    <w:rsid w:val="00F339C9"/>
    <w:rsid w:val="00F41063"/>
    <w:rsid w:val="00F41634"/>
    <w:rsid w:val="00F50832"/>
    <w:rsid w:val="00F50FE5"/>
    <w:rsid w:val="00F55462"/>
    <w:rsid w:val="00F56564"/>
    <w:rsid w:val="00F56B5F"/>
    <w:rsid w:val="00F56FAF"/>
    <w:rsid w:val="00F613F7"/>
    <w:rsid w:val="00F63394"/>
    <w:rsid w:val="00F66721"/>
    <w:rsid w:val="00F7429E"/>
    <w:rsid w:val="00F74756"/>
    <w:rsid w:val="00F774B7"/>
    <w:rsid w:val="00F83836"/>
    <w:rsid w:val="00F84B24"/>
    <w:rsid w:val="00F92F61"/>
    <w:rsid w:val="00F936E6"/>
    <w:rsid w:val="00F93CEB"/>
    <w:rsid w:val="00F94167"/>
    <w:rsid w:val="00F96DBC"/>
    <w:rsid w:val="00FA52D9"/>
    <w:rsid w:val="00FA7504"/>
    <w:rsid w:val="00FB7537"/>
    <w:rsid w:val="00FC084D"/>
    <w:rsid w:val="00FC5805"/>
    <w:rsid w:val="00FD4D45"/>
    <w:rsid w:val="00FD6113"/>
    <w:rsid w:val="00FD7CF5"/>
    <w:rsid w:val="00FE0F5C"/>
    <w:rsid w:val="00FE15B6"/>
    <w:rsid w:val="00FF115D"/>
    <w:rsid w:val="00FF2940"/>
    <w:rsid w:val="00FF49F3"/>
    <w:rsid w:val="00FF4DE9"/>
    <w:rsid w:val="00FF4EAD"/>
    <w:rsid w:val="00FF7D88"/>
    <w:rsid w:val="0D19FD7E"/>
    <w:rsid w:val="13F7FB69"/>
    <w:rsid w:val="14BBD192"/>
    <w:rsid w:val="19B5A85D"/>
    <w:rsid w:val="2BA9F21F"/>
    <w:rsid w:val="45B2EF2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840C80"/>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paragraph" w:styleId="Heading3">
    <w:name w:val="heading 3"/>
    <w:basedOn w:val="Normal"/>
    <w:next w:val="Normal"/>
    <w:link w:val="Heading3Char"/>
    <w:uiPriority w:val="9"/>
    <w:semiHidden/>
    <w:unhideWhenUsed/>
    <w:qFormat/>
    <w:rsid w:val="000F30CF"/>
    <w:pPr>
      <w:keepNext/>
      <w:keepLines/>
      <w:spacing w:before="40" w:after="0"/>
      <w:outlineLvl w:val="2"/>
    </w:pPr>
    <w:rPr>
      <w:rFonts w:asciiTheme="majorHAnsi" w:eastAsiaTheme="majorEastAsia" w:hAnsiTheme="majorHAnsi" w:cstheme="majorBidi"/>
      <w:color w:val="105573" w:themeColor="accent1" w:themeShade="7F"/>
      <w:sz w:val="24"/>
      <w:szCs w:val="24"/>
    </w:rPr>
  </w:style>
  <w:style w:type="paragraph" w:styleId="Heading4">
    <w:name w:val="heading 4"/>
    <w:basedOn w:val="Normal"/>
    <w:next w:val="Normal"/>
    <w:link w:val="Heading4Char"/>
    <w:uiPriority w:val="9"/>
    <w:semiHidden/>
    <w:unhideWhenUsed/>
    <w:qFormat/>
    <w:rsid w:val="002A5C78"/>
    <w:pPr>
      <w:keepNext/>
      <w:keepLines/>
      <w:spacing w:before="40" w:after="0"/>
      <w:outlineLvl w:val="3"/>
    </w:pPr>
    <w:rPr>
      <w:rFonts w:asciiTheme="majorHAnsi" w:eastAsiaTheme="majorEastAsia" w:hAnsiTheme="majorHAnsi" w:cstheme="majorBidi"/>
      <w:i/>
      <w:iCs/>
      <w:color w:val="1980AD"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840C80"/>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3818E3"/>
  </w:style>
  <w:style w:type="character" w:customStyle="1" w:styleId="Heading3Char">
    <w:name w:val="Heading 3 Char"/>
    <w:basedOn w:val="DefaultParagraphFont"/>
    <w:link w:val="Heading3"/>
    <w:uiPriority w:val="9"/>
    <w:semiHidden/>
    <w:rsid w:val="000F30CF"/>
    <w:rPr>
      <w:rFonts w:asciiTheme="majorHAnsi" w:eastAsiaTheme="majorEastAsia" w:hAnsiTheme="majorHAnsi" w:cstheme="majorBidi"/>
      <w:color w:val="105573" w:themeColor="accent1" w:themeShade="7F"/>
      <w:sz w:val="24"/>
      <w:szCs w:val="24"/>
    </w:rPr>
  </w:style>
  <w:style w:type="character" w:styleId="UnresolvedMention">
    <w:name w:val="Unresolved Mention"/>
    <w:basedOn w:val="DefaultParagraphFont"/>
    <w:uiPriority w:val="99"/>
    <w:semiHidden/>
    <w:unhideWhenUsed/>
    <w:rsid w:val="000F30CF"/>
    <w:rPr>
      <w:color w:val="605E5C"/>
      <w:shd w:val="clear" w:color="auto" w:fill="E1DFDD"/>
    </w:rPr>
  </w:style>
  <w:style w:type="character" w:styleId="FollowedHyperlink">
    <w:name w:val="FollowedHyperlink"/>
    <w:basedOn w:val="DefaultParagraphFont"/>
    <w:uiPriority w:val="99"/>
    <w:semiHidden/>
    <w:unhideWhenUsed/>
    <w:rsid w:val="000F30CF"/>
    <w:rPr>
      <w:color w:val="66348C" w:themeColor="followedHyperlink"/>
      <w:u w:val="single"/>
    </w:rPr>
  </w:style>
  <w:style w:type="paragraph" w:styleId="Revision">
    <w:name w:val="Revision"/>
    <w:hidden/>
    <w:uiPriority w:val="99"/>
    <w:semiHidden/>
    <w:rsid w:val="000807F0"/>
    <w:pPr>
      <w:spacing w:after="0" w:line="240" w:lineRule="auto"/>
    </w:pPr>
  </w:style>
  <w:style w:type="character" w:customStyle="1" w:styleId="Heading4Char">
    <w:name w:val="Heading 4 Char"/>
    <w:basedOn w:val="DefaultParagraphFont"/>
    <w:link w:val="Heading4"/>
    <w:uiPriority w:val="9"/>
    <w:semiHidden/>
    <w:rsid w:val="002A5C78"/>
    <w:rPr>
      <w:rFonts w:asciiTheme="majorHAnsi" w:eastAsiaTheme="majorEastAsia" w:hAnsiTheme="majorHAnsi" w:cstheme="majorBidi"/>
      <w:i/>
      <w:iCs/>
      <w:color w:val="1980AD"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94253">
      <w:bodyDiv w:val="1"/>
      <w:marLeft w:val="0"/>
      <w:marRight w:val="0"/>
      <w:marTop w:val="0"/>
      <w:marBottom w:val="0"/>
      <w:divBdr>
        <w:top w:val="none" w:sz="0" w:space="0" w:color="auto"/>
        <w:left w:val="none" w:sz="0" w:space="0" w:color="auto"/>
        <w:bottom w:val="none" w:sz="0" w:space="0" w:color="auto"/>
        <w:right w:val="none" w:sz="0" w:space="0" w:color="auto"/>
      </w:divBdr>
      <w:divsChild>
        <w:div w:id="698235664">
          <w:marLeft w:val="0"/>
          <w:marRight w:val="0"/>
          <w:marTop w:val="0"/>
          <w:marBottom w:val="0"/>
          <w:divBdr>
            <w:top w:val="none" w:sz="0" w:space="0" w:color="auto"/>
            <w:left w:val="none" w:sz="0" w:space="0" w:color="auto"/>
            <w:bottom w:val="none" w:sz="0" w:space="0" w:color="auto"/>
            <w:right w:val="none" w:sz="0" w:space="0" w:color="auto"/>
          </w:divBdr>
          <w:divsChild>
            <w:div w:id="1218781958">
              <w:marLeft w:val="0"/>
              <w:marRight w:val="0"/>
              <w:marTop w:val="0"/>
              <w:marBottom w:val="0"/>
              <w:divBdr>
                <w:top w:val="none" w:sz="0" w:space="0" w:color="auto"/>
                <w:left w:val="none" w:sz="0" w:space="0" w:color="auto"/>
                <w:bottom w:val="none" w:sz="0" w:space="0" w:color="auto"/>
                <w:right w:val="none" w:sz="0" w:space="0" w:color="auto"/>
              </w:divBdr>
              <w:divsChild>
                <w:div w:id="241918428">
                  <w:marLeft w:val="-225"/>
                  <w:marRight w:val="-225"/>
                  <w:marTop w:val="0"/>
                  <w:marBottom w:val="0"/>
                  <w:divBdr>
                    <w:top w:val="none" w:sz="0" w:space="0" w:color="auto"/>
                    <w:left w:val="none" w:sz="0" w:space="0" w:color="auto"/>
                    <w:bottom w:val="none" w:sz="0" w:space="0" w:color="auto"/>
                    <w:right w:val="none" w:sz="0" w:space="0" w:color="auto"/>
                  </w:divBdr>
                  <w:divsChild>
                    <w:div w:id="350228722">
                      <w:marLeft w:val="0"/>
                      <w:marRight w:val="0"/>
                      <w:marTop w:val="0"/>
                      <w:marBottom w:val="0"/>
                      <w:divBdr>
                        <w:top w:val="none" w:sz="0" w:space="0" w:color="auto"/>
                        <w:left w:val="none" w:sz="0" w:space="0" w:color="auto"/>
                        <w:bottom w:val="none" w:sz="0" w:space="0" w:color="auto"/>
                        <w:right w:val="none" w:sz="0" w:space="0" w:color="auto"/>
                      </w:divBdr>
                      <w:divsChild>
                        <w:div w:id="1971934131">
                          <w:marLeft w:val="-225"/>
                          <w:marRight w:val="-225"/>
                          <w:marTop w:val="0"/>
                          <w:marBottom w:val="0"/>
                          <w:divBdr>
                            <w:top w:val="none" w:sz="0" w:space="0" w:color="auto"/>
                            <w:left w:val="none" w:sz="0" w:space="0" w:color="auto"/>
                            <w:bottom w:val="none" w:sz="0" w:space="0" w:color="auto"/>
                            <w:right w:val="none" w:sz="0" w:space="0" w:color="auto"/>
                          </w:divBdr>
                          <w:divsChild>
                            <w:div w:id="1683703314">
                              <w:marLeft w:val="0"/>
                              <w:marRight w:val="0"/>
                              <w:marTop w:val="0"/>
                              <w:marBottom w:val="0"/>
                              <w:divBdr>
                                <w:top w:val="none" w:sz="0" w:space="0" w:color="auto"/>
                                <w:left w:val="none" w:sz="0" w:space="0" w:color="auto"/>
                                <w:bottom w:val="none" w:sz="0" w:space="0" w:color="auto"/>
                                <w:right w:val="none" w:sz="0" w:space="0" w:color="auto"/>
                              </w:divBdr>
                            </w:div>
                            <w:div w:id="1516726382">
                              <w:marLeft w:val="1425"/>
                              <w:marRight w:val="0"/>
                              <w:marTop w:val="0"/>
                              <w:marBottom w:val="0"/>
                              <w:divBdr>
                                <w:top w:val="none" w:sz="0" w:space="0" w:color="auto"/>
                                <w:left w:val="none" w:sz="0" w:space="0" w:color="auto"/>
                                <w:bottom w:val="none" w:sz="0" w:space="0" w:color="auto"/>
                                <w:right w:val="none" w:sz="0" w:space="0" w:color="auto"/>
                              </w:divBdr>
                              <w:divsChild>
                                <w:div w:id="1112170171">
                                  <w:marLeft w:val="0"/>
                                  <w:marRight w:val="0"/>
                                  <w:marTop w:val="450"/>
                                  <w:marBottom w:val="100"/>
                                  <w:divBdr>
                                    <w:top w:val="none" w:sz="0" w:space="0" w:color="auto"/>
                                    <w:left w:val="none" w:sz="0" w:space="0" w:color="auto"/>
                                    <w:bottom w:val="none" w:sz="0" w:space="0" w:color="auto"/>
                                    <w:right w:val="none" w:sz="0" w:space="0" w:color="auto"/>
                                  </w:divBdr>
                                  <w:divsChild>
                                    <w:div w:id="43800267">
                                      <w:marLeft w:val="0"/>
                                      <w:marRight w:val="0"/>
                                      <w:marTop w:val="450"/>
                                      <w:marBottom w:val="100"/>
                                      <w:divBdr>
                                        <w:top w:val="none" w:sz="0" w:space="0" w:color="auto"/>
                                        <w:left w:val="none" w:sz="0" w:space="0" w:color="auto"/>
                                        <w:bottom w:val="none" w:sz="0" w:space="0" w:color="auto"/>
                                        <w:right w:val="none" w:sz="0" w:space="0" w:color="auto"/>
                                      </w:divBdr>
                                      <w:divsChild>
                                        <w:div w:id="2110154689">
                                          <w:marLeft w:val="0"/>
                                          <w:marRight w:val="0"/>
                                          <w:marTop w:val="1200"/>
                                          <w:marBottom w:val="330"/>
                                          <w:divBdr>
                                            <w:top w:val="single" w:sz="6" w:space="0" w:color="DDDDDD"/>
                                            <w:left w:val="single" w:sz="6" w:space="0" w:color="DDDDDD"/>
                                            <w:bottom w:val="single" w:sz="6" w:space="0" w:color="DDDDDD"/>
                                            <w:right w:val="single" w:sz="6" w:space="0" w:color="DDDDDD"/>
                                          </w:divBdr>
                                          <w:divsChild>
                                            <w:div w:id="947009086">
                                              <w:marLeft w:val="0"/>
                                              <w:marRight w:val="0"/>
                                              <w:marTop w:val="0"/>
                                              <w:marBottom w:val="0"/>
                                              <w:divBdr>
                                                <w:top w:val="none" w:sz="0" w:space="15" w:color="DDDDDD"/>
                                                <w:left w:val="none" w:sz="0" w:space="19" w:color="DDDDDD"/>
                                                <w:bottom w:val="single" w:sz="6" w:space="8" w:color="DDDDDD"/>
                                                <w:right w:val="none" w:sz="0" w:space="17" w:color="DDDDDD"/>
                                              </w:divBdr>
                                            </w:div>
                                            <w:div w:id="2050521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3630172">
      <w:bodyDiv w:val="1"/>
      <w:marLeft w:val="0"/>
      <w:marRight w:val="0"/>
      <w:marTop w:val="0"/>
      <w:marBottom w:val="0"/>
      <w:divBdr>
        <w:top w:val="none" w:sz="0" w:space="0" w:color="auto"/>
        <w:left w:val="none" w:sz="0" w:space="0" w:color="auto"/>
        <w:bottom w:val="none" w:sz="0" w:space="0" w:color="auto"/>
        <w:right w:val="none" w:sz="0" w:space="0" w:color="auto"/>
      </w:divBdr>
    </w:div>
    <w:div w:id="141506133">
      <w:bodyDiv w:val="1"/>
      <w:marLeft w:val="0"/>
      <w:marRight w:val="0"/>
      <w:marTop w:val="0"/>
      <w:marBottom w:val="0"/>
      <w:divBdr>
        <w:top w:val="none" w:sz="0" w:space="0" w:color="auto"/>
        <w:left w:val="none" w:sz="0" w:space="0" w:color="auto"/>
        <w:bottom w:val="none" w:sz="0" w:space="0" w:color="auto"/>
        <w:right w:val="none" w:sz="0" w:space="0" w:color="auto"/>
      </w:divBdr>
      <w:divsChild>
        <w:div w:id="658728043">
          <w:marLeft w:val="0"/>
          <w:marRight w:val="0"/>
          <w:marTop w:val="0"/>
          <w:marBottom w:val="0"/>
          <w:divBdr>
            <w:top w:val="none" w:sz="0" w:space="0" w:color="auto"/>
            <w:left w:val="none" w:sz="0" w:space="0" w:color="auto"/>
            <w:bottom w:val="none" w:sz="0" w:space="0" w:color="auto"/>
            <w:right w:val="none" w:sz="0" w:space="0" w:color="auto"/>
          </w:divBdr>
          <w:divsChild>
            <w:div w:id="1941335259">
              <w:marLeft w:val="0"/>
              <w:marRight w:val="0"/>
              <w:marTop w:val="0"/>
              <w:marBottom w:val="0"/>
              <w:divBdr>
                <w:top w:val="none" w:sz="0" w:space="0" w:color="auto"/>
                <w:left w:val="none" w:sz="0" w:space="0" w:color="auto"/>
                <w:bottom w:val="none" w:sz="0" w:space="0" w:color="auto"/>
                <w:right w:val="none" w:sz="0" w:space="0" w:color="auto"/>
              </w:divBdr>
              <w:divsChild>
                <w:div w:id="1779519707">
                  <w:marLeft w:val="-225"/>
                  <w:marRight w:val="-225"/>
                  <w:marTop w:val="0"/>
                  <w:marBottom w:val="0"/>
                  <w:divBdr>
                    <w:top w:val="none" w:sz="0" w:space="0" w:color="auto"/>
                    <w:left w:val="none" w:sz="0" w:space="0" w:color="auto"/>
                    <w:bottom w:val="none" w:sz="0" w:space="0" w:color="auto"/>
                    <w:right w:val="none" w:sz="0" w:space="0" w:color="auto"/>
                  </w:divBdr>
                  <w:divsChild>
                    <w:div w:id="1021080146">
                      <w:marLeft w:val="0"/>
                      <w:marRight w:val="0"/>
                      <w:marTop w:val="0"/>
                      <w:marBottom w:val="0"/>
                      <w:divBdr>
                        <w:top w:val="none" w:sz="0" w:space="0" w:color="auto"/>
                        <w:left w:val="none" w:sz="0" w:space="0" w:color="auto"/>
                        <w:bottom w:val="none" w:sz="0" w:space="0" w:color="auto"/>
                        <w:right w:val="none" w:sz="0" w:space="0" w:color="auto"/>
                      </w:divBdr>
                      <w:divsChild>
                        <w:div w:id="1407875045">
                          <w:marLeft w:val="-225"/>
                          <w:marRight w:val="-225"/>
                          <w:marTop w:val="0"/>
                          <w:marBottom w:val="0"/>
                          <w:divBdr>
                            <w:top w:val="none" w:sz="0" w:space="0" w:color="auto"/>
                            <w:left w:val="none" w:sz="0" w:space="0" w:color="auto"/>
                            <w:bottom w:val="none" w:sz="0" w:space="0" w:color="auto"/>
                            <w:right w:val="none" w:sz="0" w:space="0" w:color="auto"/>
                          </w:divBdr>
                          <w:divsChild>
                            <w:div w:id="496771757">
                              <w:marLeft w:val="0"/>
                              <w:marRight w:val="0"/>
                              <w:marTop w:val="0"/>
                              <w:marBottom w:val="0"/>
                              <w:divBdr>
                                <w:top w:val="none" w:sz="0" w:space="0" w:color="auto"/>
                                <w:left w:val="none" w:sz="0" w:space="0" w:color="auto"/>
                                <w:bottom w:val="none" w:sz="0" w:space="0" w:color="auto"/>
                                <w:right w:val="none" w:sz="0" w:space="0" w:color="auto"/>
                              </w:divBdr>
                            </w:div>
                            <w:div w:id="1488743307">
                              <w:marLeft w:val="1425"/>
                              <w:marRight w:val="0"/>
                              <w:marTop w:val="0"/>
                              <w:marBottom w:val="0"/>
                              <w:divBdr>
                                <w:top w:val="none" w:sz="0" w:space="0" w:color="auto"/>
                                <w:left w:val="none" w:sz="0" w:space="0" w:color="auto"/>
                                <w:bottom w:val="none" w:sz="0" w:space="0" w:color="auto"/>
                                <w:right w:val="none" w:sz="0" w:space="0" w:color="auto"/>
                              </w:divBdr>
                              <w:divsChild>
                                <w:div w:id="1472559985">
                                  <w:marLeft w:val="0"/>
                                  <w:marRight w:val="0"/>
                                  <w:marTop w:val="450"/>
                                  <w:marBottom w:val="100"/>
                                  <w:divBdr>
                                    <w:top w:val="none" w:sz="0" w:space="0" w:color="auto"/>
                                    <w:left w:val="none" w:sz="0" w:space="0" w:color="auto"/>
                                    <w:bottom w:val="none" w:sz="0" w:space="0" w:color="auto"/>
                                    <w:right w:val="none" w:sz="0" w:space="0" w:color="auto"/>
                                  </w:divBdr>
                                  <w:divsChild>
                                    <w:div w:id="80687116">
                                      <w:marLeft w:val="0"/>
                                      <w:marRight w:val="0"/>
                                      <w:marTop w:val="450"/>
                                      <w:marBottom w:val="100"/>
                                      <w:divBdr>
                                        <w:top w:val="none" w:sz="0" w:space="0" w:color="auto"/>
                                        <w:left w:val="none" w:sz="0" w:space="0" w:color="auto"/>
                                        <w:bottom w:val="none" w:sz="0" w:space="0" w:color="auto"/>
                                        <w:right w:val="none" w:sz="0" w:space="0" w:color="auto"/>
                                      </w:divBdr>
                                      <w:divsChild>
                                        <w:div w:id="213472052">
                                          <w:marLeft w:val="0"/>
                                          <w:marRight w:val="0"/>
                                          <w:marTop w:val="1200"/>
                                          <w:marBottom w:val="330"/>
                                          <w:divBdr>
                                            <w:top w:val="single" w:sz="6" w:space="0" w:color="DDDDDD"/>
                                            <w:left w:val="single" w:sz="6" w:space="0" w:color="DDDDDD"/>
                                            <w:bottom w:val="single" w:sz="6" w:space="0" w:color="DDDDDD"/>
                                            <w:right w:val="single" w:sz="6" w:space="0" w:color="DDDDDD"/>
                                          </w:divBdr>
                                          <w:divsChild>
                                            <w:div w:id="485586589">
                                              <w:marLeft w:val="0"/>
                                              <w:marRight w:val="0"/>
                                              <w:marTop w:val="0"/>
                                              <w:marBottom w:val="0"/>
                                              <w:divBdr>
                                                <w:top w:val="none" w:sz="0" w:space="15" w:color="DDDDDD"/>
                                                <w:left w:val="none" w:sz="0" w:space="19" w:color="DDDDDD"/>
                                                <w:bottom w:val="single" w:sz="6" w:space="8" w:color="DDDDDD"/>
                                                <w:right w:val="none" w:sz="0" w:space="17" w:color="DDDDDD"/>
                                              </w:divBdr>
                                            </w:div>
                                            <w:div w:id="471872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53513843">
      <w:bodyDiv w:val="1"/>
      <w:marLeft w:val="0"/>
      <w:marRight w:val="0"/>
      <w:marTop w:val="0"/>
      <w:marBottom w:val="0"/>
      <w:divBdr>
        <w:top w:val="none" w:sz="0" w:space="0" w:color="auto"/>
        <w:left w:val="none" w:sz="0" w:space="0" w:color="auto"/>
        <w:bottom w:val="none" w:sz="0" w:space="0" w:color="auto"/>
        <w:right w:val="none" w:sz="0" w:space="0" w:color="auto"/>
      </w:divBdr>
    </w:div>
    <w:div w:id="770781860">
      <w:bodyDiv w:val="1"/>
      <w:marLeft w:val="0"/>
      <w:marRight w:val="0"/>
      <w:marTop w:val="0"/>
      <w:marBottom w:val="0"/>
      <w:divBdr>
        <w:top w:val="none" w:sz="0" w:space="0" w:color="auto"/>
        <w:left w:val="none" w:sz="0" w:space="0" w:color="auto"/>
        <w:bottom w:val="none" w:sz="0" w:space="0" w:color="auto"/>
        <w:right w:val="none" w:sz="0" w:space="0" w:color="auto"/>
      </w:divBdr>
    </w:div>
    <w:div w:id="1578711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jumpstart.org/" TargetMode="External"/><Relationship Id="rId18" Type="http://schemas.openxmlformats.org/officeDocument/2006/relationships/hyperlink" Target="https://www.fdic.gov/consumer-resource-center/money-smart-young-people" TargetMode="External"/><Relationship Id="rId26" Type="http://schemas.openxmlformats.org/officeDocument/2006/relationships/hyperlink" Target="https://home.treasury.gov/system/files/136/US-National-Strategy-Financial-Literacy-2020.pdf" TargetMode="External"/><Relationship Id="rId39" Type="http://schemas.openxmlformats.org/officeDocument/2006/relationships/hyperlink" Target="https://financialliteracy.champlain.edu/report-cards/2023-national-report-card-on-high-school-financial-literacy/" TargetMode="External"/><Relationship Id="rId21" Type="http://schemas.openxmlformats.org/officeDocument/2006/relationships/hyperlink" Target="https://www.nefe.org/What-We-Provide/Programs-Initiatives/NEFE-High-School-Financial-Planning-Program" TargetMode="External"/><Relationship Id="rId34" Type="http://schemas.openxmlformats.org/officeDocument/2006/relationships/hyperlink" Target="https://www.amazon.com/Investing-Teens-Save-Invest-Money/dp/1685391060/ref=tmm_pap_swatch_0?_encoding=UTF8&amp;sr=" TargetMode="External"/><Relationship Id="rId42" Type="http://schemas.openxmlformats.org/officeDocument/2006/relationships/image" Target="media/image4.png"/><Relationship Id="rId47" Type="http://schemas.openxmlformats.org/officeDocument/2006/relationships/footer" Target="footer2.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files.consumerfinance.gov/f/documents/092016_cfpb_PedagogyModel.pdf" TargetMode="External"/><Relationship Id="rId29" Type="http://schemas.openxmlformats.org/officeDocument/2006/relationships/hyperlink" Target="https://www.fdic.gov/consumer-resource-center/youth-banking-resource-center" TargetMode="External"/><Relationship Id="rId11" Type="http://schemas.openxmlformats.org/officeDocument/2006/relationships/image" Target="media/image2.png"/><Relationship Id="rId24" Type="http://schemas.openxmlformats.org/officeDocument/2006/relationships/hyperlink" Target="https://treasurydirect.gov/research-center/tools/moneymath-lessons-for-life/" TargetMode="External"/><Relationship Id="rId32" Type="http://schemas.openxmlformats.org/officeDocument/2006/relationships/hyperlink" Target="https://jausa.ja.org/programs/index" TargetMode="External"/><Relationship Id="rId37" Type="http://schemas.openxmlformats.org/officeDocument/2006/relationships/hyperlink" Target="http://www.rifnova.org/financial-literacy-childrens-book-resources.html" TargetMode="External"/><Relationship Id="rId40" Type="http://schemas.openxmlformats.org/officeDocument/2006/relationships/image" Target="media/image3.png"/><Relationship Id="rId45" Type="http://schemas.openxmlformats.org/officeDocument/2006/relationships/footer" Target="footer1.xml"/><Relationship Id="rId5" Type="http://schemas.openxmlformats.org/officeDocument/2006/relationships/styles" Target="styles.xml"/><Relationship Id="rId15" Type="http://schemas.openxmlformats.org/officeDocument/2006/relationships/hyperlink" Target="https://www.fllibrary.org/" TargetMode="External"/><Relationship Id="rId23" Type="http://schemas.openxmlformats.org/officeDocument/2006/relationships/hyperlink" Target="https://www.ngpf.org/" TargetMode="External"/><Relationship Id="rId28" Type="http://schemas.openxmlformats.org/officeDocument/2006/relationships/hyperlink" Target="https://www.aba.com/about-us/aba-foundation/financial-education-programs/programs" TargetMode="External"/><Relationship Id="rId36" Type="http://schemas.openxmlformats.org/officeDocument/2006/relationships/hyperlink" Target="https://www.investopedia.com/financial-education-resources-kids-5216826" TargetMode="External"/><Relationship Id="rId49"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s://www.fdic.gov/consumer-resource-center/youth-banking-resource-center" TargetMode="External"/><Relationship Id="rId31" Type="http://schemas.openxmlformats.org/officeDocument/2006/relationships/hyperlink" Target="https://4-h.org/about/blog/at-home-financial-lessons-for-kids/" TargetMode="External"/><Relationship Id="rId44"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financialeducatorscouncil.org/financial-literacy-standards/" TargetMode="External"/><Relationship Id="rId22" Type="http://schemas.openxmlformats.org/officeDocument/2006/relationships/hyperlink" Target="https://www.financialeducatorscouncil.org/youth-financial-literacy-statistics/" TargetMode="External"/><Relationship Id="rId27" Type="http://schemas.openxmlformats.org/officeDocument/2006/relationships/hyperlink" Target="http://www.handsonbanking.org/en/" TargetMode="External"/><Relationship Id="rId30" Type="http://schemas.openxmlformats.org/officeDocument/2006/relationships/hyperlink" Target="https://4-h.org/about/blog/teaching-kids-about-money-we-can-help/" TargetMode="External"/><Relationship Id="rId35" Type="http://schemas.openxmlformats.org/officeDocument/2006/relationships/hyperlink" Target="https://lifeclub.org/books/i-will-teach-you-to-be-rich-ramit-sethi-review-summary" TargetMode="External"/><Relationship Id="rId43" Type="http://schemas.openxmlformats.org/officeDocument/2006/relationships/hyperlink" Target="http://www.21stcclcntac.org" TargetMode="External"/><Relationship Id="rId48"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s://www.councilforeconed.org/" TargetMode="External"/><Relationship Id="rId17" Type="http://schemas.openxmlformats.org/officeDocument/2006/relationships/hyperlink" Target="https://www.consumerfinance.gov/consumer-tools/educator-tools/youth-financial-education/glossary/?utm_source=teacherGuide&amp;utm_medium=PDF&amp;utm_campaign=teacherGlossary&amp;utm_id=buildingBlocks" TargetMode="External"/><Relationship Id="rId25" Type="http://schemas.openxmlformats.org/officeDocument/2006/relationships/hyperlink" Target="https://www.mymoney.gov/" TargetMode="External"/><Relationship Id="rId33" Type="http://schemas.openxmlformats.org/officeDocument/2006/relationships/hyperlink" Target="https://www.amazon.com/Psychology-Money-Timeless-lessons-happiness/dp/0857197681/ref=sr_1_1?crid=FUS3BVN2K99O&amp;dib=eyJ2IjoiMSJ9.1Ej9TpPoVuWM_km1joB3ivzqbVAB0d1QBZQKaEXNiVOsnPUZeufL0rqOhfBg-1kfgEzXThp7gqpbBL4q22nM1UHvwgo-UKaoPaiJXSbU2lrsyMT4ItX3iGnkeeJqAsY9riv-rcMUwvZNFI3rLDTnu7CRKN_6g2xeF1x1BTssIdHZpWyLq7sbxG4nVZcqBaXH2wcq81L16YjcSiFFf9-71Rubjsk7CP0T7tpPwzeAzQ8.v-TIwAfdt-G02pyrxVI2pFm-DRUmttycrsxkoWX2yKU&amp;dib_tag=se&amp;keywords=the+psychology+of+money&amp;qid=1742235890&amp;sprefix=The+Physco%2Caps%2C185&amp;sr=8-1" TargetMode="External"/><Relationship Id="rId38" Type="http://schemas.openxmlformats.org/officeDocument/2006/relationships/hyperlink" Target="https://edsource.org/2018/financial-literacy-can-hold-key-to-college-success/594361" TargetMode="External"/><Relationship Id="rId46" Type="http://schemas.openxmlformats.org/officeDocument/2006/relationships/header" Target="header2.xml"/><Relationship Id="rId20" Type="http://schemas.openxmlformats.org/officeDocument/2006/relationships/hyperlink" Target="https://apps.irs.gov/app/understandingTaxes/index.jsp" TargetMode="External"/><Relationship Id="rId41"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49EFF73A-3E3B-483A-8E55-7520568BAC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documentManagement/types"/>
    <ds:schemaRef ds:uri="http://www.w3.org/XML/1998/namespace"/>
    <ds:schemaRef ds:uri="b6a509bb-a435-4183-8518-69bc2ecdf922"/>
    <ds:schemaRef ds:uri="http://schemas.openxmlformats.org/package/2006/metadata/core-properties"/>
    <ds:schemaRef ds:uri="2885f11a-13f0-4f38-a110-26f49048d038"/>
    <ds:schemaRef ds:uri="http://schemas.microsoft.com/office/infopath/2007/PartnerControls"/>
    <ds:schemaRef ds:uri="http://purl.org/dc/dcmitype/"/>
    <ds:schemaRef ds:uri="http://purl.org/dc/elements/1.1/"/>
    <ds:schemaRef ds:uri="http://schemas.microsoft.com/office/2006/metadata/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5801</TotalTime>
  <Pages>4</Pages>
  <Words>1429</Words>
  <Characters>8151</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9561</CharactersWithSpaces>
  <SharedDoc>false</SharedDoc>
  <HLinks>
    <vt:vector size="222" baseType="variant">
      <vt:variant>
        <vt:i4>7929956</vt:i4>
      </vt:variant>
      <vt:variant>
        <vt:i4>99</vt:i4>
      </vt:variant>
      <vt:variant>
        <vt:i4>0</vt:i4>
      </vt:variant>
      <vt:variant>
        <vt:i4>5</vt:i4>
      </vt:variant>
      <vt:variant>
        <vt:lpwstr>https://www.insidehighered.com/news/2022/02/25/survey-college-students-need-help-financial-literacy</vt:lpwstr>
      </vt:variant>
      <vt:variant>
        <vt:lpwstr/>
      </vt:variant>
      <vt:variant>
        <vt:i4>2752560</vt:i4>
      </vt:variant>
      <vt:variant>
        <vt:i4>96</vt:i4>
      </vt:variant>
      <vt:variant>
        <vt:i4>0</vt:i4>
      </vt:variant>
      <vt:variant>
        <vt:i4>5</vt:i4>
      </vt:variant>
      <vt:variant>
        <vt:lpwstr>https://www.ebsco.com/resources/financial-literacy-among-american-college-students</vt:lpwstr>
      </vt:variant>
      <vt:variant>
        <vt:lpwstr/>
      </vt:variant>
      <vt:variant>
        <vt:i4>2556025</vt:i4>
      </vt:variant>
      <vt:variant>
        <vt:i4>93</vt:i4>
      </vt:variant>
      <vt:variant>
        <vt:i4>0</vt:i4>
      </vt:variant>
      <vt:variant>
        <vt:i4>5</vt:i4>
      </vt:variant>
      <vt:variant>
        <vt:lpwstr>https://edsource.org/2018/financial-literacy-can-hold-key-to-college-success/594361</vt:lpwstr>
      </vt:variant>
      <vt:variant>
        <vt:lpwstr/>
      </vt:variant>
      <vt:variant>
        <vt:i4>3014782</vt:i4>
      </vt:variant>
      <vt:variant>
        <vt:i4>90</vt:i4>
      </vt:variant>
      <vt:variant>
        <vt:i4>0</vt:i4>
      </vt:variant>
      <vt:variant>
        <vt:i4>5</vt:i4>
      </vt:variant>
      <vt:variant>
        <vt:lpwstr>http://www.rifnova.org/financial-literacy-childrens-book-resources.html</vt:lpwstr>
      </vt:variant>
      <vt:variant>
        <vt:lpwstr/>
      </vt:variant>
      <vt:variant>
        <vt:i4>2687009</vt:i4>
      </vt:variant>
      <vt:variant>
        <vt:i4>87</vt:i4>
      </vt:variant>
      <vt:variant>
        <vt:i4>0</vt:i4>
      </vt:variant>
      <vt:variant>
        <vt:i4>5</vt:i4>
      </vt:variant>
      <vt:variant>
        <vt:lpwstr>https://www.investopedia.com/financial-education-resources-kids-5216826</vt:lpwstr>
      </vt:variant>
      <vt:variant>
        <vt:lpwstr/>
      </vt:variant>
      <vt:variant>
        <vt:i4>2687020</vt:i4>
      </vt:variant>
      <vt:variant>
        <vt:i4>84</vt:i4>
      </vt:variant>
      <vt:variant>
        <vt:i4>0</vt:i4>
      </vt:variant>
      <vt:variant>
        <vt:i4>5</vt:i4>
      </vt:variant>
      <vt:variant>
        <vt:lpwstr>https://www.consumerfinance.gov/consumer-tools/money-as-you-grow/bookshelf/</vt:lpwstr>
      </vt:variant>
      <vt:variant>
        <vt:lpwstr/>
      </vt:variant>
      <vt:variant>
        <vt:i4>7274551</vt:i4>
      </vt:variant>
      <vt:variant>
        <vt:i4>81</vt:i4>
      </vt:variant>
      <vt:variant>
        <vt:i4>0</vt:i4>
      </vt:variant>
      <vt:variant>
        <vt:i4>5</vt:i4>
      </vt:variant>
      <vt:variant>
        <vt:lpwstr>https://www.hachettebookgroup.com/titles/ramit-sethi/i-will-teach-you-to-be-rich/9781523505746/</vt:lpwstr>
      </vt:variant>
      <vt:variant>
        <vt:lpwstr/>
      </vt:variant>
      <vt:variant>
        <vt:i4>4980801</vt:i4>
      </vt:variant>
      <vt:variant>
        <vt:i4>78</vt:i4>
      </vt:variant>
      <vt:variant>
        <vt:i4>0</vt:i4>
      </vt:variant>
      <vt:variant>
        <vt:i4>5</vt:i4>
      </vt:variant>
      <vt:variant>
        <vt:lpwstr>https://www.amazon.com/Investing-Teens-Save-Invest-Money/dp/1685391060/ref=tmm_pap_swatch_0?_encoding=UTF8&amp;sr=</vt:lpwstr>
      </vt:variant>
      <vt:variant>
        <vt:lpwstr/>
      </vt:variant>
      <vt:variant>
        <vt:i4>5308424</vt:i4>
      </vt:variant>
      <vt:variant>
        <vt:i4>75</vt:i4>
      </vt:variant>
      <vt:variant>
        <vt:i4>0</vt:i4>
      </vt:variant>
      <vt:variant>
        <vt:i4>5</vt:i4>
      </vt:variant>
      <vt:variant>
        <vt:lpwstr>https://www.harriman-house.com/psychologyofmoney</vt:lpwstr>
      </vt:variant>
      <vt:variant>
        <vt:lpwstr/>
      </vt:variant>
      <vt:variant>
        <vt:i4>6291501</vt:i4>
      </vt:variant>
      <vt:variant>
        <vt:i4>72</vt:i4>
      </vt:variant>
      <vt:variant>
        <vt:i4>0</vt:i4>
      </vt:variant>
      <vt:variant>
        <vt:i4>5</vt:i4>
      </vt:variant>
      <vt:variant>
        <vt:lpwstr>https://jausa.ja.org/programs/index</vt:lpwstr>
      </vt:variant>
      <vt:variant>
        <vt:lpwstr/>
      </vt:variant>
      <vt:variant>
        <vt:i4>7209018</vt:i4>
      </vt:variant>
      <vt:variant>
        <vt:i4>69</vt:i4>
      </vt:variant>
      <vt:variant>
        <vt:i4>0</vt:i4>
      </vt:variant>
      <vt:variant>
        <vt:i4>5</vt:i4>
      </vt:variant>
      <vt:variant>
        <vt:lpwstr>https://4-h.org/about/blog/at-home-financial-lessons-for-kids/</vt:lpwstr>
      </vt:variant>
      <vt:variant>
        <vt:lpwstr/>
      </vt:variant>
      <vt:variant>
        <vt:i4>5963799</vt:i4>
      </vt:variant>
      <vt:variant>
        <vt:i4>66</vt:i4>
      </vt:variant>
      <vt:variant>
        <vt:i4>0</vt:i4>
      </vt:variant>
      <vt:variant>
        <vt:i4>5</vt:i4>
      </vt:variant>
      <vt:variant>
        <vt:lpwstr>https://4-h.org/about/blog/teaching-kids-about-money-we-can-help/</vt:lpwstr>
      </vt:variant>
      <vt:variant>
        <vt:lpwstr/>
      </vt:variant>
      <vt:variant>
        <vt:i4>4063286</vt:i4>
      </vt:variant>
      <vt:variant>
        <vt:i4>63</vt:i4>
      </vt:variant>
      <vt:variant>
        <vt:i4>0</vt:i4>
      </vt:variant>
      <vt:variant>
        <vt:i4>5</vt:i4>
      </vt:variant>
      <vt:variant>
        <vt:lpwstr>https://www.fdic.gov/consumer-resource-center/youth-banking-resource-center</vt:lpwstr>
      </vt:variant>
      <vt:variant>
        <vt:lpwstr/>
      </vt:variant>
      <vt:variant>
        <vt:i4>6422644</vt:i4>
      </vt:variant>
      <vt:variant>
        <vt:i4>60</vt:i4>
      </vt:variant>
      <vt:variant>
        <vt:i4>0</vt:i4>
      </vt:variant>
      <vt:variant>
        <vt:i4>5</vt:i4>
      </vt:variant>
      <vt:variant>
        <vt:lpwstr>https://youth.gov/youth-topics/financial-capability-literacy/facts</vt:lpwstr>
      </vt:variant>
      <vt:variant>
        <vt:lpwstr/>
      </vt:variant>
      <vt:variant>
        <vt:i4>4784213</vt:i4>
      </vt:variant>
      <vt:variant>
        <vt:i4>57</vt:i4>
      </vt:variant>
      <vt:variant>
        <vt:i4>0</vt:i4>
      </vt:variant>
      <vt:variant>
        <vt:i4>5</vt:i4>
      </vt:variant>
      <vt:variant>
        <vt:lpwstr>http://www.handsonbanking.org/en/</vt:lpwstr>
      </vt:variant>
      <vt:variant>
        <vt:lpwstr/>
      </vt:variant>
      <vt:variant>
        <vt:i4>7274596</vt:i4>
      </vt:variant>
      <vt:variant>
        <vt:i4>54</vt:i4>
      </vt:variant>
      <vt:variant>
        <vt:i4>0</vt:i4>
      </vt:variant>
      <vt:variant>
        <vt:i4>5</vt:i4>
      </vt:variant>
      <vt:variant>
        <vt:lpwstr>https://home.treasury.gov/system/files/136/US-National-Strategy-Financial-Literacy-2020.pdf</vt:lpwstr>
      </vt:variant>
      <vt:variant>
        <vt:lpwstr/>
      </vt:variant>
      <vt:variant>
        <vt:i4>5570630</vt:i4>
      </vt:variant>
      <vt:variant>
        <vt:i4>51</vt:i4>
      </vt:variant>
      <vt:variant>
        <vt:i4>0</vt:i4>
      </vt:variant>
      <vt:variant>
        <vt:i4>5</vt:i4>
      </vt:variant>
      <vt:variant>
        <vt:lpwstr>https://www.mymoney.gov/</vt:lpwstr>
      </vt:variant>
      <vt:variant>
        <vt:lpwstr/>
      </vt:variant>
      <vt:variant>
        <vt:i4>196639</vt:i4>
      </vt:variant>
      <vt:variant>
        <vt:i4>48</vt:i4>
      </vt:variant>
      <vt:variant>
        <vt:i4>0</vt:i4>
      </vt:variant>
      <vt:variant>
        <vt:i4>5</vt:i4>
      </vt:variant>
      <vt:variant>
        <vt:lpwstr>https://treasurydirect.gov/research-center/tools/moneymath-lessons-for-life/</vt:lpwstr>
      </vt:variant>
      <vt:variant>
        <vt:lpwstr/>
      </vt:variant>
      <vt:variant>
        <vt:i4>4259842</vt:i4>
      </vt:variant>
      <vt:variant>
        <vt:i4>45</vt:i4>
      </vt:variant>
      <vt:variant>
        <vt:i4>0</vt:i4>
      </vt:variant>
      <vt:variant>
        <vt:i4>5</vt:i4>
      </vt:variant>
      <vt:variant>
        <vt:lpwstr>https://www.ngpf.org/</vt:lpwstr>
      </vt:variant>
      <vt:variant>
        <vt:lpwstr/>
      </vt:variant>
      <vt:variant>
        <vt:i4>2818100</vt:i4>
      </vt:variant>
      <vt:variant>
        <vt:i4>42</vt:i4>
      </vt:variant>
      <vt:variant>
        <vt:i4>0</vt:i4>
      </vt:variant>
      <vt:variant>
        <vt:i4>5</vt:i4>
      </vt:variant>
      <vt:variant>
        <vt:lpwstr>https://www.financialworkshopkits.org/Workshops</vt:lpwstr>
      </vt:variant>
      <vt:variant>
        <vt:lpwstr/>
      </vt:variant>
      <vt:variant>
        <vt:i4>1114134</vt:i4>
      </vt:variant>
      <vt:variant>
        <vt:i4>39</vt:i4>
      </vt:variant>
      <vt:variant>
        <vt:i4>0</vt:i4>
      </vt:variant>
      <vt:variant>
        <vt:i4>5</vt:i4>
      </vt:variant>
      <vt:variant>
        <vt:lpwstr>https://www.nefe.org/What-We-Provide/Programs-Initiatives/NEFE-High-School-Financial-Planning-Program</vt:lpwstr>
      </vt:variant>
      <vt:variant>
        <vt:lpwstr/>
      </vt:variant>
      <vt:variant>
        <vt:i4>131151</vt:i4>
      </vt:variant>
      <vt:variant>
        <vt:i4>36</vt:i4>
      </vt:variant>
      <vt:variant>
        <vt:i4>0</vt:i4>
      </vt:variant>
      <vt:variant>
        <vt:i4>5</vt:i4>
      </vt:variant>
      <vt:variant>
        <vt:lpwstr>https://apps.irs.gov/app/understandingTaxes/index.jsp</vt:lpwstr>
      </vt:variant>
      <vt:variant>
        <vt:lpwstr/>
      </vt:variant>
      <vt:variant>
        <vt:i4>6160405</vt:i4>
      </vt:variant>
      <vt:variant>
        <vt:i4>33</vt:i4>
      </vt:variant>
      <vt:variant>
        <vt:i4>0</vt:i4>
      </vt:variant>
      <vt:variant>
        <vt:i4>5</vt:i4>
      </vt:variant>
      <vt:variant>
        <vt:lpwstr>http://www.howthemarketworks.com/</vt:lpwstr>
      </vt:variant>
      <vt:variant>
        <vt:lpwstr/>
      </vt:variant>
      <vt:variant>
        <vt:i4>4063286</vt:i4>
      </vt:variant>
      <vt:variant>
        <vt:i4>30</vt:i4>
      </vt:variant>
      <vt:variant>
        <vt:i4>0</vt:i4>
      </vt:variant>
      <vt:variant>
        <vt:i4>5</vt:i4>
      </vt:variant>
      <vt:variant>
        <vt:lpwstr>https://www.fdic.gov/consumer-resource-center/youth-banking-resource-center</vt:lpwstr>
      </vt:variant>
      <vt:variant>
        <vt:lpwstr/>
      </vt:variant>
      <vt:variant>
        <vt:i4>8192127</vt:i4>
      </vt:variant>
      <vt:variant>
        <vt:i4>27</vt:i4>
      </vt:variant>
      <vt:variant>
        <vt:i4>0</vt:i4>
      </vt:variant>
      <vt:variant>
        <vt:i4>5</vt:i4>
      </vt:variant>
      <vt:variant>
        <vt:lpwstr>https://www.fdic.gov/consumer-resource-center/money-smart-young-people</vt:lpwstr>
      </vt:variant>
      <vt:variant>
        <vt:lpwstr/>
      </vt:variant>
      <vt:variant>
        <vt:i4>6160479</vt:i4>
      </vt:variant>
      <vt:variant>
        <vt:i4>24</vt:i4>
      </vt:variant>
      <vt:variant>
        <vt:i4>0</vt:i4>
      </vt:variant>
      <vt:variant>
        <vt:i4>5</vt:i4>
      </vt:variant>
      <vt:variant>
        <vt:lpwstr>https://www.consumerfinance.gov/consumer-tools/educator-tools/youth-financial-education/glossary/?utm_source=teacherGuide&amp;utm_medium=PDF&amp;utm_campaign=teacherGlossary&amp;utm_id=buildingBlocks</vt:lpwstr>
      </vt:variant>
      <vt:variant>
        <vt:lpwstr/>
      </vt:variant>
      <vt:variant>
        <vt:i4>2031694</vt:i4>
      </vt:variant>
      <vt:variant>
        <vt:i4>21</vt:i4>
      </vt:variant>
      <vt:variant>
        <vt:i4>0</vt:i4>
      </vt:variant>
      <vt:variant>
        <vt:i4>5</vt:i4>
      </vt:variant>
      <vt:variant>
        <vt:lpwstr>https://files.consumerfinance.gov/f/documents/092016_cfpb_PedagogyModel.pdf</vt:lpwstr>
      </vt:variant>
      <vt:variant>
        <vt:lpwstr/>
      </vt:variant>
      <vt:variant>
        <vt:i4>6357078</vt:i4>
      </vt:variant>
      <vt:variant>
        <vt:i4>18</vt:i4>
      </vt:variant>
      <vt:variant>
        <vt:i4>0</vt:i4>
      </vt:variant>
      <vt:variant>
        <vt:i4>5</vt:i4>
      </vt:variant>
      <vt:variant>
        <vt:lpwstr>https://files.consumerfinance.gov/f/documents/cfpb_pedagogy_high-school_handout.pdf</vt:lpwstr>
      </vt:variant>
      <vt:variant>
        <vt:lpwstr/>
      </vt:variant>
      <vt:variant>
        <vt:i4>5636166</vt:i4>
      </vt:variant>
      <vt:variant>
        <vt:i4>15</vt:i4>
      </vt:variant>
      <vt:variant>
        <vt:i4>0</vt:i4>
      </vt:variant>
      <vt:variant>
        <vt:i4>5</vt:i4>
      </vt:variant>
      <vt:variant>
        <vt:lpwstr>https://www.consumerfinance.gov/practitioner-resources/youth-financial-education/</vt:lpwstr>
      </vt:variant>
      <vt:variant>
        <vt:lpwstr/>
      </vt:variant>
      <vt:variant>
        <vt:i4>1835081</vt:i4>
      </vt:variant>
      <vt:variant>
        <vt:i4>12</vt:i4>
      </vt:variant>
      <vt:variant>
        <vt:i4>0</vt:i4>
      </vt:variant>
      <vt:variant>
        <vt:i4>5</vt:i4>
      </vt:variant>
      <vt:variant>
        <vt:lpwstr>https://www.consumerfinance.gov/consumer-tools/educator-tools/youth-financial-education/teach/money-monsters/</vt:lpwstr>
      </vt:variant>
      <vt:variant>
        <vt:lpwstr/>
      </vt:variant>
      <vt:variant>
        <vt:i4>4063288</vt:i4>
      </vt:variant>
      <vt:variant>
        <vt:i4>9</vt:i4>
      </vt:variant>
      <vt:variant>
        <vt:i4>0</vt:i4>
      </vt:variant>
      <vt:variant>
        <vt:i4>5</vt:i4>
      </vt:variant>
      <vt:variant>
        <vt:lpwstr>https://www.fllibrary.org/</vt:lpwstr>
      </vt:variant>
      <vt:variant>
        <vt:lpwstr/>
      </vt:variant>
      <vt:variant>
        <vt:i4>7340139</vt:i4>
      </vt:variant>
      <vt:variant>
        <vt:i4>6</vt:i4>
      </vt:variant>
      <vt:variant>
        <vt:i4>0</vt:i4>
      </vt:variant>
      <vt:variant>
        <vt:i4>5</vt:i4>
      </vt:variant>
      <vt:variant>
        <vt:lpwstr>https://www.financialeducatorscouncil.org/financial-literacy-standards/</vt:lpwstr>
      </vt:variant>
      <vt:variant>
        <vt:lpwstr/>
      </vt:variant>
      <vt:variant>
        <vt:i4>3670057</vt:i4>
      </vt:variant>
      <vt:variant>
        <vt:i4>3</vt:i4>
      </vt:variant>
      <vt:variant>
        <vt:i4>0</vt:i4>
      </vt:variant>
      <vt:variant>
        <vt:i4>5</vt:i4>
      </vt:variant>
      <vt:variant>
        <vt:lpwstr>https://www.jumpstart.org/</vt:lpwstr>
      </vt:variant>
      <vt:variant>
        <vt:lpwstr/>
      </vt:variant>
      <vt:variant>
        <vt:i4>5570565</vt:i4>
      </vt:variant>
      <vt:variant>
        <vt:i4>0</vt:i4>
      </vt:variant>
      <vt:variant>
        <vt:i4>0</vt:i4>
      </vt:variant>
      <vt:variant>
        <vt:i4>5</vt:i4>
      </vt:variant>
      <vt:variant>
        <vt:lpwstr>https://www.councilforeconed.org/</vt:lpwstr>
      </vt:variant>
      <vt:variant>
        <vt:lpwstr/>
      </vt:variant>
      <vt:variant>
        <vt:i4>4325459</vt:i4>
      </vt:variant>
      <vt:variant>
        <vt:i4>3</vt:i4>
      </vt:variant>
      <vt:variant>
        <vt:i4>0</vt:i4>
      </vt:variant>
      <vt:variant>
        <vt:i4>5</vt:i4>
      </vt:variant>
      <vt:variant>
        <vt:lpwstr>https://cliftoncorbin.com/books-about-financial-literacy/</vt:lpwstr>
      </vt:variant>
      <vt:variant>
        <vt:lpwstr/>
      </vt:variant>
      <vt:variant>
        <vt:i4>7995491</vt:i4>
      </vt:variant>
      <vt:variant>
        <vt:i4>0</vt:i4>
      </vt:variant>
      <vt:variant>
        <vt:i4>0</vt:i4>
      </vt:variant>
      <vt:variant>
        <vt:i4>5</vt:i4>
      </vt:variant>
      <vt:variant>
        <vt:lpwstr>https://y4yarchives.org/tools/financial-literacy-book-list</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435</cp:revision>
  <cp:lastPrinted>2024-02-12T18:54:00Z</cp:lastPrinted>
  <dcterms:created xsi:type="dcterms:W3CDTF">2024-11-14T17:24:00Z</dcterms:created>
  <dcterms:modified xsi:type="dcterms:W3CDTF">2025-03-20T18:56:00Z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