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043C906F" w:rsidR="00E34E8A" w:rsidRPr="00D423E1" w:rsidRDefault="00197BD2" w:rsidP="009E12F0">
      <w:pPr>
        <w:pStyle w:val="Title-p1"/>
        <w:rPr>
          <w14:ligatures w14:val="none"/>
        </w:rPr>
      </w:pPr>
      <w:r w:rsidRPr="00D423E1">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24F2D83" w:rsidR="00A0072A" w:rsidRPr="002A5C23" w:rsidRDefault="00C44F57" w:rsidP="00A0072A">
                            <w:pPr>
                              <w:jc w:val="right"/>
                              <w:rPr>
                                <w:b/>
                                <w:bCs/>
                                <w:sz w:val="28"/>
                                <w:szCs w:val="28"/>
                                <w14:ligatures w14:val="none"/>
                              </w:rPr>
                            </w:pPr>
                            <w:r w:rsidRPr="002A5C23">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24F2D83" w:rsidR="00A0072A" w:rsidRPr="002A5C23" w:rsidRDefault="00C44F57" w:rsidP="00A0072A">
                      <w:pPr>
                        <w:jc w:val="right"/>
                        <w:rPr>
                          <w:b/>
                          <w:bCs/>
                          <w:sz w:val="28"/>
                          <w:szCs w:val="28"/>
                          <w14:ligatures w14:val="none"/>
                        </w:rPr>
                      </w:pPr>
                      <w:r w:rsidRPr="002A5C23">
                        <w:rPr>
                          <w:b/>
                          <w:bCs/>
                          <w:sz w:val="28"/>
                          <w:szCs w:val="28"/>
                          <w14:ligatures w14:val="none"/>
                        </w:rPr>
                        <w:t>Checklist</w:t>
                      </w:r>
                    </w:p>
                  </w:txbxContent>
                </v:textbox>
              </v:shape>
            </w:pict>
          </mc:Fallback>
        </mc:AlternateContent>
      </w:r>
      <w:r w:rsidR="00A0072A" w:rsidRPr="00D423E1">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ED5" w:rsidRPr="00D423E1">
        <w:rPr>
          <w14:ligatures w14:val="none"/>
        </w:rPr>
        <w:t xml:space="preserve">Six Stages of Reading Development: A </w:t>
      </w:r>
      <w:r w:rsidR="00C44F57" w:rsidRPr="00D423E1">
        <w:rPr>
          <w14:ligatures w14:val="none"/>
        </w:rPr>
        <w:t>S</w:t>
      </w:r>
      <w:r w:rsidR="009A5ED5" w:rsidRPr="00D423E1">
        <w:rPr>
          <w14:ligatures w14:val="none"/>
        </w:rPr>
        <w:t>kills Checklist</w:t>
      </w:r>
    </w:p>
    <w:p w14:paraId="2B9B43C6" w14:textId="6E39A36D" w:rsidR="00034BE3" w:rsidRPr="00D423E1" w:rsidRDefault="00ED7FB3" w:rsidP="00E14C03">
      <w:pPr>
        <w:pStyle w:val="Title-p1"/>
        <w:rPr>
          <w14:ligatures w14:val="none"/>
        </w:rPr>
      </w:pPr>
      <w:r w:rsidRPr="00D423E1">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28ECF5FB">
                <wp:simplePos x="0" y="0"/>
                <wp:positionH relativeFrom="margin">
                  <wp:posOffset>91440</wp:posOffset>
                </wp:positionH>
                <wp:positionV relativeFrom="paragraph">
                  <wp:posOffset>25400</wp:posOffset>
                </wp:positionV>
                <wp:extent cx="6189980" cy="1281546"/>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281546"/>
                        </a:xfrm>
                        <a:prstGeom prst="rect">
                          <a:avLst/>
                        </a:prstGeom>
                        <a:noFill/>
                        <a:ln w="9525">
                          <a:noFill/>
                          <a:miter lim="800000"/>
                          <a:headEnd/>
                          <a:tailEnd/>
                        </a:ln>
                      </wps:spPr>
                      <wps:txbx>
                        <w:txbxContent>
                          <w:p w14:paraId="2670F1D3" w14:textId="22ACD7EA" w:rsidR="00ED7FB3" w:rsidRPr="0005117E" w:rsidRDefault="00ED7FB3" w:rsidP="00B034DE">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What to do:</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Use this checklist to assess students’ current stage of reading development.</w:t>
                            </w:r>
                          </w:p>
                          <w:p w14:paraId="434BCFD0" w14:textId="126EF56D" w:rsidR="00E003F9" w:rsidRPr="0005117E" w:rsidRDefault="00ED7FB3" w:rsidP="009A5ED5">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Why it matters:</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Knowing a student’s current stage of reading development can help you provide reading activities and materials that are challenging but accessible. Meeting students “where they are” and building on current knowledge and skills builds their confidence and helps them advance to the next stage.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7.2pt;margin-top:2pt;width:487.4pt;height:100.9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" filled="f" stroked="f">
                <v:textbox>
                  <w:txbxContent>
                    <w:p w14:paraId="2670F1D3" w14:textId="22ACD7EA" w:rsidR="00ED7FB3" w:rsidRPr="0005117E" w:rsidRDefault="00ED7FB3" w:rsidP="00B034DE">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What to do:</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Use this checklist to assess students’ current stage of reading development.</w:t>
                      </w:r>
                    </w:p>
                    <w:p w14:paraId="434BCFD0" w14:textId="126EF56D" w:rsidR="00E003F9" w:rsidRPr="0005117E" w:rsidRDefault="00ED7FB3" w:rsidP="009A5ED5">
                      <w:pPr>
                        <w:pStyle w:val="BodyText"/>
                        <w:rPr>
                          <w:rFonts w:asciiTheme="minorHAnsi" w:hAnsiTheme="minorHAnsi" w:cstheme="minorHAnsi"/>
                          <w14:ligatures w14:val="none"/>
                        </w:rPr>
                      </w:pPr>
                      <w:r w:rsidRPr="0005117E">
                        <w:rPr>
                          <w:rFonts w:asciiTheme="minorHAnsi" w:hAnsiTheme="minorHAnsi" w:cstheme="minorHAnsi"/>
                          <w:b/>
                          <w:bCs/>
                          <w:color w:val="66348C" w:themeColor="background2"/>
                          <w14:ligatures w14:val="none"/>
                        </w:rPr>
                        <w:t>Why it matters:</w:t>
                      </w:r>
                      <w:r w:rsidRPr="0005117E">
                        <w:rPr>
                          <w:rFonts w:asciiTheme="minorHAnsi" w:hAnsiTheme="minorHAnsi" w:cstheme="minorHAnsi"/>
                          <w14:ligatures w14:val="none"/>
                        </w:rPr>
                        <w:t xml:space="preserve"> </w:t>
                      </w:r>
                      <w:r w:rsidR="009A5ED5" w:rsidRPr="0005117E">
                        <w:rPr>
                          <w:rFonts w:asciiTheme="minorHAnsi" w:hAnsiTheme="minorHAnsi" w:cstheme="minorHAnsi"/>
                          <w14:ligatures w14:val="none"/>
                        </w:rPr>
                        <w:t>Knowing a student’s current stage of reading development can help you provide reading activities and materials that are challenging but accessible. Meeting students “where they are” and building on current knowledge and skills builds their confidence and helps them advance to the next stage.</w:t>
                      </w:r>
                    </w:p>
                  </w:txbxContent>
                </v:textbox>
                <w10:wrap anchorx="margin"/>
              </v:shape>
            </w:pict>
          </mc:Fallback>
        </mc:AlternateContent>
      </w:r>
      <w:r w:rsidR="00BA5C1B" w:rsidRPr="00D423E1">
        <w:rPr>
          <w14:ligatures w14:val="none"/>
        </w:rPr>
        <w:drawing>
          <wp:inline distT="0" distB="0" distL="0" distR="0" wp14:anchorId="5412A5A5" wp14:editId="203B0689">
            <wp:extent cx="6366559" cy="1253837"/>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1085" cy="1329566"/>
                    </a:xfrm>
                    <a:prstGeom prst="rect">
                      <a:avLst/>
                    </a:prstGeom>
                    <a:noFill/>
                    <a:ln>
                      <a:noFill/>
                    </a:ln>
                  </pic:spPr>
                </pic:pic>
              </a:graphicData>
            </a:graphic>
          </wp:inline>
        </w:drawing>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532"/>
        <w:gridCol w:w="5066"/>
        <w:gridCol w:w="4466"/>
      </w:tblGrid>
      <w:tr w:rsidR="002701A5" w:rsidRPr="00D423E1" w14:paraId="5A7F6157" w14:textId="77777777" w:rsidTr="003E1BF4">
        <w:trPr>
          <w:cantSplit/>
          <w:trHeight w:val="300"/>
        </w:trPr>
        <w:tc>
          <w:tcPr>
            <w:tcW w:w="5598" w:type="dxa"/>
            <w:gridSpan w:val="2"/>
            <w:tcBorders>
              <w:top w:val="single" w:sz="6" w:space="0" w:color="auto"/>
              <w:left w:val="single" w:sz="6" w:space="0" w:color="auto"/>
              <w:bottom w:val="single" w:sz="6" w:space="0" w:color="auto"/>
              <w:right w:val="single" w:sz="6" w:space="0" w:color="auto"/>
            </w:tcBorders>
            <w:shd w:val="clear" w:color="auto" w:fill="auto"/>
            <w:hideMark/>
          </w:tcPr>
          <w:p w14:paraId="7EB152F2" w14:textId="77777777" w:rsidR="002701A5" w:rsidRPr="00D423E1" w:rsidRDefault="002701A5" w:rsidP="005765B1">
            <w:pPr>
              <w:pStyle w:val="BodyText"/>
              <w:spacing w:after="0"/>
              <w:rPr>
                <w:rFonts w:asciiTheme="minorHAnsi" w:hAnsiTheme="minorHAnsi" w:cstheme="minorHAnsi"/>
                <w:b/>
                <w:bCs/>
                <w:sz w:val="18"/>
                <w:szCs w:val="18"/>
                <w14:ligatures w14:val="none"/>
              </w:rPr>
            </w:pPr>
            <w:r w:rsidRPr="00D423E1">
              <w:rPr>
                <w:rFonts w:asciiTheme="minorHAnsi" w:hAnsiTheme="minorHAnsi" w:cstheme="minorHAnsi"/>
                <w:b/>
                <w:bCs/>
                <w14:ligatures w14:val="none"/>
              </w:rPr>
              <w:t>Student’s Name:  </w:t>
            </w:r>
          </w:p>
        </w:tc>
        <w:tc>
          <w:tcPr>
            <w:tcW w:w="4466" w:type="dxa"/>
            <w:tcBorders>
              <w:top w:val="single" w:sz="6" w:space="0" w:color="auto"/>
              <w:left w:val="single" w:sz="6" w:space="0" w:color="auto"/>
              <w:bottom w:val="single" w:sz="6" w:space="0" w:color="auto"/>
              <w:right w:val="single" w:sz="6" w:space="0" w:color="auto"/>
            </w:tcBorders>
            <w:shd w:val="clear" w:color="auto" w:fill="auto"/>
            <w:hideMark/>
          </w:tcPr>
          <w:p w14:paraId="73C7FE9A" w14:textId="77777777" w:rsidR="002701A5" w:rsidRPr="00D423E1" w:rsidRDefault="002701A5" w:rsidP="005765B1">
            <w:pPr>
              <w:pStyle w:val="BodyText"/>
              <w:spacing w:after="0"/>
              <w:rPr>
                <w:rFonts w:asciiTheme="minorHAnsi" w:hAnsiTheme="minorHAnsi" w:cstheme="minorHAnsi"/>
                <w:b/>
                <w:bCs/>
                <w:sz w:val="18"/>
                <w:szCs w:val="18"/>
                <w14:ligatures w14:val="none"/>
              </w:rPr>
            </w:pPr>
            <w:r w:rsidRPr="00D423E1">
              <w:rPr>
                <w:rFonts w:asciiTheme="minorHAnsi" w:hAnsiTheme="minorHAnsi" w:cstheme="minorHAnsi"/>
                <w:b/>
                <w:bCs/>
                <w14:ligatures w14:val="none"/>
              </w:rPr>
              <w:t>Skill Check Date: </w:t>
            </w:r>
          </w:p>
        </w:tc>
      </w:tr>
      <w:tr w:rsidR="002701A5" w:rsidRPr="00D423E1" w14:paraId="594E2BB3" w14:textId="77777777" w:rsidTr="004146D6">
        <w:trPr>
          <w:cantSplit/>
          <w:trHeight w:val="858"/>
        </w:trPr>
        <w:tc>
          <w:tcPr>
            <w:tcW w:w="10064" w:type="dxa"/>
            <w:gridSpan w:val="3"/>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63C62922" w14:textId="77777777" w:rsidR="002701A5" w:rsidRPr="00D423E1" w:rsidRDefault="002701A5" w:rsidP="005765B1">
            <w:pPr>
              <w:pStyle w:val="BodyText"/>
              <w:spacing w:after="0"/>
              <w:rPr>
                <w:rFonts w:asciiTheme="minorHAnsi" w:hAnsiTheme="minorHAnsi" w:cstheme="minorHAnsi"/>
                <w:sz w:val="18"/>
                <w:szCs w:val="18"/>
                <w14:ligatures w14:val="none"/>
              </w:rPr>
            </w:pPr>
            <w:r w:rsidRPr="00D423E1">
              <w:rPr>
                <w:rFonts w:asciiTheme="minorHAnsi" w:hAnsiTheme="minorHAnsi" w:cstheme="minorHAnsi"/>
                <w:b/>
                <w:bCs/>
                <w14:ligatures w14:val="none"/>
              </w:rPr>
              <w:t>Stage 1:</w:t>
            </w:r>
            <w:r w:rsidRPr="00D423E1">
              <w:rPr>
                <w:rFonts w:asciiTheme="minorHAnsi" w:hAnsiTheme="minorHAnsi" w:cstheme="minorHAnsi"/>
                <w14:ligatures w14:val="none"/>
              </w:rPr>
              <w:t xml:space="preserve"> </w:t>
            </w:r>
            <w:r w:rsidRPr="00D423E1">
              <w:rPr>
                <w:rFonts w:asciiTheme="minorHAnsi" w:hAnsiTheme="minorHAnsi" w:cstheme="minorHAnsi"/>
                <w:b/>
                <w:bCs/>
                <w14:ligatures w14:val="none"/>
              </w:rPr>
              <w:t>Visual Cue Word Recognition</w:t>
            </w:r>
            <w:r w:rsidRPr="00D423E1">
              <w:rPr>
                <w:rFonts w:asciiTheme="minorHAnsi" w:hAnsiTheme="minorHAnsi" w:cstheme="minorHAnsi"/>
                <w14:ligatures w14:val="none"/>
              </w:rPr>
              <w:t> </w:t>
            </w:r>
          </w:p>
          <w:p w14:paraId="4424F816" w14:textId="68537EC6" w:rsidR="002701A5" w:rsidRPr="00D423E1" w:rsidRDefault="00BD48A9" w:rsidP="005765B1">
            <w:pPr>
              <w:pStyle w:val="BodyText"/>
              <w:spacing w:after="0"/>
              <w:rPr>
                <w:rFonts w:ascii="Segoe UI" w:hAnsi="Segoe UI" w:cs="Segoe UI"/>
                <w:sz w:val="18"/>
                <w:szCs w:val="18"/>
                <w14:ligatures w14:val="none"/>
              </w:rPr>
            </w:pPr>
            <w:r w:rsidRPr="00D423E1">
              <w:rPr>
                <w:rFonts w:asciiTheme="minorHAnsi" w:hAnsiTheme="minorHAnsi" w:cstheme="minorHAnsi"/>
                <w14:ligatures w14:val="none"/>
              </w:rPr>
              <w:t>C</w:t>
            </w:r>
            <w:r w:rsidR="002701A5" w:rsidRPr="00D423E1">
              <w:rPr>
                <w:rFonts w:asciiTheme="minorHAnsi" w:hAnsiTheme="minorHAnsi" w:cstheme="minorHAnsi"/>
                <w14:ligatures w14:val="none"/>
              </w:rPr>
              <w:t>hildren play with oral language, learn about the world around them, and develop skills they’ll later</w:t>
            </w:r>
            <w:r w:rsidR="00B944B6" w:rsidRPr="00D423E1">
              <w:rPr>
                <w:rFonts w:asciiTheme="minorHAnsi" w:hAnsiTheme="minorHAnsi" w:cstheme="minorHAnsi"/>
                <w14:ligatures w14:val="none"/>
              </w:rPr>
              <w:t> </w:t>
            </w:r>
            <w:r w:rsidR="002701A5" w:rsidRPr="00D423E1">
              <w:rPr>
                <w:rFonts w:asciiTheme="minorHAnsi" w:hAnsiTheme="minorHAnsi" w:cstheme="minorHAnsi"/>
                <w14:ligatures w14:val="none"/>
              </w:rPr>
              <w:t>apply when learning to read.</w:t>
            </w:r>
          </w:p>
        </w:tc>
      </w:tr>
      <w:tr w:rsidR="002701A5" w:rsidRPr="00D423E1" w14:paraId="096E07B2"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6EF455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4444092"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Pretends to read books </w:t>
            </w:r>
          </w:p>
        </w:tc>
      </w:tr>
      <w:tr w:rsidR="002701A5" w:rsidRPr="00D423E1" w14:paraId="78BF7CA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5D29E54B"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B4E5FD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Labels objects in books </w:t>
            </w:r>
          </w:p>
        </w:tc>
      </w:tr>
      <w:tr w:rsidR="002701A5" w:rsidRPr="00D423E1" w14:paraId="4D2E725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51E837C"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EA72475"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Comments on characters in books </w:t>
            </w:r>
          </w:p>
        </w:tc>
      </w:tr>
      <w:tr w:rsidR="002701A5" w:rsidRPr="00D423E1" w14:paraId="2045B09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09E68680"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6BC283C3"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Listens to stories </w:t>
            </w:r>
          </w:p>
        </w:tc>
      </w:tr>
      <w:tr w:rsidR="002701A5" w:rsidRPr="00D423E1" w14:paraId="0436B88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C93BE10"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3AEF2A4E"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Recognizes print in the environment (for example, company logos) </w:t>
            </w:r>
          </w:p>
        </w:tc>
      </w:tr>
      <w:tr w:rsidR="002701A5" w:rsidRPr="00D423E1" w14:paraId="3FBF4B5B"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42528DE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741AB5D9" w14:textId="7ABA8208"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Knows that it’s the print that is read in stories, not the pictures </w:t>
            </w:r>
          </w:p>
        </w:tc>
      </w:tr>
      <w:tr w:rsidR="002701A5" w:rsidRPr="00D423E1" w14:paraId="6FC2B3F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8BAAFE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CFB4CEC"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Understands and follows oral directions </w:t>
            </w:r>
          </w:p>
        </w:tc>
      </w:tr>
      <w:tr w:rsidR="002701A5" w:rsidRPr="00D423E1" w14:paraId="10A2FFE8"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1B7E76A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D9AA46E" w14:textId="601B70B4" w:rsidR="002701A5" w:rsidRPr="00D423E1" w:rsidRDefault="00CB0975" w:rsidP="005765B1">
            <w:pPr>
              <w:pStyle w:val="BodyText"/>
              <w:spacing w:after="0"/>
              <w:rPr>
                <w:rFonts w:ascii="Segoe UI" w:hAnsi="Segoe UI" w:cs="Segoe UI"/>
                <w:sz w:val="18"/>
                <w:szCs w:val="18"/>
                <w14:ligatures w14:val="none"/>
              </w:rPr>
            </w:pPr>
            <w:r w:rsidRPr="00D423E1">
              <w:rPr>
                <w:rFonts w:cs="Segoe UI"/>
                <w14:ligatures w14:val="none"/>
              </w:rPr>
              <w:t>Notices</w:t>
            </w:r>
            <w:r w:rsidR="002701A5" w:rsidRPr="00D423E1">
              <w:rPr>
                <w:rFonts w:cs="Segoe UI"/>
                <w14:ligatures w14:val="none"/>
              </w:rPr>
              <w:t xml:space="preserve"> some sequences of events in stories </w:t>
            </w:r>
          </w:p>
        </w:tc>
      </w:tr>
      <w:tr w:rsidR="002701A5" w:rsidRPr="00D423E1" w14:paraId="0CEB606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584028FE"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30717D9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May begin to attend to rhyming words </w:t>
            </w:r>
          </w:p>
        </w:tc>
      </w:tr>
      <w:tr w:rsidR="002701A5" w:rsidRPr="00D423E1" w14:paraId="521CDAD4"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CDED7E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C0E0D30"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May identify a few letters, especially those from their own name </w:t>
            </w:r>
          </w:p>
        </w:tc>
      </w:tr>
      <w:tr w:rsidR="002701A5" w:rsidRPr="00D423E1" w14:paraId="6553D60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803E28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081694B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May begin to attend to beginning sounds of words </w:t>
            </w:r>
          </w:p>
        </w:tc>
      </w:tr>
      <w:tr w:rsidR="002701A5" w:rsidRPr="00D423E1" w14:paraId="5464D1AB" w14:textId="77777777" w:rsidTr="003E1BF4">
        <w:trPr>
          <w:cantSplit/>
          <w:trHeight w:val="300"/>
        </w:trPr>
        <w:tc>
          <w:tcPr>
            <w:tcW w:w="10064" w:type="dxa"/>
            <w:gridSpan w:val="3"/>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C4657BB" w14:textId="77777777" w:rsidR="002701A5" w:rsidRPr="00D423E1" w:rsidRDefault="002701A5" w:rsidP="005765B1">
            <w:pPr>
              <w:pStyle w:val="BodyText"/>
              <w:spacing w:after="0"/>
              <w:rPr>
                <w:rFonts w:asciiTheme="minorHAnsi" w:hAnsiTheme="minorHAnsi" w:cstheme="minorHAnsi"/>
                <w:b/>
                <w:bCs/>
                <w:sz w:val="18"/>
                <w:szCs w:val="18"/>
                <w14:ligatures w14:val="none"/>
              </w:rPr>
            </w:pPr>
            <w:r w:rsidRPr="00D423E1">
              <w:rPr>
                <w:rFonts w:asciiTheme="minorHAnsi" w:hAnsiTheme="minorHAnsi" w:cstheme="minorHAnsi"/>
                <w:b/>
                <w:bCs/>
                <w14:ligatures w14:val="none"/>
              </w:rPr>
              <w:t>Stage 2: Phonetic Cue Word Recognition </w:t>
            </w:r>
          </w:p>
          <w:p w14:paraId="11A07994" w14:textId="5E639762" w:rsidR="002701A5" w:rsidRPr="00D423E1" w:rsidRDefault="00BD48A9" w:rsidP="005765B1">
            <w:pPr>
              <w:pStyle w:val="BodyText"/>
              <w:spacing w:after="0"/>
              <w:rPr>
                <w:rFonts w:ascii="Segoe UI" w:hAnsi="Segoe UI" w:cs="Segoe UI"/>
                <w:sz w:val="18"/>
                <w:szCs w:val="18"/>
                <w14:ligatures w14:val="none"/>
              </w:rPr>
            </w:pPr>
            <w:r w:rsidRPr="00D423E1">
              <w:rPr>
                <w:rFonts w:asciiTheme="minorHAnsi" w:hAnsiTheme="minorHAnsi" w:cstheme="minorHAnsi"/>
                <w14:ligatures w14:val="none"/>
              </w:rPr>
              <w:t>C</w:t>
            </w:r>
            <w:r w:rsidR="002701A5" w:rsidRPr="00D423E1">
              <w:rPr>
                <w:rFonts w:asciiTheme="minorHAnsi" w:hAnsiTheme="minorHAnsi" w:cstheme="minorHAnsi"/>
                <w14:ligatures w14:val="none"/>
              </w:rPr>
              <w:t>hildren generate rhyming words and sentences with alliteration, separate the beginning sound of a</w:t>
            </w:r>
            <w:r w:rsidR="00B944B6" w:rsidRPr="00D423E1">
              <w:rPr>
                <w:rFonts w:asciiTheme="minorHAnsi" w:hAnsiTheme="minorHAnsi" w:cstheme="minorHAnsi"/>
                <w14:ligatures w14:val="none"/>
              </w:rPr>
              <w:t> </w:t>
            </w:r>
            <w:r w:rsidR="002701A5" w:rsidRPr="00D423E1">
              <w:rPr>
                <w:rFonts w:asciiTheme="minorHAnsi" w:hAnsiTheme="minorHAnsi" w:cstheme="minorHAnsi"/>
                <w14:ligatures w14:val="none"/>
              </w:rPr>
              <w:t>small word from the rest of the word, and use letter and sound relationships to recognize words. </w:t>
            </w:r>
          </w:p>
        </w:tc>
      </w:tr>
      <w:tr w:rsidR="002701A5" w:rsidRPr="00D423E1" w14:paraId="7770BE7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ACC8216"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2A74E3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Knows the parts of a book and their functions </w:t>
            </w:r>
          </w:p>
        </w:tc>
      </w:tr>
      <w:tr w:rsidR="002701A5" w:rsidRPr="00D423E1" w14:paraId="3A084A9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B46D7CF"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7D1E343"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Begins to track print when listening to text being read </w:t>
            </w:r>
          </w:p>
        </w:tc>
      </w:tr>
      <w:tr w:rsidR="002701A5" w:rsidRPr="00D423E1" w14:paraId="759BB6A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B2381F6"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C3DB02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Recognizes and can name all uppercase and lowercase letters </w:t>
            </w:r>
          </w:p>
        </w:tc>
      </w:tr>
      <w:tr w:rsidR="002701A5" w:rsidRPr="00D423E1" w14:paraId="66BB2D6B"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71BC54B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610A646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Understands the relationship between the sounds in a spoken word and the sequence of letters in the word when it’s written down  </w:t>
            </w:r>
          </w:p>
        </w:tc>
      </w:tr>
      <w:tr w:rsidR="002701A5" w:rsidRPr="00D423E1" w14:paraId="219EA404"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5CA45D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lastRenderedPageBreak/>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2BE59555"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Learns most one-to-one letter-sound correspondences </w:t>
            </w:r>
          </w:p>
        </w:tc>
      </w:tr>
      <w:tr w:rsidR="002701A5" w:rsidRPr="00D423E1" w14:paraId="27102CDE"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5E06E187"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3FA32F49" w14:textId="77777777" w:rsidR="00B944B6" w:rsidRPr="00D423E1" w:rsidRDefault="002701A5" w:rsidP="005765B1">
            <w:pPr>
              <w:pStyle w:val="BodyText"/>
              <w:spacing w:after="0"/>
              <w:rPr>
                <w:rFonts w:cs="Segoe UI"/>
                <w14:ligatures w14:val="none"/>
              </w:rPr>
            </w:pPr>
            <w:r w:rsidRPr="00D423E1">
              <w:rPr>
                <w:rFonts w:cs="Segoe UI"/>
                <w14:ligatures w14:val="none"/>
              </w:rPr>
              <w:t>Recognizes some words by sight, especially very common ones</w:t>
            </w:r>
          </w:p>
          <w:p w14:paraId="4906DB19" w14:textId="7259E586"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w:t>
            </w:r>
            <w:r w:rsidR="00C47B8D" w:rsidRPr="00D423E1">
              <w:rPr>
                <w:rFonts w:cs="Segoe UI"/>
                <w14:ligatures w14:val="none"/>
              </w:rPr>
              <w:t xml:space="preserve">e.g., </w:t>
            </w:r>
            <w:r w:rsidRPr="00D423E1">
              <w:rPr>
                <w:rFonts w:cs="Segoe UI"/>
                <w14:ligatures w14:val="none"/>
              </w:rPr>
              <w:t>a, the, I, my, you, is, are) </w:t>
            </w:r>
          </w:p>
        </w:tc>
      </w:tr>
      <w:tr w:rsidR="002701A5" w:rsidRPr="00D423E1" w14:paraId="09DF109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29611DF"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2386DF4"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Notices when simple sentences fail to make sense </w:t>
            </w:r>
          </w:p>
        </w:tc>
      </w:tr>
      <w:tr w:rsidR="002701A5" w:rsidRPr="00D423E1" w14:paraId="25CC387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4D8C60B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D677A51"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Makes predictions based on illustrations </w:t>
            </w:r>
          </w:p>
        </w:tc>
      </w:tr>
      <w:tr w:rsidR="002701A5" w:rsidRPr="00D423E1" w14:paraId="4B84AA4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269FDCB1"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DE23E80" w14:textId="17BF96B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xml:space="preserve">Can hear a word and separate it into </w:t>
            </w:r>
            <w:r w:rsidR="0088238B" w:rsidRPr="00D423E1">
              <w:rPr>
                <w:rFonts w:cs="Segoe UI"/>
                <w14:ligatures w14:val="none"/>
              </w:rPr>
              <w:t xml:space="preserve">its </w:t>
            </w:r>
            <w:r w:rsidRPr="00D423E1">
              <w:rPr>
                <w:rFonts w:cs="Segoe UI"/>
                <w14:ligatures w14:val="none"/>
              </w:rPr>
              <w:t>distinct sounds (mat = /m/-/a/-/t/)  </w:t>
            </w:r>
          </w:p>
        </w:tc>
      </w:tr>
      <w:tr w:rsidR="002701A5" w:rsidRPr="00D423E1" w14:paraId="12DDD6EF"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3B85A10A"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07FD367" w14:textId="5E6F5C44"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xml:space="preserve">Given spoken </w:t>
            </w:r>
            <w:r w:rsidR="00E60994" w:rsidRPr="00D423E1">
              <w:rPr>
                <w:rFonts w:cs="Segoe UI"/>
                <w14:ligatures w14:val="none"/>
              </w:rPr>
              <w:t xml:space="preserve">sets </w:t>
            </w:r>
            <w:r w:rsidRPr="00D423E1">
              <w:rPr>
                <w:rFonts w:cs="Segoe UI"/>
                <w14:ligatures w14:val="none"/>
              </w:rPr>
              <w:t>like “dan, dan, den” can identify the first two as being the same and the</w:t>
            </w:r>
            <w:r w:rsidR="00B944B6" w:rsidRPr="00D423E1">
              <w:rPr>
                <w:rFonts w:cs="Segoe UI"/>
                <w14:ligatures w14:val="none"/>
              </w:rPr>
              <w:t> </w:t>
            </w:r>
            <w:r w:rsidRPr="00D423E1">
              <w:rPr>
                <w:rFonts w:cs="Segoe UI"/>
                <w14:ligatures w14:val="none"/>
              </w:rPr>
              <w:t>third as being different </w:t>
            </w:r>
          </w:p>
        </w:tc>
      </w:tr>
      <w:tr w:rsidR="002701A5" w:rsidRPr="00D423E1" w14:paraId="5BDA985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38B515C"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72BD1BA6" w14:textId="5E0707CA"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Given spoken sets like “dak, pat, sen” can identify the first two as sharing the same middle</w:t>
            </w:r>
            <w:r w:rsidR="00B944B6" w:rsidRPr="00D423E1">
              <w:rPr>
                <w:rFonts w:cs="Segoe UI"/>
                <w14:ligatures w14:val="none"/>
              </w:rPr>
              <w:t> </w:t>
            </w:r>
            <w:r w:rsidRPr="00D423E1">
              <w:rPr>
                <w:rFonts w:cs="Segoe UI"/>
                <w14:ligatures w14:val="none"/>
              </w:rPr>
              <w:t>sound </w:t>
            </w:r>
          </w:p>
        </w:tc>
      </w:tr>
      <w:tr w:rsidR="002701A5" w:rsidRPr="00D423E1" w14:paraId="1C263E6B"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6C13A802"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49214378" w14:textId="6E9DB0C5"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xml:space="preserve">Can merge spoken word parts into whole words (cow </w:t>
            </w:r>
            <w:r w:rsidR="008F74A9" w:rsidRPr="00D423E1">
              <w:rPr>
                <w:rFonts w:cs="Segoe UI"/>
                <w14:ligatures w14:val="none"/>
              </w:rPr>
              <w:t xml:space="preserve">+ </w:t>
            </w:r>
            <w:r w:rsidRPr="00D423E1">
              <w:rPr>
                <w:rFonts w:cs="Segoe UI"/>
                <w14:ligatures w14:val="none"/>
              </w:rPr>
              <w:t>boy = cowboy) </w:t>
            </w:r>
          </w:p>
        </w:tc>
      </w:tr>
      <w:tr w:rsidR="002701A5" w:rsidRPr="00D423E1" w14:paraId="20AB027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hideMark/>
          </w:tcPr>
          <w:p w14:paraId="023550F6"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hideMark/>
          </w:tcPr>
          <w:p w14:paraId="526FA8C9" w14:textId="77777777" w:rsidR="002701A5" w:rsidRPr="00D423E1" w:rsidRDefault="002701A5" w:rsidP="005765B1">
            <w:pPr>
              <w:pStyle w:val="BodyText"/>
              <w:spacing w:after="0"/>
              <w:rPr>
                <w:rFonts w:ascii="Segoe UI" w:hAnsi="Segoe UI" w:cs="Segoe UI"/>
                <w:sz w:val="18"/>
                <w:szCs w:val="18"/>
                <w14:ligatures w14:val="none"/>
              </w:rPr>
            </w:pPr>
            <w:r w:rsidRPr="00D423E1">
              <w:rPr>
                <w:rFonts w:cs="Segoe UI"/>
                <w14:ligatures w14:val="none"/>
              </w:rPr>
              <w:t>Given a spoken word, can produce a rhyming word </w:t>
            </w:r>
          </w:p>
        </w:tc>
      </w:tr>
      <w:tr w:rsidR="00BE05A4" w:rsidRPr="00D423E1" w14:paraId="6CAD2BD0" w14:textId="77777777" w:rsidTr="003E1BF4">
        <w:trPr>
          <w:cantSplit/>
          <w:trHeight w:val="300"/>
        </w:trPr>
        <w:tc>
          <w:tcPr>
            <w:tcW w:w="10064" w:type="dxa"/>
            <w:gridSpan w:val="3"/>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4CD22CF3" w14:textId="77777777"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t>Stage 3: Controlled Word Recognition </w:t>
            </w:r>
          </w:p>
          <w:p w14:paraId="30A608D2" w14:textId="6D005194" w:rsidR="00BE05A4" w:rsidRPr="00D423E1" w:rsidRDefault="00BE05A4" w:rsidP="00BE05A4">
            <w:pPr>
              <w:pStyle w:val="BodyText"/>
              <w:spacing w:after="0"/>
              <w:rPr>
                <w:rFonts w:cs="Segoe UI"/>
                <w14:ligatures w14:val="none"/>
              </w:rPr>
            </w:pPr>
            <w:r w:rsidRPr="00D423E1">
              <w:rPr>
                <w:rFonts w:asciiTheme="minorHAnsi" w:hAnsiTheme="minorHAnsi" w:cstheme="minorHAnsi"/>
                <w14:ligatures w14:val="none"/>
              </w:rPr>
              <w:t>Children acquire accurate word-recognition skills, which means they’re able to make use of all the letter information in a word. </w:t>
            </w:r>
          </w:p>
        </w:tc>
      </w:tr>
      <w:tr w:rsidR="00BE05A4" w:rsidRPr="00D423E1" w14:paraId="251580EE"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3E3D8B8" w14:textId="44FFECB3" w:rsidR="00BE05A4" w:rsidRPr="00D423E1" w:rsidRDefault="00BE05A4" w:rsidP="00BE05A4">
            <w:pPr>
              <w:pStyle w:val="Header"/>
              <w:rPr>
                <w:b/>
                <w:bCs/>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16FDE3B6" w14:textId="32935879" w:rsidR="00BE05A4" w:rsidRPr="00D423E1" w:rsidRDefault="00BE05A4" w:rsidP="00BE05A4">
            <w:pPr>
              <w:pStyle w:val="BodyText"/>
              <w:spacing w:after="0"/>
              <w:rPr>
                <w:rFonts w:cs="Segoe UI"/>
                <w14:ligatures w14:val="none"/>
              </w:rPr>
            </w:pPr>
            <w:r w:rsidRPr="00D423E1">
              <w:rPr>
                <w14:ligatures w14:val="none"/>
              </w:rPr>
              <w:t>Reads aloud with accuracy and comprehension any</w:t>
            </w:r>
            <w:r w:rsidR="00307414" w:rsidRPr="00D423E1">
              <w:rPr>
                <w14:ligatures w14:val="none"/>
              </w:rPr>
              <w:t xml:space="preserve"> grade-appropriate</w:t>
            </w:r>
            <w:r w:rsidRPr="00D423E1">
              <w:rPr>
                <w14:ligatures w14:val="none"/>
              </w:rPr>
              <w:t xml:space="preserve"> text </w:t>
            </w:r>
          </w:p>
        </w:tc>
      </w:tr>
      <w:tr w:rsidR="00BE05A4" w:rsidRPr="00D423E1" w14:paraId="11CA931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749CB54" w14:textId="237A83F2"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250A28C3" w14:textId="1D091E62" w:rsidR="00BE05A4" w:rsidRPr="00D423E1" w:rsidRDefault="00BE05A4" w:rsidP="00BE05A4">
            <w:pPr>
              <w:pStyle w:val="BodyText"/>
              <w:spacing w:after="0"/>
              <w:rPr>
                <w14:ligatures w14:val="none"/>
              </w:rPr>
            </w:pPr>
            <w:r w:rsidRPr="00D423E1">
              <w:rPr>
                <w14:ligatures w14:val="none"/>
              </w:rPr>
              <w:t>Uses letter-sound correspondence knowledge to sound out unknown words when reading</w:t>
            </w:r>
            <w:r w:rsidR="00B944B6" w:rsidRPr="00D423E1">
              <w:rPr>
                <w14:ligatures w14:val="none"/>
              </w:rPr>
              <w:t> </w:t>
            </w:r>
            <w:r w:rsidRPr="00D423E1">
              <w:rPr>
                <w14:ligatures w14:val="none"/>
              </w:rPr>
              <w:t>text </w:t>
            </w:r>
          </w:p>
        </w:tc>
      </w:tr>
      <w:tr w:rsidR="00BE05A4" w:rsidRPr="00D423E1" w14:paraId="6D1B5672"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F708A8A" w14:textId="4CD03259"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7B7FB3A2" w14:textId="2B571A0A" w:rsidR="00BE05A4" w:rsidRPr="00D423E1" w:rsidRDefault="00BE05A4" w:rsidP="00BE05A4">
            <w:pPr>
              <w:pStyle w:val="BodyText"/>
              <w:spacing w:after="0"/>
              <w:rPr>
                <w14:ligatures w14:val="none"/>
              </w:rPr>
            </w:pPr>
            <w:r w:rsidRPr="00D423E1">
              <w:rPr>
                <w14:ligatures w14:val="none"/>
              </w:rPr>
              <w:t>Recognizes common sight words (</w:t>
            </w:r>
            <w:r w:rsidR="00C47B8D" w:rsidRPr="00D423E1">
              <w:rPr>
                <w14:ligatures w14:val="none"/>
              </w:rPr>
              <w:t xml:space="preserve">e.g., </w:t>
            </w:r>
            <w:r w:rsidRPr="00D423E1">
              <w:rPr>
                <w14:ligatures w14:val="none"/>
              </w:rPr>
              <w:t>have, said, where, two) </w:t>
            </w:r>
          </w:p>
        </w:tc>
      </w:tr>
      <w:tr w:rsidR="00BE05A4" w:rsidRPr="00D423E1" w14:paraId="199A9101"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F23ED0F" w14:textId="59B9A1A9"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604A3330" w14:textId="6DF216B6" w:rsidR="00BE05A4" w:rsidRPr="00D423E1" w:rsidRDefault="00BE05A4" w:rsidP="00BE05A4">
            <w:pPr>
              <w:pStyle w:val="BodyText"/>
              <w:spacing w:after="0"/>
              <w:rPr>
                <w14:ligatures w14:val="none"/>
              </w:rPr>
            </w:pPr>
            <w:r w:rsidRPr="00D423E1">
              <w:rPr>
                <w14:ligatures w14:val="none"/>
              </w:rPr>
              <w:t>Monitors own reading and self-corrects when an incorrectly identified word doesn’t fit with</w:t>
            </w:r>
            <w:r w:rsidR="00B944B6" w:rsidRPr="00D423E1">
              <w:rPr>
                <w14:ligatures w14:val="none"/>
              </w:rPr>
              <w:t> </w:t>
            </w:r>
            <w:r w:rsidRPr="00D423E1">
              <w:rPr>
                <w14:ligatures w14:val="none"/>
              </w:rPr>
              <w:t>the surrounding words </w:t>
            </w:r>
          </w:p>
        </w:tc>
      </w:tr>
      <w:tr w:rsidR="00BE05A4" w:rsidRPr="00D423E1" w14:paraId="2D379A8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9591354" w14:textId="49306883"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29473E8E" w14:textId="59B5EACE" w:rsidR="00BE05A4" w:rsidRPr="00D423E1" w:rsidRDefault="00BE05A4" w:rsidP="00BE05A4">
            <w:pPr>
              <w:pStyle w:val="BodyText"/>
              <w:spacing w:after="0"/>
              <w:rPr>
                <w14:ligatures w14:val="none"/>
              </w:rPr>
            </w:pPr>
            <w:r w:rsidRPr="00D423E1">
              <w:rPr>
                <w14:ligatures w14:val="none"/>
              </w:rPr>
              <w:t xml:space="preserve">Reads and comprehends both fiction and nonfiction that’s </w:t>
            </w:r>
            <w:r w:rsidR="00EF29C1" w:rsidRPr="00D423E1">
              <w:rPr>
                <w14:ligatures w14:val="none"/>
              </w:rPr>
              <w:t xml:space="preserve">grade </w:t>
            </w:r>
            <w:r w:rsidRPr="00D423E1">
              <w:rPr>
                <w14:ligatures w14:val="none"/>
              </w:rPr>
              <w:t>appropriate</w:t>
            </w:r>
          </w:p>
        </w:tc>
      </w:tr>
      <w:tr w:rsidR="00BE05A4" w:rsidRPr="00D423E1" w14:paraId="79235DA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D370D01" w14:textId="5CCC82B1"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73FAD752" w14:textId="2CBEB4F7" w:rsidR="00BE05A4" w:rsidRPr="00D423E1" w:rsidRDefault="00BE05A4" w:rsidP="00BE05A4">
            <w:pPr>
              <w:pStyle w:val="BodyText"/>
              <w:spacing w:after="0"/>
              <w:rPr>
                <w14:ligatures w14:val="none"/>
              </w:rPr>
            </w:pPr>
            <w:r w:rsidRPr="00D423E1">
              <w:rPr>
                <w14:ligatures w14:val="none"/>
              </w:rPr>
              <w:t>Discusses similarities in characters and events across grade-appropriate stories </w:t>
            </w:r>
          </w:p>
        </w:tc>
      </w:tr>
      <w:tr w:rsidR="00BE05A4" w:rsidRPr="00D423E1" w14:paraId="6A7CA8E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76B686E4" w14:textId="4B68ECED"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5361D030" w14:textId="13562AB9" w:rsidR="00BE05A4" w:rsidRPr="00D423E1" w:rsidRDefault="00BE05A4" w:rsidP="00BE05A4">
            <w:pPr>
              <w:pStyle w:val="BodyText"/>
              <w:spacing w:after="0"/>
              <w:rPr>
                <w14:ligatures w14:val="none"/>
              </w:rPr>
            </w:pPr>
            <w:r w:rsidRPr="00D423E1">
              <w:rPr>
                <w14:ligatures w14:val="none"/>
              </w:rPr>
              <w:t>Reads and understands simple written instructions </w:t>
            </w:r>
          </w:p>
        </w:tc>
      </w:tr>
      <w:tr w:rsidR="00BE05A4" w:rsidRPr="00D423E1" w14:paraId="57FF2D2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7EB56AC7" w14:textId="7373037B"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10CE5E2A" w14:textId="1E59843D" w:rsidR="00BE05A4" w:rsidRPr="00D423E1" w:rsidRDefault="00BE05A4" w:rsidP="00BE05A4">
            <w:pPr>
              <w:pStyle w:val="BodyText"/>
              <w:spacing w:after="0"/>
              <w:rPr>
                <w14:ligatures w14:val="none"/>
              </w:rPr>
            </w:pPr>
            <w:r w:rsidRPr="00D423E1">
              <w:rPr>
                <w14:ligatures w14:val="none"/>
              </w:rPr>
              <w:t>Predicts and justifies what will happen next in stories </w:t>
            </w:r>
          </w:p>
        </w:tc>
      </w:tr>
      <w:tr w:rsidR="00BE05A4" w:rsidRPr="00D423E1" w14:paraId="25B0B39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256B678" w14:textId="06E661EE"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53A2C01B" w14:textId="32FDBA4D" w:rsidR="00BE05A4" w:rsidRPr="00D423E1" w:rsidRDefault="00BE05A4" w:rsidP="00BE05A4">
            <w:pPr>
              <w:pStyle w:val="BodyText"/>
              <w:spacing w:after="0"/>
              <w:rPr>
                <w14:ligatures w14:val="none"/>
              </w:rPr>
            </w:pPr>
            <w:r w:rsidRPr="00D423E1">
              <w:rPr>
                <w14:ligatures w14:val="none"/>
              </w:rPr>
              <w:t>Discusses prior knowledge of topics in texts designed to inform or instruct the reader </w:t>
            </w:r>
          </w:p>
        </w:tc>
      </w:tr>
      <w:tr w:rsidR="00BE05A4" w:rsidRPr="00D423E1" w14:paraId="00D2112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58E1A90" w14:textId="15E857B0" w:rsidR="00BE05A4" w:rsidRPr="00D423E1" w:rsidRDefault="00BE05A4" w:rsidP="00BE05A4">
            <w:pPr>
              <w:pStyle w:val="Header"/>
              <w:rPr>
                <w14:ligatures w14:val="none"/>
              </w:rPr>
            </w:pPr>
            <w:r w:rsidRPr="00D423E1">
              <w:rPr>
                <w14:ligatures w14:val="none"/>
              </w:rPr>
              <w:t> </w:t>
            </w:r>
          </w:p>
        </w:tc>
        <w:tc>
          <w:tcPr>
            <w:tcW w:w="9532" w:type="dxa"/>
            <w:gridSpan w:val="2"/>
            <w:tcBorders>
              <w:top w:val="single" w:sz="6" w:space="0" w:color="auto"/>
              <w:left w:val="single" w:sz="6" w:space="0" w:color="auto"/>
              <w:bottom w:val="single" w:sz="6" w:space="0" w:color="auto"/>
              <w:right w:val="single" w:sz="6" w:space="0" w:color="auto"/>
            </w:tcBorders>
            <w:shd w:val="clear" w:color="auto" w:fill="auto"/>
          </w:tcPr>
          <w:p w14:paraId="779DEE76" w14:textId="120549F3" w:rsidR="00BE05A4" w:rsidRPr="00D423E1" w:rsidRDefault="00BE05A4" w:rsidP="00BE05A4">
            <w:pPr>
              <w:pStyle w:val="BodyText"/>
              <w:spacing w:after="0"/>
              <w:rPr>
                <w14:ligatures w14:val="none"/>
              </w:rPr>
            </w:pPr>
            <w:r w:rsidRPr="00D423E1">
              <w:rPr>
                <w14:ligatures w14:val="none"/>
              </w:rPr>
              <w:t xml:space="preserve">Describes new information gained from texts in </w:t>
            </w:r>
            <w:r w:rsidR="00B111C6" w:rsidRPr="00D423E1">
              <w:rPr>
                <w14:ligatures w14:val="none"/>
              </w:rPr>
              <w:t xml:space="preserve">their </w:t>
            </w:r>
            <w:r w:rsidRPr="00D423E1">
              <w:rPr>
                <w14:ligatures w14:val="none"/>
              </w:rPr>
              <w:t>own words </w:t>
            </w:r>
          </w:p>
        </w:tc>
      </w:tr>
    </w:tbl>
    <w:p w14:paraId="6876B3C1" w14:textId="77777777" w:rsidR="00B944B6" w:rsidRPr="00D423E1" w:rsidRDefault="00B944B6">
      <w:pPr>
        <w:rPr>
          <w14:ligatures w14:val="none"/>
        </w:rPr>
      </w:pPr>
      <w:r w:rsidRPr="00D423E1">
        <w:rPr>
          <w14:ligatures w14:val="none"/>
        </w:rPr>
        <w:br w:type="page"/>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532"/>
        <w:gridCol w:w="9532"/>
      </w:tblGrid>
      <w:tr w:rsidR="00BE05A4" w:rsidRPr="00D423E1" w14:paraId="5CFD3093" w14:textId="77777777" w:rsidTr="004146D6">
        <w:trPr>
          <w:cantSplit/>
          <w:trHeight w:val="903"/>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411139C8" w14:textId="15AB5208"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lastRenderedPageBreak/>
              <w:t>Stage 4: Automatic Word Recognition </w:t>
            </w:r>
          </w:p>
          <w:p w14:paraId="37EB67E3" w14:textId="1E8AF00F" w:rsidR="00BE05A4" w:rsidRPr="00D423E1" w:rsidRDefault="00BE05A4" w:rsidP="00BE05A4">
            <w:pPr>
              <w:pStyle w:val="BodyText"/>
              <w:spacing w:after="0"/>
              <w:rPr>
                <w14:ligatures w14:val="none"/>
              </w:rPr>
            </w:pPr>
            <w:r w:rsidRPr="00D423E1">
              <w:rPr>
                <w:rFonts w:asciiTheme="minorHAnsi" w:hAnsiTheme="minorHAnsi" w:cstheme="minorHAnsi"/>
                <w14:ligatures w14:val="none"/>
              </w:rPr>
              <w:t>Children can recognize words accurately and with relatively little effort. This stage</w:t>
            </w:r>
            <w:r w:rsidR="003F3391" w:rsidRPr="00D423E1">
              <w:rPr>
                <w:rFonts w:asciiTheme="minorHAnsi" w:hAnsiTheme="minorHAnsi" w:cstheme="minorHAnsi"/>
                <w14:ligatures w14:val="none"/>
              </w:rPr>
              <w:t xml:space="preserve"> of reading development</w:t>
            </w:r>
            <w:r w:rsidRPr="00D423E1">
              <w:rPr>
                <w:rFonts w:asciiTheme="minorHAnsi" w:hAnsiTheme="minorHAnsi" w:cstheme="minorHAnsi"/>
                <w14:ligatures w14:val="none"/>
              </w:rPr>
              <w:t xml:space="preserve"> is all about the reader gaining control of reading processes. </w:t>
            </w:r>
          </w:p>
        </w:tc>
      </w:tr>
      <w:tr w:rsidR="00BE05A4" w:rsidRPr="00D423E1" w14:paraId="0DC2318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12644FB" w14:textId="6DF3B819" w:rsidR="00BE05A4" w:rsidRPr="00D423E1" w:rsidRDefault="00BE05A4" w:rsidP="00BE05A4">
            <w:pPr>
              <w:pStyle w:val="Header"/>
              <w:rPr>
                <w:b/>
                <w:bCs/>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4312E19" w14:textId="4AE0F12A" w:rsidR="00BE05A4" w:rsidRPr="00D423E1" w:rsidRDefault="00BE05A4" w:rsidP="00BE05A4">
            <w:pPr>
              <w:pStyle w:val="BodyText"/>
              <w:spacing w:after="0"/>
              <w:rPr>
                <w14:ligatures w14:val="none"/>
              </w:rPr>
            </w:pPr>
            <w:r w:rsidRPr="00D423E1">
              <w:rPr>
                <w14:ligatures w14:val="none"/>
              </w:rPr>
              <w:t xml:space="preserve">Reads aloud with fluency any </w:t>
            </w:r>
            <w:r w:rsidR="00042D9E" w:rsidRPr="00D423E1">
              <w:rPr>
                <w14:ligatures w14:val="none"/>
              </w:rPr>
              <w:t xml:space="preserve">grade-appropriate </w:t>
            </w:r>
            <w:r w:rsidRPr="00D423E1">
              <w:rPr>
                <w14:ligatures w14:val="none"/>
              </w:rPr>
              <w:t xml:space="preserve">text </w:t>
            </w:r>
          </w:p>
        </w:tc>
      </w:tr>
      <w:tr w:rsidR="00BE05A4" w:rsidRPr="00D423E1" w14:paraId="49DB886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E4C4C0D" w14:textId="060DA8C0"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000E90F4" w14:textId="4BEF84C8" w:rsidR="00BE05A4" w:rsidRPr="00D423E1" w:rsidRDefault="00BE05A4" w:rsidP="00BE05A4">
            <w:pPr>
              <w:pStyle w:val="BodyText"/>
              <w:spacing w:after="0"/>
              <w:rPr>
                <w14:ligatures w14:val="none"/>
              </w:rPr>
            </w:pPr>
            <w:r w:rsidRPr="00D423E1">
              <w:rPr>
                <w14:ligatures w14:val="none"/>
              </w:rPr>
              <w:t xml:space="preserve">Reads and comprehends both fiction and nonfiction text that’s </w:t>
            </w:r>
            <w:r w:rsidR="00042D9E" w:rsidRPr="00D423E1">
              <w:rPr>
                <w14:ligatures w14:val="none"/>
              </w:rPr>
              <w:t xml:space="preserve">grade </w:t>
            </w:r>
            <w:r w:rsidRPr="00D423E1">
              <w:rPr>
                <w14:ligatures w14:val="none"/>
              </w:rPr>
              <w:t>appropriate</w:t>
            </w:r>
          </w:p>
        </w:tc>
      </w:tr>
      <w:tr w:rsidR="00BE05A4" w:rsidRPr="00D423E1" w14:paraId="43CEC6D6"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2BE5C48" w14:textId="6EAEE5F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5BE6E43C" w14:textId="5A9EE0FE" w:rsidR="00BE05A4" w:rsidRPr="00D423E1" w:rsidRDefault="00BE05A4" w:rsidP="00BE05A4">
            <w:pPr>
              <w:pStyle w:val="BodyText"/>
              <w:spacing w:after="0"/>
              <w:rPr>
                <w14:ligatures w14:val="none"/>
              </w:rPr>
            </w:pPr>
            <w:r w:rsidRPr="00D423E1">
              <w:rPr>
                <w14:ligatures w14:val="none"/>
              </w:rPr>
              <w:t>Uses letter-sound correspondence knowledge and structural analysis to decode unknown</w:t>
            </w:r>
            <w:r w:rsidR="00B944B6" w:rsidRPr="00D423E1">
              <w:rPr>
                <w14:ligatures w14:val="none"/>
              </w:rPr>
              <w:t> </w:t>
            </w:r>
            <w:r w:rsidRPr="00D423E1">
              <w:rPr>
                <w14:ligatures w14:val="none"/>
              </w:rPr>
              <w:t>words  </w:t>
            </w:r>
          </w:p>
        </w:tc>
      </w:tr>
      <w:tr w:rsidR="00BE05A4" w:rsidRPr="00D423E1" w14:paraId="2D1908A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7FB01E1D" w14:textId="346DB8D9"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2803FB7" w14:textId="70592FED" w:rsidR="00BE05A4" w:rsidRPr="00D423E1" w:rsidRDefault="00BE05A4" w:rsidP="00BE05A4">
            <w:pPr>
              <w:pStyle w:val="BodyText"/>
              <w:spacing w:after="0"/>
              <w:rPr>
                <w14:ligatures w14:val="none"/>
              </w:rPr>
            </w:pPr>
            <w:r w:rsidRPr="00D423E1">
              <w:rPr>
                <w14:ligatures w14:val="none"/>
              </w:rPr>
              <w:t>Reads longer selections and beginning chapter books independently </w:t>
            </w:r>
          </w:p>
        </w:tc>
      </w:tr>
      <w:tr w:rsidR="00BE05A4" w:rsidRPr="00D423E1" w14:paraId="450E5CA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1917AB6" w14:textId="53059124"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351D6DE9" w14:textId="1D86CAEB" w:rsidR="00BE05A4" w:rsidRPr="00D423E1" w:rsidRDefault="00BE05A4" w:rsidP="00BE05A4">
            <w:pPr>
              <w:pStyle w:val="BodyText"/>
              <w:spacing w:after="0"/>
              <w:rPr>
                <w14:ligatures w14:val="none"/>
              </w:rPr>
            </w:pPr>
            <w:r w:rsidRPr="00D423E1">
              <w:rPr>
                <w14:ligatures w14:val="none"/>
              </w:rPr>
              <w:t>Can point to or clearly identify specific words or wordings that are causing comprehension</w:t>
            </w:r>
            <w:r w:rsidR="00B944B6" w:rsidRPr="00D423E1">
              <w:rPr>
                <w14:ligatures w14:val="none"/>
              </w:rPr>
              <w:t> </w:t>
            </w:r>
            <w:r w:rsidRPr="00D423E1">
              <w:rPr>
                <w14:ligatures w14:val="none"/>
              </w:rPr>
              <w:t>difficulties </w:t>
            </w:r>
          </w:p>
        </w:tc>
      </w:tr>
      <w:tr w:rsidR="00BE05A4" w:rsidRPr="00D423E1" w14:paraId="534AAE6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232B0D5" w14:textId="73124FA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DB6A7A8" w14:textId="2085D0FF" w:rsidR="00BE05A4" w:rsidRPr="00D423E1" w:rsidRDefault="00BE05A4" w:rsidP="00BE05A4">
            <w:pPr>
              <w:pStyle w:val="BodyText"/>
              <w:spacing w:after="0"/>
              <w:rPr>
                <w14:ligatures w14:val="none"/>
              </w:rPr>
            </w:pPr>
            <w:r w:rsidRPr="00D423E1">
              <w:rPr>
                <w14:ligatures w14:val="none"/>
              </w:rPr>
              <w:t>Summarizes major points from text </w:t>
            </w:r>
          </w:p>
        </w:tc>
      </w:tr>
      <w:tr w:rsidR="00BE05A4" w:rsidRPr="00D423E1" w14:paraId="6C445A9A"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49AC8A6" w14:textId="1554C1E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01106020" w14:textId="41C5BF6E" w:rsidR="00BE05A4" w:rsidRPr="00D423E1" w:rsidRDefault="00BE05A4" w:rsidP="00B944B6">
            <w:pPr>
              <w:pStyle w:val="BodyText"/>
              <w:spacing w:after="0"/>
              <w:rPr>
                <w14:ligatures w14:val="none"/>
              </w:rPr>
            </w:pPr>
            <w:r w:rsidRPr="00D423E1">
              <w:rPr>
                <w14:ligatures w14:val="none"/>
              </w:rPr>
              <w:t>Distinguishes</w:t>
            </w:r>
            <w:r w:rsidR="00E44072" w:rsidRPr="00D423E1">
              <w:rPr>
                <w14:ligatures w14:val="none"/>
              </w:rPr>
              <w:t xml:space="preserve"> between</w:t>
            </w:r>
            <w:r w:rsidRPr="00D423E1">
              <w:rPr>
                <w14:ligatures w14:val="none"/>
              </w:rPr>
              <w:t xml:space="preserve"> cause and effect, fact and opinion, and main idea and supporting</w:t>
            </w:r>
            <w:r w:rsidR="00B944B6" w:rsidRPr="00D423E1">
              <w:rPr>
                <w14:ligatures w14:val="none"/>
              </w:rPr>
              <w:t> </w:t>
            </w:r>
            <w:r w:rsidRPr="00D423E1">
              <w:rPr>
                <w14:ligatures w14:val="none"/>
              </w:rPr>
              <w:t>details </w:t>
            </w:r>
          </w:p>
        </w:tc>
      </w:tr>
      <w:tr w:rsidR="00BE05A4" w:rsidRPr="00D423E1" w14:paraId="0855592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02168A9" w14:textId="4D49EE6E"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CB8CB1F" w14:textId="284CD3D2" w:rsidR="00BE05A4" w:rsidRPr="00D423E1" w:rsidRDefault="00BE05A4" w:rsidP="00BE05A4">
            <w:pPr>
              <w:pStyle w:val="BodyText"/>
              <w:spacing w:after="0"/>
              <w:rPr>
                <w14:ligatures w14:val="none"/>
              </w:rPr>
            </w:pPr>
            <w:r w:rsidRPr="00D423E1">
              <w:rPr>
                <w14:ligatures w14:val="none"/>
              </w:rPr>
              <w:t>Asks how, why, and what-if questions in interpreting nonfiction texts </w:t>
            </w:r>
          </w:p>
        </w:tc>
      </w:tr>
      <w:tr w:rsidR="00BE05A4" w:rsidRPr="00D423E1" w14:paraId="673324C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5C1E44E" w14:textId="3016CFCB"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A60308B" w14:textId="368A6250" w:rsidR="00BE05A4" w:rsidRPr="00D423E1" w:rsidRDefault="00BE05A4" w:rsidP="00BE05A4">
            <w:pPr>
              <w:pStyle w:val="BodyText"/>
              <w:spacing w:after="0"/>
              <w:rPr>
                <w14:ligatures w14:val="none"/>
              </w:rPr>
            </w:pPr>
            <w:r w:rsidRPr="00D423E1">
              <w:rPr>
                <w14:ligatures w14:val="none"/>
              </w:rPr>
              <w:t>Uses prior knowledge and context c</w:t>
            </w:r>
            <w:r w:rsidR="00037C3C" w:rsidRPr="00D423E1">
              <w:rPr>
                <w14:ligatures w14:val="none"/>
              </w:rPr>
              <w:t>l</w:t>
            </w:r>
            <w:r w:rsidRPr="00D423E1">
              <w:rPr>
                <w14:ligatures w14:val="none"/>
              </w:rPr>
              <w:t>ues to aid comprehension  </w:t>
            </w:r>
          </w:p>
        </w:tc>
      </w:tr>
      <w:tr w:rsidR="00BE05A4" w:rsidRPr="00D423E1" w14:paraId="34A1562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8CA6C65" w14:textId="2C729A1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8AD1F94" w14:textId="438D42BC" w:rsidR="00BE05A4" w:rsidRPr="00D423E1" w:rsidRDefault="00BE05A4" w:rsidP="00BE05A4">
            <w:pPr>
              <w:pStyle w:val="BodyText"/>
              <w:spacing w:after="0"/>
              <w:rPr>
                <w14:ligatures w14:val="none"/>
              </w:rPr>
            </w:pPr>
            <w:r w:rsidRPr="00D423E1">
              <w:rPr>
                <w14:ligatures w14:val="none"/>
              </w:rPr>
              <w:t>Begins to learn from independent reading </w:t>
            </w:r>
          </w:p>
        </w:tc>
      </w:tr>
      <w:tr w:rsidR="00BE05A4" w:rsidRPr="00D423E1" w14:paraId="391F2748"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27561A18" w14:textId="7B32B4C4"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D33D92C" w14:textId="634DCB92" w:rsidR="00BE05A4" w:rsidRPr="00D423E1" w:rsidRDefault="00BE05A4" w:rsidP="00BE05A4">
            <w:pPr>
              <w:pStyle w:val="BodyText"/>
              <w:spacing w:after="0"/>
              <w:rPr>
                <w14:ligatures w14:val="none"/>
              </w:rPr>
            </w:pPr>
            <w:r w:rsidRPr="00D423E1">
              <w:rPr>
                <w14:ligatures w14:val="none"/>
              </w:rPr>
              <w:t>May exhibit stronger listening comprehension than reading comprehension </w:t>
            </w:r>
          </w:p>
        </w:tc>
      </w:tr>
      <w:tr w:rsidR="00BE05A4" w:rsidRPr="00D423E1" w14:paraId="741798F5"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D9172BB" w14:textId="4853D82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FEB61E7" w14:textId="5811683E" w:rsidR="00BE05A4" w:rsidRPr="00D423E1" w:rsidRDefault="00BE05A4" w:rsidP="00BE05A4">
            <w:pPr>
              <w:pStyle w:val="BodyText"/>
              <w:spacing w:after="0"/>
              <w:rPr>
                <w14:ligatures w14:val="none"/>
              </w:rPr>
            </w:pPr>
            <w:r w:rsidRPr="00D423E1">
              <w:rPr>
                <w14:ligatures w14:val="none"/>
              </w:rPr>
              <w:t xml:space="preserve">Recognizes most words that are in their </w:t>
            </w:r>
            <w:r w:rsidR="00AD6604" w:rsidRPr="00D423E1">
              <w:rPr>
                <w14:ligatures w14:val="none"/>
              </w:rPr>
              <w:t xml:space="preserve">personal </w:t>
            </w:r>
            <w:r w:rsidRPr="00D423E1">
              <w:rPr>
                <w14:ligatures w14:val="none"/>
              </w:rPr>
              <w:t>spoken vocabularies </w:t>
            </w:r>
          </w:p>
        </w:tc>
      </w:tr>
      <w:tr w:rsidR="00BE05A4" w:rsidRPr="00D423E1" w14:paraId="12A1D198" w14:textId="77777777" w:rsidTr="003E1BF4">
        <w:trPr>
          <w:cantSplit/>
          <w:trHeight w:val="300"/>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35E39DD2" w14:textId="77777777"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t>Stage 5: Strategic Reading </w:t>
            </w:r>
          </w:p>
          <w:p w14:paraId="6D5C8D33" w14:textId="20FEE383" w:rsidR="00BE05A4" w:rsidRPr="00D423E1" w:rsidRDefault="003F3391" w:rsidP="00BE05A4">
            <w:pPr>
              <w:pStyle w:val="BodyText"/>
              <w:spacing w:after="0"/>
              <w:rPr>
                <w14:ligatures w14:val="none"/>
              </w:rPr>
            </w:pPr>
            <w:r w:rsidRPr="00D423E1">
              <w:rPr>
                <w:rFonts w:asciiTheme="minorHAnsi" w:hAnsiTheme="minorHAnsi" w:cstheme="minorHAnsi"/>
                <w14:ligatures w14:val="none"/>
              </w:rPr>
              <w:t>W</w:t>
            </w:r>
            <w:r w:rsidR="00BE05A4" w:rsidRPr="00D423E1">
              <w:rPr>
                <w:rFonts w:asciiTheme="minorHAnsi" w:hAnsiTheme="minorHAnsi" w:cstheme="minorHAnsi"/>
                <w14:ligatures w14:val="none"/>
              </w:rPr>
              <w:t>ord recognition skills are automatic, and children routinely use reading comprehension strategies, including basic “fix</w:t>
            </w:r>
            <w:r w:rsidR="00F0212C" w:rsidRPr="00D423E1">
              <w:rPr>
                <w:rFonts w:asciiTheme="minorHAnsi" w:hAnsiTheme="minorHAnsi" w:cstheme="minorHAnsi"/>
                <w14:ligatures w14:val="none"/>
              </w:rPr>
              <w:t>-</w:t>
            </w:r>
            <w:r w:rsidR="00BE05A4" w:rsidRPr="00D423E1">
              <w:rPr>
                <w:rFonts w:asciiTheme="minorHAnsi" w:hAnsiTheme="minorHAnsi" w:cstheme="minorHAnsi"/>
                <w14:ligatures w14:val="none"/>
              </w:rPr>
              <w:t>up” strategies when they fail to understand something they read.</w:t>
            </w:r>
            <w:r w:rsidR="00BE05A4" w:rsidRPr="00D423E1">
              <w:rPr>
                <w14:ligatures w14:val="none"/>
              </w:rPr>
              <w:t> </w:t>
            </w:r>
          </w:p>
        </w:tc>
      </w:tr>
      <w:tr w:rsidR="00BE05A4" w:rsidRPr="00D423E1" w14:paraId="204D655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2100FA6" w14:textId="543640B4" w:rsidR="00BE05A4" w:rsidRPr="00D423E1" w:rsidRDefault="00BE05A4" w:rsidP="00BE05A4">
            <w:pPr>
              <w:pStyle w:val="Header"/>
              <w:rPr>
                <w:b/>
                <w:bCs/>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D354965" w14:textId="405D21C4" w:rsidR="00BE05A4" w:rsidRPr="00D423E1" w:rsidRDefault="00BE05A4" w:rsidP="00BE05A4">
            <w:pPr>
              <w:pStyle w:val="BodyText"/>
              <w:spacing w:after="0"/>
              <w:rPr>
                <w14:ligatures w14:val="none"/>
              </w:rPr>
            </w:pPr>
            <w:r w:rsidRPr="00D423E1">
              <w:rPr>
                <w14:ligatures w14:val="none"/>
              </w:rPr>
              <w:t>Demonstrates automatic word recognition and fluent reading </w:t>
            </w:r>
          </w:p>
        </w:tc>
      </w:tr>
      <w:tr w:rsidR="00BE05A4" w:rsidRPr="00D423E1" w14:paraId="383ECA8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C7A7B16" w14:textId="5BED56D7"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31D0F474" w14:textId="6D6ADBA6" w:rsidR="00BE05A4" w:rsidRPr="00D423E1" w:rsidRDefault="00BE05A4" w:rsidP="00BE05A4">
            <w:pPr>
              <w:pStyle w:val="BodyText"/>
              <w:spacing w:after="0"/>
              <w:rPr>
                <w14:ligatures w14:val="none"/>
              </w:rPr>
            </w:pPr>
            <w:r w:rsidRPr="00D423E1">
              <w:rPr>
                <w14:ligatures w14:val="none"/>
              </w:rPr>
              <w:t>Reads aloud with fluency any text that’s</w:t>
            </w:r>
            <w:r w:rsidR="00AF102E" w:rsidRPr="00D423E1">
              <w:rPr>
                <w14:ligatures w14:val="none"/>
              </w:rPr>
              <w:t xml:space="preserve"> grade</w:t>
            </w:r>
            <w:r w:rsidRPr="00D423E1">
              <w:rPr>
                <w14:ligatures w14:val="none"/>
              </w:rPr>
              <w:t xml:space="preserve"> appropriate</w:t>
            </w:r>
          </w:p>
        </w:tc>
      </w:tr>
      <w:tr w:rsidR="00BE05A4" w:rsidRPr="00D423E1" w14:paraId="3333D1F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168E523" w14:textId="660BAF19"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02B2B96" w14:textId="69494A44" w:rsidR="00BE05A4" w:rsidRPr="00D423E1" w:rsidRDefault="00BE05A4" w:rsidP="00BE05A4">
            <w:pPr>
              <w:pStyle w:val="BodyText"/>
              <w:spacing w:after="0"/>
              <w:rPr>
                <w14:ligatures w14:val="none"/>
              </w:rPr>
            </w:pPr>
            <w:r w:rsidRPr="00D423E1">
              <w:rPr>
                <w14:ligatures w14:val="none"/>
              </w:rPr>
              <w:t>Regularly uses strategies to aid comprehension </w:t>
            </w:r>
          </w:p>
        </w:tc>
      </w:tr>
      <w:tr w:rsidR="00BE05A4" w:rsidRPr="00D423E1" w14:paraId="628AC79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A2A5955" w14:textId="011810DA"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5B1D6D1" w14:textId="134B2DA0" w:rsidR="00BE05A4" w:rsidRPr="00D423E1" w:rsidRDefault="00BE05A4" w:rsidP="00BE05A4">
            <w:pPr>
              <w:pStyle w:val="BodyText"/>
              <w:spacing w:after="0"/>
              <w:rPr>
                <w14:ligatures w14:val="none"/>
              </w:rPr>
            </w:pPr>
            <w:r w:rsidRPr="00D423E1">
              <w:rPr>
                <w14:ligatures w14:val="none"/>
              </w:rPr>
              <w:t>Selects the appropriate strategy to fit the need </w:t>
            </w:r>
          </w:p>
        </w:tc>
      </w:tr>
      <w:tr w:rsidR="00BE05A4" w:rsidRPr="00D423E1" w14:paraId="50F21D9E"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E6C5E4E" w14:textId="7367201F"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E6AC41B" w14:textId="56482A6A" w:rsidR="00BE05A4" w:rsidRPr="00D423E1" w:rsidRDefault="00BE05A4" w:rsidP="00BE05A4">
            <w:pPr>
              <w:pStyle w:val="BodyText"/>
              <w:spacing w:after="0"/>
              <w:rPr>
                <w14:ligatures w14:val="none"/>
              </w:rPr>
            </w:pPr>
            <w:r w:rsidRPr="00D423E1">
              <w:rPr>
                <w14:ligatures w14:val="none"/>
              </w:rPr>
              <w:t>Responds to increased demands of text </w:t>
            </w:r>
          </w:p>
        </w:tc>
      </w:tr>
      <w:tr w:rsidR="00BE05A4" w:rsidRPr="00D423E1" w14:paraId="3436FDB0"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6E04983" w14:textId="3CAF0EEC"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570D20C" w14:textId="22DC403D" w:rsidR="00BE05A4" w:rsidRPr="00D423E1" w:rsidRDefault="00BE05A4" w:rsidP="00BE05A4">
            <w:pPr>
              <w:pStyle w:val="BodyText"/>
              <w:spacing w:after="0"/>
              <w:rPr>
                <w14:ligatures w14:val="none"/>
              </w:rPr>
            </w:pPr>
            <w:r w:rsidRPr="00D423E1">
              <w:rPr>
                <w14:ligatures w14:val="none"/>
              </w:rPr>
              <w:t>May demonstrate better reading comprehension than listening comprehension </w:t>
            </w:r>
          </w:p>
        </w:tc>
      </w:tr>
      <w:tr w:rsidR="00BE05A4" w:rsidRPr="00D423E1" w14:paraId="10607E8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2A2ED375" w14:textId="60E22A33"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172E8F9" w14:textId="5F79D2B9" w:rsidR="00BE05A4" w:rsidRPr="00D423E1" w:rsidRDefault="00BE05A4" w:rsidP="00BE05A4">
            <w:pPr>
              <w:pStyle w:val="BodyText"/>
              <w:spacing w:after="0"/>
              <w:rPr>
                <w14:ligatures w14:val="none"/>
              </w:rPr>
            </w:pPr>
            <w:r w:rsidRPr="00D423E1">
              <w:rPr>
                <w14:ligatures w14:val="none"/>
              </w:rPr>
              <w:t>Reads a wide variety of texts </w:t>
            </w:r>
          </w:p>
        </w:tc>
      </w:tr>
      <w:tr w:rsidR="00BE05A4" w:rsidRPr="00D423E1" w14:paraId="121A1C1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6F5A2F1C" w14:textId="0EB51758"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71CE4AD7" w14:textId="544D5526" w:rsidR="00BE05A4" w:rsidRPr="00D423E1" w:rsidRDefault="00BE05A4" w:rsidP="00BE05A4">
            <w:pPr>
              <w:pStyle w:val="BodyText"/>
              <w:spacing w:after="0"/>
              <w:rPr>
                <w14:ligatures w14:val="none"/>
              </w:rPr>
            </w:pPr>
            <w:r w:rsidRPr="00D423E1">
              <w:rPr>
                <w14:ligatures w14:val="none"/>
              </w:rPr>
              <w:t>Understands more than one point of view </w:t>
            </w:r>
          </w:p>
        </w:tc>
      </w:tr>
      <w:tr w:rsidR="00BE05A4" w:rsidRPr="00D423E1" w14:paraId="373FAD32"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0BC17145" w14:textId="20E4302E"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7231094" w14:textId="6D192675" w:rsidR="00BE05A4" w:rsidRPr="00D423E1" w:rsidRDefault="00BE05A4" w:rsidP="00BE05A4">
            <w:pPr>
              <w:pStyle w:val="BodyText"/>
              <w:spacing w:after="0"/>
              <w:rPr>
                <w14:ligatures w14:val="none"/>
              </w:rPr>
            </w:pPr>
            <w:r w:rsidRPr="00D423E1">
              <w:rPr>
                <w14:ligatures w14:val="none"/>
              </w:rPr>
              <w:t>Deals with more than one set of facts and theories, though integration may still be at a beginning level </w:t>
            </w:r>
          </w:p>
        </w:tc>
      </w:tr>
      <w:tr w:rsidR="00BE05A4" w:rsidRPr="00D423E1" w14:paraId="366C69F1" w14:textId="77777777" w:rsidTr="003E1BF4">
        <w:trPr>
          <w:cantSplit/>
          <w:trHeight w:val="300"/>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tcPr>
          <w:p w14:paraId="47775C9C" w14:textId="77777777" w:rsidR="00BE05A4" w:rsidRPr="00D423E1" w:rsidRDefault="00BE05A4" w:rsidP="00BE05A4">
            <w:pPr>
              <w:pStyle w:val="BodyText"/>
              <w:spacing w:after="0"/>
              <w:rPr>
                <w:rFonts w:asciiTheme="minorHAnsi" w:hAnsiTheme="minorHAnsi" w:cstheme="minorHAnsi"/>
                <w:b/>
                <w:bCs/>
                <w14:ligatures w14:val="none"/>
              </w:rPr>
            </w:pPr>
            <w:r w:rsidRPr="00D423E1">
              <w:rPr>
                <w:rFonts w:asciiTheme="minorHAnsi" w:hAnsiTheme="minorHAnsi" w:cstheme="minorHAnsi"/>
                <w:b/>
                <w:bCs/>
                <w14:ligatures w14:val="none"/>
              </w:rPr>
              <w:lastRenderedPageBreak/>
              <w:t>Stage 6: Proficient Adult Reading </w:t>
            </w:r>
          </w:p>
          <w:p w14:paraId="3472E29D" w14:textId="4FCEDEE7" w:rsidR="00BE05A4" w:rsidRPr="00D423E1" w:rsidRDefault="00BE05A4" w:rsidP="00BE05A4">
            <w:pPr>
              <w:pStyle w:val="BodyText"/>
              <w:spacing w:after="0"/>
              <w:rPr>
                <w14:ligatures w14:val="none"/>
              </w:rPr>
            </w:pPr>
            <w:r w:rsidRPr="00D423E1">
              <w:rPr>
                <w:rFonts w:asciiTheme="minorHAnsi" w:hAnsiTheme="minorHAnsi" w:cstheme="minorHAnsi"/>
                <w14:ligatures w14:val="none"/>
              </w:rPr>
              <w:t>The defining feature of this stage</w:t>
            </w:r>
            <w:r w:rsidR="003F3391" w:rsidRPr="00D423E1">
              <w:rPr>
                <w:rFonts w:asciiTheme="minorHAnsi" w:hAnsiTheme="minorHAnsi" w:cstheme="minorHAnsi"/>
                <w14:ligatures w14:val="none"/>
              </w:rPr>
              <w:t xml:space="preserve"> of reading development</w:t>
            </w:r>
            <w:r w:rsidRPr="00D423E1">
              <w:rPr>
                <w:rFonts w:asciiTheme="minorHAnsi" w:hAnsiTheme="minorHAnsi" w:cstheme="minorHAnsi"/>
                <w14:ligatures w14:val="none"/>
              </w:rPr>
              <w:t xml:space="preserve"> is highly developed comprehension abilities, which depend on highly skilled word recognition. </w:t>
            </w:r>
            <w:r w:rsidR="0028519A" w:rsidRPr="00D423E1">
              <w:rPr>
                <w:rFonts w:asciiTheme="minorHAnsi" w:hAnsiTheme="minorHAnsi" w:cstheme="minorHAnsi"/>
                <w14:ligatures w14:val="none"/>
              </w:rPr>
              <w:t>Proficient r</w:t>
            </w:r>
            <w:r w:rsidRPr="00D423E1">
              <w:rPr>
                <w:rFonts w:asciiTheme="minorHAnsi" w:hAnsiTheme="minorHAnsi" w:cstheme="minorHAnsi"/>
                <w14:ligatures w14:val="none"/>
              </w:rPr>
              <w:t>eaders are insightful, analytical,</w:t>
            </w:r>
            <w:r w:rsidR="0028519A" w:rsidRPr="00D423E1">
              <w:rPr>
                <w:rFonts w:asciiTheme="minorHAnsi" w:hAnsiTheme="minorHAnsi" w:cstheme="minorHAnsi"/>
                <w14:ligatures w14:val="none"/>
              </w:rPr>
              <w:t> </w:t>
            </w:r>
            <w:r w:rsidRPr="00D423E1">
              <w:rPr>
                <w:rFonts w:asciiTheme="minorHAnsi" w:hAnsiTheme="minorHAnsi" w:cstheme="minorHAnsi"/>
                <w14:ligatures w14:val="none"/>
              </w:rPr>
              <w:t>and reflective. </w:t>
            </w:r>
          </w:p>
        </w:tc>
      </w:tr>
      <w:tr w:rsidR="00BE05A4" w:rsidRPr="00D423E1" w14:paraId="5D8B908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2458F6A" w14:textId="4E346FE5" w:rsidR="00BE05A4" w:rsidRPr="00D423E1" w:rsidRDefault="00BE05A4" w:rsidP="00BE05A4">
            <w:pPr>
              <w:pStyle w:val="Header"/>
              <w:rPr>
                <w:b/>
                <w:bCs/>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519BB56A" w14:textId="4CB590C3" w:rsidR="00BE05A4" w:rsidRPr="00D423E1" w:rsidRDefault="00BE05A4" w:rsidP="00BE05A4">
            <w:pPr>
              <w:pStyle w:val="BodyText"/>
              <w:spacing w:after="0"/>
              <w:rPr>
                <w14:ligatures w14:val="none"/>
              </w:rPr>
            </w:pPr>
            <w:r w:rsidRPr="00D423E1">
              <w:rPr>
                <w14:ligatures w14:val="none"/>
              </w:rPr>
              <w:t>Is highly skilled at word recognition </w:t>
            </w:r>
          </w:p>
        </w:tc>
      </w:tr>
      <w:tr w:rsidR="00BE05A4" w:rsidRPr="00D423E1" w14:paraId="7D8622C7"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94D4487" w14:textId="1DF137BD"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44A9D6C" w14:textId="038EE942" w:rsidR="00BE05A4" w:rsidRPr="00D423E1" w:rsidRDefault="00BE05A4" w:rsidP="00BE05A4">
            <w:pPr>
              <w:pStyle w:val="BodyText"/>
              <w:spacing w:after="0"/>
              <w:rPr>
                <w14:ligatures w14:val="none"/>
              </w:rPr>
            </w:pPr>
            <w:r w:rsidRPr="00D423E1">
              <w:rPr>
                <w14:ligatures w14:val="none"/>
              </w:rPr>
              <w:t>Demonstrates highly developed reading comprehension (may be domain-</w:t>
            </w:r>
            <w:r w:rsidR="00FC5224" w:rsidRPr="00D423E1">
              <w:rPr>
                <w14:ligatures w14:val="none"/>
              </w:rPr>
              <w:t xml:space="preserve"> </w:t>
            </w:r>
            <w:r w:rsidRPr="00D423E1">
              <w:rPr>
                <w14:ligatures w14:val="none"/>
              </w:rPr>
              <w:t>or subject-specific) </w:t>
            </w:r>
          </w:p>
        </w:tc>
      </w:tr>
      <w:tr w:rsidR="00BE05A4" w:rsidRPr="00D423E1" w14:paraId="45116AB9"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380B3CEF" w14:textId="48381772"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222D75EB" w14:textId="2AE83AE5" w:rsidR="00BE05A4" w:rsidRPr="00D423E1" w:rsidRDefault="00BE05A4" w:rsidP="00BE05A4">
            <w:pPr>
              <w:pStyle w:val="BodyText"/>
              <w:spacing w:after="0"/>
              <w:rPr>
                <w14:ligatures w14:val="none"/>
              </w:rPr>
            </w:pPr>
            <w:r w:rsidRPr="00D423E1">
              <w:rPr>
                <w14:ligatures w14:val="none"/>
              </w:rPr>
              <w:t>Can make higher-order connections within and across texts </w:t>
            </w:r>
          </w:p>
        </w:tc>
      </w:tr>
      <w:tr w:rsidR="00BE05A4" w:rsidRPr="00D423E1" w14:paraId="2C3ADB5D"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2303D4E" w14:textId="68FE38ED"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4FAC9E1F" w14:textId="7BDADA80" w:rsidR="00BE05A4" w:rsidRPr="00D423E1" w:rsidRDefault="00BE05A4" w:rsidP="00BE05A4">
            <w:pPr>
              <w:pStyle w:val="BodyText"/>
              <w:spacing w:after="0"/>
              <w:rPr>
                <w14:ligatures w14:val="none"/>
              </w:rPr>
            </w:pPr>
            <w:r w:rsidRPr="00D423E1">
              <w:rPr>
                <w14:ligatures w14:val="none"/>
              </w:rPr>
              <w:t>Integrates knowledge from a wide variety of sources </w:t>
            </w:r>
          </w:p>
        </w:tc>
      </w:tr>
      <w:tr w:rsidR="00BE05A4" w:rsidRPr="00D423E1" w14:paraId="471ACEF1"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1DE4EBFB" w14:textId="6A81C6CB"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723DC77C" w14:textId="0FB45262" w:rsidR="00BE05A4" w:rsidRPr="00D423E1" w:rsidRDefault="00BE05A4" w:rsidP="00BE05A4">
            <w:pPr>
              <w:pStyle w:val="BodyText"/>
              <w:spacing w:after="0"/>
              <w:rPr>
                <w14:ligatures w14:val="none"/>
              </w:rPr>
            </w:pPr>
            <w:r w:rsidRPr="00D423E1">
              <w:rPr>
                <w14:ligatures w14:val="none"/>
              </w:rPr>
              <w:t>Selects text to match need </w:t>
            </w:r>
          </w:p>
        </w:tc>
      </w:tr>
      <w:tr w:rsidR="00BE05A4" w:rsidRPr="00D423E1" w14:paraId="1F33496C"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452630DE" w14:textId="0D947161"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52D8AD0" w14:textId="12CE521C" w:rsidR="00BE05A4" w:rsidRPr="00D423E1" w:rsidRDefault="00BE05A4" w:rsidP="00BE05A4">
            <w:pPr>
              <w:pStyle w:val="BodyText"/>
              <w:spacing w:after="0"/>
              <w:rPr>
                <w14:ligatures w14:val="none"/>
              </w:rPr>
            </w:pPr>
            <w:r w:rsidRPr="00D423E1">
              <w:rPr>
                <w14:ligatures w14:val="none"/>
              </w:rPr>
              <w:t>Constructs new ideas and knowledge from reading </w:t>
            </w:r>
          </w:p>
        </w:tc>
      </w:tr>
      <w:tr w:rsidR="00BE05A4" w:rsidRPr="00D423E1" w14:paraId="0297DCF3"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2503BAE3" w14:textId="1703FC6B"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1B25576E" w14:textId="0EF759D0" w:rsidR="00BE05A4" w:rsidRPr="00D423E1" w:rsidRDefault="00BE05A4" w:rsidP="00BE05A4">
            <w:pPr>
              <w:pStyle w:val="BodyText"/>
              <w:spacing w:after="0"/>
              <w:rPr>
                <w14:ligatures w14:val="none"/>
              </w:rPr>
            </w:pPr>
            <w:r w:rsidRPr="00D423E1">
              <w:rPr>
                <w14:ligatures w14:val="none"/>
              </w:rPr>
              <w:t>Grapples successfully with difficult text </w:t>
            </w:r>
          </w:p>
        </w:tc>
      </w:tr>
      <w:tr w:rsidR="00BE05A4" w:rsidRPr="00D423E1" w14:paraId="6EDE76E1" w14:textId="77777777" w:rsidTr="003E1BF4">
        <w:trPr>
          <w:cantSplit/>
          <w:trHeight w:val="300"/>
        </w:trPr>
        <w:tc>
          <w:tcPr>
            <w:tcW w:w="532" w:type="dxa"/>
            <w:tcBorders>
              <w:top w:val="single" w:sz="6" w:space="0" w:color="auto"/>
              <w:left w:val="single" w:sz="6" w:space="0" w:color="auto"/>
              <w:bottom w:val="single" w:sz="6" w:space="0" w:color="auto"/>
              <w:right w:val="single" w:sz="6" w:space="0" w:color="auto"/>
            </w:tcBorders>
            <w:shd w:val="clear" w:color="auto" w:fill="auto"/>
          </w:tcPr>
          <w:p w14:paraId="5DC82904" w14:textId="67838933" w:rsidR="00BE05A4" w:rsidRPr="00D423E1" w:rsidRDefault="00BE05A4" w:rsidP="00BE05A4">
            <w:pPr>
              <w:pStyle w:val="Header"/>
              <w:rPr>
                <w14:ligatures w14:val="none"/>
              </w:rPr>
            </w:pPr>
            <w:r w:rsidRPr="00D423E1">
              <w:rPr>
                <w14:ligatures w14:val="none"/>
              </w:rPr>
              <w:t> </w:t>
            </w:r>
          </w:p>
        </w:tc>
        <w:tc>
          <w:tcPr>
            <w:tcW w:w="9532" w:type="dxa"/>
            <w:tcBorders>
              <w:top w:val="single" w:sz="6" w:space="0" w:color="auto"/>
              <w:left w:val="single" w:sz="6" w:space="0" w:color="auto"/>
              <w:bottom w:val="single" w:sz="6" w:space="0" w:color="auto"/>
              <w:right w:val="single" w:sz="6" w:space="0" w:color="auto"/>
            </w:tcBorders>
            <w:shd w:val="clear" w:color="auto" w:fill="auto"/>
          </w:tcPr>
          <w:p w14:paraId="62DA6195" w14:textId="3C336649" w:rsidR="00BE05A4" w:rsidRPr="00D423E1" w:rsidRDefault="00BE05A4" w:rsidP="00BE05A4">
            <w:pPr>
              <w:pStyle w:val="BodyText"/>
              <w:spacing w:after="0"/>
              <w:rPr>
                <w14:ligatures w14:val="none"/>
              </w:rPr>
            </w:pPr>
            <w:r w:rsidRPr="00D423E1">
              <w:rPr>
                <w14:ligatures w14:val="none"/>
              </w:rPr>
              <w:t>Handles increasingly complex vocabulary </w:t>
            </w:r>
          </w:p>
        </w:tc>
      </w:tr>
      <w:tr w:rsidR="00BE05A4" w:rsidRPr="00D423E1" w14:paraId="30542581" w14:textId="77777777" w:rsidTr="003E1BF4">
        <w:trPr>
          <w:cantSplit/>
          <w:trHeight w:val="300"/>
        </w:trPr>
        <w:tc>
          <w:tcPr>
            <w:tcW w:w="10064" w:type="dxa"/>
            <w:gridSpan w:val="2"/>
            <w:tcBorders>
              <w:top w:val="single" w:sz="6" w:space="0" w:color="auto"/>
              <w:left w:val="single" w:sz="6" w:space="0" w:color="auto"/>
              <w:bottom w:val="single" w:sz="6" w:space="0" w:color="auto"/>
              <w:right w:val="single" w:sz="6" w:space="0" w:color="auto"/>
            </w:tcBorders>
            <w:shd w:val="clear" w:color="auto" w:fill="auto"/>
          </w:tcPr>
          <w:p w14:paraId="24782D57" w14:textId="7B87B635" w:rsidR="00BE05A4" w:rsidRPr="00D423E1" w:rsidRDefault="00BE05A4" w:rsidP="00BE05A4">
            <w:pPr>
              <w:pStyle w:val="BodyText"/>
              <w:spacing w:after="0"/>
              <w:rPr>
                <w:b/>
                <w:bCs/>
                <w14:ligatures w14:val="none"/>
              </w:rPr>
            </w:pPr>
            <w:r w:rsidRPr="00D423E1">
              <w:rPr>
                <w:b/>
                <w:bCs/>
                <w14:ligatures w14:val="none"/>
              </w:rPr>
              <w:t>Comments: </w:t>
            </w:r>
          </w:p>
          <w:p w14:paraId="34FD6A70" w14:textId="77777777" w:rsidR="00BE05A4" w:rsidRPr="00D423E1" w:rsidRDefault="00BE05A4" w:rsidP="00BE05A4">
            <w:pPr>
              <w:pStyle w:val="BodyText"/>
              <w:spacing w:after="0"/>
              <w:rPr>
                <w:b/>
                <w:bCs/>
                <w14:ligatures w14:val="none"/>
              </w:rPr>
            </w:pPr>
          </w:p>
          <w:p w14:paraId="22F7630B" w14:textId="77777777" w:rsidR="00BE05A4" w:rsidRPr="00D423E1" w:rsidRDefault="00BE05A4" w:rsidP="00BE05A4">
            <w:pPr>
              <w:pStyle w:val="BodyText"/>
              <w:spacing w:after="0"/>
              <w:rPr>
                <w:b/>
                <w:bCs/>
                <w14:ligatures w14:val="none"/>
              </w:rPr>
            </w:pPr>
          </w:p>
          <w:p w14:paraId="0B2BC697" w14:textId="77777777" w:rsidR="00BE05A4" w:rsidRPr="00D423E1" w:rsidRDefault="00BE05A4" w:rsidP="00BE05A4">
            <w:pPr>
              <w:pStyle w:val="BodyText"/>
              <w:spacing w:after="0"/>
              <w:rPr>
                <w:b/>
                <w:bCs/>
                <w14:ligatures w14:val="none"/>
              </w:rPr>
            </w:pPr>
          </w:p>
          <w:p w14:paraId="079735AC" w14:textId="77777777" w:rsidR="00BE05A4" w:rsidRPr="00D423E1" w:rsidRDefault="00BE05A4" w:rsidP="00BE05A4">
            <w:pPr>
              <w:pStyle w:val="BodyText"/>
              <w:spacing w:after="0"/>
              <w:rPr>
                <w:b/>
                <w:bCs/>
                <w14:ligatures w14:val="none"/>
              </w:rPr>
            </w:pPr>
          </w:p>
          <w:p w14:paraId="5CE47826" w14:textId="77777777" w:rsidR="00BE05A4" w:rsidRPr="00D423E1" w:rsidRDefault="00BE05A4" w:rsidP="00BE05A4">
            <w:pPr>
              <w:pStyle w:val="BodyText"/>
              <w:spacing w:after="0"/>
              <w:rPr>
                <w14:ligatures w14:val="none"/>
              </w:rPr>
            </w:pPr>
          </w:p>
          <w:p w14:paraId="0ED15138" w14:textId="77777777" w:rsidR="00BE05A4" w:rsidRPr="00D423E1" w:rsidRDefault="00BE05A4" w:rsidP="00BE05A4">
            <w:pPr>
              <w:pStyle w:val="BodyText"/>
              <w:spacing w:after="0"/>
              <w:rPr>
                <w14:ligatures w14:val="none"/>
              </w:rPr>
            </w:pPr>
          </w:p>
          <w:p w14:paraId="61D12A64" w14:textId="4600A9B3" w:rsidR="0028519A" w:rsidRPr="00D423E1" w:rsidRDefault="0028519A" w:rsidP="00BE05A4">
            <w:pPr>
              <w:pStyle w:val="BodyText"/>
              <w:spacing w:after="0"/>
              <w:rPr>
                <w14:ligatures w14:val="none"/>
              </w:rPr>
            </w:pPr>
          </w:p>
        </w:tc>
      </w:tr>
    </w:tbl>
    <w:p w14:paraId="2FCC8C79" w14:textId="751E9D8C" w:rsidR="00CB53E0" w:rsidRPr="00D423E1" w:rsidRDefault="00CB53E0" w:rsidP="00AA29F5">
      <w:pPr>
        <w:pStyle w:val="BodyText"/>
        <w:rPr>
          <w14:ligatures w14:val="none"/>
        </w:rPr>
      </w:pPr>
    </w:p>
    <w:p w14:paraId="2C290C30" w14:textId="11B5F57B" w:rsidR="0028519A" w:rsidRPr="00D423E1" w:rsidRDefault="002A5C23" w:rsidP="00AA29F5">
      <w:pPr>
        <w:pStyle w:val="BodyText"/>
        <w:rPr>
          <w:rFonts w:ascii="Segoe UI" w:hAnsi="Segoe UI" w:cs="Segoe UI"/>
          <w:sz w:val="18"/>
          <w:szCs w:val="18"/>
          <w14:ligatures w14:val="none"/>
        </w:rPr>
      </w:pPr>
      <w:r w:rsidRPr="00D423E1">
        <w:rPr>
          <w:rFonts w:ascii="Segoe UI" w:hAnsi="Segoe UI" w:cs="Segoe UI"/>
          <w:noProof/>
          <w:sz w:val="18"/>
          <w:szCs w:val="18"/>
          <w14:ligatures w14:val="none"/>
        </w:rPr>
        <mc:AlternateContent>
          <mc:Choice Requires="wps">
            <w:drawing>
              <wp:anchor distT="0" distB="0" distL="114300" distR="114300" simplePos="0" relativeHeight="251659268" behindDoc="0" locked="0" layoutInCell="1" allowOverlap="1" wp14:anchorId="0C9721E4" wp14:editId="1F524B13">
                <wp:simplePos x="0" y="0"/>
                <wp:positionH relativeFrom="margin">
                  <wp:align>center</wp:align>
                </wp:positionH>
                <wp:positionV relativeFrom="paragraph">
                  <wp:posOffset>111760</wp:posOffset>
                </wp:positionV>
                <wp:extent cx="5676900" cy="7620"/>
                <wp:effectExtent l="0" t="0" r="19050" b="30480"/>
                <wp:wrapNone/>
                <wp:docPr id="109586329" name="Straight Connector 1"/>
                <wp:cNvGraphicFramePr/>
                <a:graphic xmlns:a="http://schemas.openxmlformats.org/drawingml/2006/main">
                  <a:graphicData uri="http://schemas.microsoft.com/office/word/2010/wordprocessingShape">
                    <wps:wsp>
                      <wps:cNvCnPr/>
                      <wps:spPr>
                        <a:xfrm flipV="1">
                          <a:off x="0" y="0"/>
                          <a:ext cx="567690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C60D9A" id="Straight Connector 1" o:spid="_x0000_s1026" style="position:absolute;flip:y;z-index:251659268;visibility:visible;mso-wrap-style:square;mso-wrap-distance-left:9pt;mso-wrap-distance-top:0;mso-wrap-distance-right:9pt;mso-wrap-distance-bottom:0;mso-position-horizontal:center;mso-position-horizontal-relative:margin;mso-position-vertical:absolute;mso-position-vertical-relative:text" from="0,8.8pt" to="447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" strokecolor="#66348c [3214]" strokeweight="1.5pt">
                <v:stroke joinstyle="miter"/>
                <w10:wrap anchorx="margin"/>
              </v:line>
            </w:pict>
          </mc:Fallback>
        </mc:AlternateContent>
      </w:r>
    </w:p>
    <w:p w14:paraId="392B961E" w14:textId="47A81F22" w:rsidR="00E026BB" w:rsidRPr="00D423E1" w:rsidRDefault="00467070" w:rsidP="00E026BB">
      <w:pPr>
        <w:pStyle w:val="BodyText"/>
        <w:jc w:val="center"/>
        <w:rPr>
          <w:rFonts w:asciiTheme="minorHAnsi" w:hAnsiTheme="minorHAnsi" w:cstheme="minorHAnsi"/>
          <w:i/>
          <w:iCs/>
          <w:sz w:val="32"/>
          <w:szCs w:val="32"/>
          <w14:ligatures w14:val="none"/>
        </w:rPr>
      </w:pPr>
      <w:r>
        <w:rPr>
          <w:rFonts w:asciiTheme="minorHAnsi" w:hAnsiTheme="minorHAnsi" w:cstheme="minorHAnsi"/>
          <w:i/>
          <w:iCs/>
          <w:sz w:val="32"/>
          <w:szCs w:val="32"/>
          <w14:ligatures w14:val="none"/>
        </w:rPr>
        <w:t>Oh, magic hour, when a child first knows she can read printed words!</w:t>
      </w:r>
    </w:p>
    <w:p w14:paraId="2216EBF6" w14:textId="1FB88FD5" w:rsidR="000A51B6" w:rsidRPr="00D423E1" w:rsidRDefault="002A5C23" w:rsidP="00FC5224">
      <w:pPr>
        <w:pStyle w:val="BodyText"/>
        <w:jc w:val="center"/>
        <w:rPr>
          <w:rFonts w:asciiTheme="minorHAnsi" w:hAnsiTheme="minorHAnsi" w:cstheme="minorHAnsi"/>
          <w:sz w:val="32"/>
          <w:szCs w:val="32"/>
          <w14:ligatures w14:val="none"/>
        </w:rPr>
      </w:pPr>
      <w:r w:rsidRPr="00D423E1">
        <w:rPr>
          <w:rFonts w:ascii="Segoe UI" w:hAnsi="Segoe UI" w:cs="Segoe UI"/>
          <w:noProof/>
          <w:sz w:val="18"/>
          <w:szCs w:val="18"/>
          <w14:ligatures w14:val="none"/>
        </w:rPr>
        <mc:AlternateContent>
          <mc:Choice Requires="wps">
            <w:drawing>
              <wp:anchor distT="0" distB="0" distL="114300" distR="114300" simplePos="0" relativeHeight="251661316" behindDoc="0" locked="0" layoutInCell="1" allowOverlap="1" wp14:anchorId="4B4A8C82" wp14:editId="3782BD31">
                <wp:simplePos x="0" y="0"/>
                <wp:positionH relativeFrom="margin">
                  <wp:align>center</wp:align>
                </wp:positionH>
                <wp:positionV relativeFrom="paragraph">
                  <wp:posOffset>311785</wp:posOffset>
                </wp:positionV>
                <wp:extent cx="5676900" cy="7620"/>
                <wp:effectExtent l="0" t="0" r="19050" b="30480"/>
                <wp:wrapNone/>
                <wp:docPr id="1174042709" name="Straight Connector 1"/>
                <wp:cNvGraphicFramePr/>
                <a:graphic xmlns:a="http://schemas.openxmlformats.org/drawingml/2006/main">
                  <a:graphicData uri="http://schemas.microsoft.com/office/word/2010/wordprocessingShape">
                    <wps:wsp>
                      <wps:cNvCnPr/>
                      <wps:spPr>
                        <a:xfrm flipV="1">
                          <a:off x="0" y="0"/>
                          <a:ext cx="567690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6AC98363" id="Straight Connector 1" o:spid="_x0000_s1026" style="position:absolute;flip:y;z-index:251661316;visibility:visible;mso-wrap-style:square;mso-wrap-distance-left:9pt;mso-wrap-distance-top:0;mso-wrap-distance-right:9pt;mso-wrap-distance-bottom:0;mso-position-horizontal:center;mso-position-horizontal-relative:margin;mso-position-vertical:absolute;mso-position-vertical-relative:text" from="0,24.55pt" to="447pt,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" strokecolor="#66348c" strokeweight="1.5pt">
                <v:stroke joinstyle="miter"/>
                <w10:wrap anchorx="margin"/>
              </v:line>
            </w:pict>
          </mc:Fallback>
        </mc:AlternateContent>
      </w:r>
      <w:r w:rsidRPr="00D423E1">
        <w:rPr>
          <w:rFonts w:asciiTheme="minorHAnsi" w:hAnsiTheme="minorHAnsi" w:cstheme="minorHAnsi"/>
          <w:noProof/>
          <w:sz w:val="32"/>
          <w:szCs w:val="32"/>
          <w14:ligatures w14:val="none"/>
        </w:rPr>
        <w:drawing>
          <wp:anchor distT="0" distB="0" distL="114300" distR="114300" simplePos="0" relativeHeight="251658240" behindDoc="1" locked="0" layoutInCell="1" allowOverlap="1" wp14:anchorId="7B9DAB4A" wp14:editId="0672B2D4">
            <wp:simplePos x="0" y="0"/>
            <wp:positionH relativeFrom="margin">
              <wp:posOffset>85090</wp:posOffset>
            </wp:positionH>
            <wp:positionV relativeFrom="paragraph">
              <wp:posOffset>977265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28519A" w:rsidRPr="00D423E1">
        <w:rPr>
          <w:rFonts w:asciiTheme="minorHAnsi" w:hAnsiTheme="minorHAnsi" w:cstheme="minorHAnsi"/>
          <w:noProof/>
          <w:sz w:val="32"/>
          <w:szCs w:val="32"/>
          <w14:ligatures w14:val="none"/>
        </w:rPr>
        <mc:AlternateContent>
          <mc:Choice Requires="wps">
            <w:drawing>
              <wp:anchor distT="0" distB="0" distL="114300" distR="114300" simplePos="0" relativeHeight="251658242" behindDoc="0" locked="0" layoutInCell="1" allowOverlap="1" wp14:anchorId="07929051" wp14:editId="51696DA8">
                <wp:simplePos x="0" y="0"/>
                <wp:positionH relativeFrom="margin">
                  <wp:posOffset>81915</wp:posOffset>
                </wp:positionH>
                <wp:positionV relativeFrom="paragraph">
                  <wp:posOffset>971550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39CD4773" w:rsidR="00CB53E0" w:rsidRDefault="00CB53E0" w:rsidP="002A5C23">
                            <w:pPr>
                              <w:pStyle w:val="pf0"/>
                              <w:spacing w:before="0" w:beforeAutospacing="0" w:after="0" w:afterAutospacing="0"/>
                            </w:pPr>
                            <w:r w:rsidRPr="002A5C23">
                              <w:rPr>
                                <w:rFonts w:asciiTheme="minorHAnsi" w:hAnsiTheme="minorHAnsi" w:cstheme="minorHAnsi"/>
                                <w:sz w:val="20"/>
                                <w:szCs w:val="20"/>
                                <w14:ligatures w14:val="none"/>
                              </w:rPr>
                              <w:t>This resource was developed in 2024</w:t>
                            </w:r>
                            <w:r w:rsidR="00D05379">
                              <w:rPr>
                                <w:rFonts w:asciiTheme="minorHAnsi" w:hAnsiTheme="minorHAnsi" w:cstheme="minorHAnsi"/>
                                <w:sz w:val="20"/>
                                <w:szCs w:val="20"/>
                                <w14:ligatures w14:val="none"/>
                              </w:rPr>
                              <w:t xml:space="preserve"> and revised in 2025</w:t>
                            </w:r>
                            <w:r w:rsidRPr="002A5C23">
                              <w:rPr>
                                <w:rFonts w:asciiTheme="minorHAnsi" w:hAnsiTheme="minorHAnsi" w:cstheme="minorHAnsi"/>
                                <w:sz w:val="20"/>
                                <w:szCs w:val="20"/>
                                <w14:ligatures w14:val="none"/>
                              </w:rPr>
                              <w:t xml:space="preserve"> by the Nita M. Lowey 21</w:t>
                            </w:r>
                            <w:r w:rsidRPr="002A5C23">
                              <w:rPr>
                                <w:rFonts w:asciiTheme="minorHAnsi" w:hAnsiTheme="minorHAnsi" w:cstheme="minorHAnsi"/>
                                <w:sz w:val="20"/>
                                <w:szCs w:val="20"/>
                                <w:vertAlign w:val="superscript"/>
                                <w14:ligatures w14:val="none"/>
                              </w:rPr>
                              <w:t>st</w:t>
                            </w:r>
                            <w:r w:rsidRPr="002A5C23">
                              <w:rPr>
                                <w:rFonts w:asciiTheme="minorHAnsi" w:hAnsiTheme="minorHAnsi" w:cstheme="minorHAnsi"/>
                                <w:sz w:val="20"/>
                                <w:szCs w:val="20"/>
                                <w14:ligatures w14:val="none"/>
                              </w:rPr>
                              <w:t xml:space="preserve"> Century Community Learning Centers (21</w:t>
                            </w:r>
                            <w:r w:rsidRPr="002A5C23">
                              <w:rPr>
                                <w:rFonts w:asciiTheme="minorHAnsi" w:hAnsiTheme="minorHAnsi" w:cstheme="minorHAnsi"/>
                                <w:sz w:val="20"/>
                                <w:szCs w:val="20"/>
                                <w:vertAlign w:val="superscript"/>
                                <w14:ligatures w14:val="none"/>
                              </w:rPr>
                              <w:t>st </w:t>
                            </w:r>
                            <w:r w:rsidRPr="002A5C2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A5C23">
                              <w:rPr>
                                <w:rStyle w:val="cf01"/>
                                <w:rFonts w:asciiTheme="minorHAnsi" w:hAnsiTheme="minorHAnsi" w:cstheme="minorHAnsi"/>
                                <w:sz w:val="20"/>
                                <w:szCs w:val="20"/>
                                <w14:ligatures w14:val="none"/>
                              </w:rPr>
                              <w:t xml:space="preserve">This resource is in the public domain and is available at </w:t>
                            </w:r>
                            <w:hyperlink r:id="rId13" w:history="1">
                              <w:r w:rsidRPr="002A5C23">
                                <w:rPr>
                                  <w:rStyle w:val="Hyperlink"/>
                                  <w:rFonts w:asciiTheme="minorHAnsi" w:eastAsia="Cambria" w:hAnsiTheme="minorHAnsi" w:cstheme="minorHAnsi"/>
                                  <w:sz w:val="20"/>
                                  <w:szCs w:val="20"/>
                                  <w14:ligatures w14:val="none"/>
                                </w:rPr>
                                <w:t>21stcclcntac.org</w:t>
                              </w:r>
                            </w:hyperlink>
                            <w:r w:rsidRPr="002A5C23">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6.45pt;margin-top:76.5pt;width:501.9pt;height:108.3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" filled="f" stroked="f" strokeweight="1pt">
                <v:stroke joinstyle="miter"/>
                <v:textbox>
                  <w:txbxContent>
                    <w:p w14:paraId="5FFF327B" w14:textId="39CD4773" w:rsidR="00CB53E0" w:rsidRDefault="00CB53E0" w:rsidP="002A5C23">
                      <w:pPr>
                        <w:pStyle w:val="pf0"/>
                        <w:spacing w:before="0" w:beforeAutospacing="0" w:after="0" w:afterAutospacing="0"/>
                      </w:pPr>
                      <w:r w:rsidRPr="002A5C23">
                        <w:rPr>
                          <w:rFonts w:asciiTheme="minorHAnsi" w:hAnsiTheme="minorHAnsi" w:cstheme="minorHAnsi"/>
                          <w:sz w:val="20"/>
                          <w:szCs w:val="20"/>
                          <w14:ligatures w14:val="none"/>
                        </w:rPr>
                        <w:t>This resource was developed in 2024</w:t>
                      </w:r>
                      <w:r w:rsidR="00D05379">
                        <w:rPr>
                          <w:rFonts w:asciiTheme="minorHAnsi" w:hAnsiTheme="minorHAnsi" w:cstheme="minorHAnsi"/>
                          <w:sz w:val="20"/>
                          <w:szCs w:val="20"/>
                          <w14:ligatures w14:val="none"/>
                        </w:rPr>
                        <w:t xml:space="preserve"> and revised in 2025</w:t>
                      </w:r>
                      <w:r w:rsidRPr="002A5C23">
                        <w:rPr>
                          <w:rFonts w:asciiTheme="minorHAnsi" w:hAnsiTheme="minorHAnsi" w:cstheme="minorHAnsi"/>
                          <w:sz w:val="20"/>
                          <w:szCs w:val="20"/>
                          <w14:ligatures w14:val="none"/>
                        </w:rPr>
                        <w:t xml:space="preserve"> by the Nita M. Lowey 21</w:t>
                      </w:r>
                      <w:r w:rsidRPr="002A5C23">
                        <w:rPr>
                          <w:rFonts w:asciiTheme="minorHAnsi" w:hAnsiTheme="minorHAnsi" w:cstheme="minorHAnsi"/>
                          <w:sz w:val="20"/>
                          <w:szCs w:val="20"/>
                          <w:vertAlign w:val="superscript"/>
                          <w14:ligatures w14:val="none"/>
                        </w:rPr>
                        <w:t>st</w:t>
                      </w:r>
                      <w:r w:rsidRPr="002A5C23">
                        <w:rPr>
                          <w:rFonts w:asciiTheme="minorHAnsi" w:hAnsiTheme="minorHAnsi" w:cstheme="minorHAnsi"/>
                          <w:sz w:val="20"/>
                          <w:szCs w:val="20"/>
                          <w14:ligatures w14:val="none"/>
                        </w:rPr>
                        <w:t xml:space="preserve"> Century Community Learning Centers (21</w:t>
                      </w:r>
                      <w:r w:rsidRPr="002A5C23">
                        <w:rPr>
                          <w:rFonts w:asciiTheme="minorHAnsi" w:hAnsiTheme="minorHAnsi" w:cstheme="minorHAnsi"/>
                          <w:sz w:val="20"/>
                          <w:szCs w:val="20"/>
                          <w:vertAlign w:val="superscript"/>
                          <w14:ligatures w14:val="none"/>
                        </w:rPr>
                        <w:t>st </w:t>
                      </w:r>
                      <w:r w:rsidRPr="002A5C2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A5C23">
                        <w:rPr>
                          <w:rStyle w:val="cf01"/>
                          <w:rFonts w:asciiTheme="minorHAnsi" w:hAnsiTheme="minorHAnsi" w:cstheme="minorHAnsi"/>
                          <w:sz w:val="20"/>
                          <w:szCs w:val="20"/>
                          <w14:ligatures w14:val="none"/>
                        </w:rPr>
                        <w:t xml:space="preserve">This resource is in the public domain and is available at </w:t>
                      </w:r>
                      <w:hyperlink r:id="rId14" w:history="1">
                        <w:r w:rsidRPr="002A5C23">
                          <w:rPr>
                            <w:rStyle w:val="Hyperlink"/>
                            <w:rFonts w:asciiTheme="minorHAnsi" w:eastAsia="Cambria" w:hAnsiTheme="minorHAnsi" w:cstheme="minorHAnsi"/>
                            <w:sz w:val="20"/>
                            <w:szCs w:val="20"/>
                            <w14:ligatures w14:val="none"/>
                          </w:rPr>
                          <w:t>21stcclcntac.org</w:t>
                        </w:r>
                      </w:hyperlink>
                      <w:r w:rsidRPr="002A5C23">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AA29F5" w:rsidRPr="00D423E1">
        <w:rPr>
          <w:rFonts w:asciiTheme="minorHAnsi" w:hAnsiTheme="minorHAnsi" w:cstheme="minorHAnsi"/>
          <w:i/>
          <w:iCs/>
          <w:sz w:val="32"/>
          <w:szCs w:val="32"/>
          <w14:ligatures w14:val="none"/>
        </w:rPr>
        <w:t xml:space="preserve">— </w:t>
      </w:r>
      <w:r w:rsidR="00AA29F5" w:rsidRPr="00D423E1">
        <w:rPr>
          <w:rFonts w:asciiTheme="minorHAnsi" w:hAnsiTheme="minorHAnsi" w:cstheme="minorHAnsi"/>
          <w:sz w:val="32"/>
          <w:szCs w:val="32"/>
          <w14:ligatures w14:val="none"/>
        </w:rPr>
        <w:t>B</w:t>
      </w:r>
      <w:r w:rsidR="00D05379">
        <w:rPr>
          <w:rFonts w:asciiTheme="minorHAnsi" w:hAnsiTheme="minorHAnsi" w:cstheme="minorHAnsi"/>
          <w:sz w:val="32"/>
          <w:szCs w:val="32"/>
          <w14:ligatures w14:val="none"/>
        </w:rPr>
        <w:t xml:space="preserve">etty Smith, </w:t>
      </w:r>
      <w:r w:rsidR="00D05379" w:rsidRPr="00D05379">
        <w:rPr>
          <w:rFonts w:asciiTheme="minorHAnsi" w:hAnsiTheme="minorHAnsi" w:cstheme="minorHAnsi"/>
          <w:i/>
          <w:iCs/>
          <w:sz w:val="32"/>
          <w:szCs w:val="32"/>
          <w14:ligatures w14:val="none"/>
        </w:rPr>
        <w:t>A Tree Grows in Brooklyn</w:t>
      </w:r>
      <w:r w:rsidR="00D05379">
        <w:rPr>
          <w:rFonts w:asciiTheme="minorHAnsi" w:hAnsiTheme="minorHAnsi" w:cstheme="minorHAnsi"/>
          <w:sz w:val="32"/>
          <w:szCs w:val="32"/>
          <w14:ligatures w14:val="none"/>
        </w:rPr>
        <w:t xml:space="preserve"> </w:t>
      </w:r>
    </w:p>
    <w:sectPr w:rsidR="000A51B6" w:rsidRPr="00D423E1" w:rsidSect="00D7461E">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766583" w14:textId="77777777" w:rsidR="004359A6" w:rsidRDefault="004359A6" w:rsidP="00CB53E0">
      <w:pPr>
        <w:spacing w:after="0" w:line="240" w:lineRule="auto"/>
      </w:pPr>
      <w:r>
        <w:separator/>
      </w:r>
    </w:p>
  </w:endnote>
  <w:endnote w:type="continuationSeparator" w:id="0">
    <w:p w14:paraId="49BA66CA" w14:textId="77777777" w:rsidR="004359A6" w:rsidRDefault="004359A6" w:rsidP="00CB53E0">
      <w:pPr>
        <w:spacing w:after="0" w:line="240" w:lineRule="auto"/>
      </w:pPr>
      <w:r>
        <w:continuationSeparator/>
      </w:r>
    </w:p>
  </w:endnote>
  <w:endnote w:type="continuationNotice" w:id="1">
    <w:p w14:paraId="7BF60A62" w14:textId="77777777" w:rsidR="004359A6" w:rsidRDefault="004359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74FFCEE"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07764C" w14:textId="77777777" w:rsidR="004359A6" w:rsidRDefault="004359A6" w:rsidP="00CB53E0">
      <w:pPr>
        <w:spacing w:after="0" w:line="240" w:lineRule="auto"/>
      </w:pPr>
      <w:r>
        <w:separator/>
      </w:r>
    </w:p>
  </w:footnote>
  <w:footnote w:type="continuationSeparator" w:id="0">
    <w:p w14:paraId="6F072211" w14:textId="77777777" w:rsidR="004359A6" w:rsidRDefault="004359A6" w:rsidP="00CB53E0">
      <w:pPr>
        <w:spacing w:after="0" w:line="240" w:lineRule="auto"/>
      </w:pPr>
      <w:r>
        <w:continuationSeparator/>
      </w:r>
    </w:p>
  </w:footnote>
  <w:footnote w:type="continuationNotice" w:id="1">
    <w:p w14:paraId="0B098256" w14:textId="77777777" w:rsidR="004359A6" w:rsidRDefault="004359A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D423E1" w:rsidRDefault="00B044FF">
    <w:pPr>
      <w:framePr w:wrap="none" w:vAnchor="text" w:hAnchor="margin" w:xAlign="right" w:y="1"/>
      <w:tabs>
        <w:tab w:val="center" w:pos="4680"/>
        <w:tab w:val="right" w:pos="9360"/>
      </w:tabs>
      <w:rPr>
        <w:sz w:val="24"/>
        <w:szCs w:val="24"/>
      </w:rPr>
    </w:pPr>
    <w:r w:rsidRPr="00D423E1">
      <w:rPr>
        <w:sz w:val="24"/>
        <w:szCs w:val="24"/>
      </w:rPr>
      <w:fldChar w:fldCharType="begin"/>
    </w:r>
    <w:r w:rsidRPr="00D423E1">
      <w:rPr>
        <w:sz w:val="24"/>
        <w:szCs w:val="24"/>
      </w:rPr>
      <w:instrText xml:space="preserve">PAGE  </w:instrText>
    </w:r>
    <w:r w:rsidRPr="00D423E1">
      <w:rPr>
        <w:sz w:val="24"/>
        <w:szCs w:val="24"/>
      </w:rPr>
      <w:fldChar w:fldCharType="separate"/>
    </w:r>
    <w:r w:rsidRPr="00D423E1">
      <w:rPr>
        <w:sz w:val="24"/>
        <w:szCs w:val="24"/>
      </w:rPr>
      <w:t>1</w:t>
    </w:r>
    <w:r w:rsidRPr="00D423E1">
      <w:rPr>
        <w:sz w:val="24"/>
        <w:szCs w:val="24"/>
      </w:rPr>
      <w:fldChar w:fldCharType="end"/>
    </w:r>
  </w:p>
  <w:p w14:paraId="47F962CE" w14:textId="7482D26F" w:rsidR="00B044FF" w:rsidRPr="00D423E1" w:rsidRDefault="0082286B">
    <w:pPr>
      <w:pStyle w:val="Header"/>
      <w:spacing w:after="120" w:line="276" w:lineRule="auto"/>
      <w:rPr>
        <w:b/>
        <w:color w:val="5B5D5F"/>
        <w:sz w:val="28"/>
        <w:szCs w:val="28"/>
        <w14:ligatures w14:val="none"/>
      </w:rPr>
    </w:pPr>
    <w:r w:rsidRPr="00D423E1">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E5B3FF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026BB" w:rsidRPr="00D423E1">
      <w:rPr>
        <w:color w:val="5B5D5F"/>
        <w:sz w:val="28"/>
        <w:szCs w:val="28"/>
        <w14:ligatures w14:val="none"/>
      </w:rPr>
      <w:t>Six Stages</w:t>
    </w:r>
    <w:r w:rsidR="004A078E" w:rsidRPr="00D423E1">
      <w:rPr>
        <w:color w:val="5B5D5F"/>
        <w:sz w:val="28"/>
        <w:szCs w:val="28"/>
        <w14:ligatures w14:val="none"/>
      </w:rPr>
      <w:t xml:space="preserve"> of Reading Development: A Skills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4"/>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5D54"/>
    <w:rsid w:val="00020E3B"/>
    <w:rsid w:val="00034BE3"/>
    <w:rsid w:val="00037C3C"/>
    <w:rsid w:val="00042D9E"/>
    <w:rsid w:val="00047950"/>
    <w:rsid w:val="0005117E"/>
    <w:rsid w:val="00066BF3"/>
    <w:rsid w:val="000A51B6"/>
    <w:rsid w:val="000D69A2"/>
    <w:rsid w:val="001479F7"/>
    <w:rsid w:val="00155AB3"/>
    <w:rsid w:val="0016096F"/>
    <w:rsid w:val="00186838"/>
    <w:rsid w:val="00187705"/>
    <w:rsid w:val="00195BCE"/>
    <w:rsid w:val="0019668D"/>
    <w:rsid w:val="00197BD2"/>
    <w:rsid w:val="001B77A6"/>
    <w:rsid w:val="001E4E23"/>
    <w:rsid w:val="001F5716"/>
    <w:rsid w:val="00210B79"/>
    <w:rsid w:val="002314EF"/>
    <w:rsid w:val="0024359E"/>
    <w:rsid w:val="0025617C"/>
    <w:rsid w:val="00265878"/>
    <w:rsid w:val="002701A5"/>
    <w:rsid w:val="0028519A"/>
    <w:rsid w:val="002A5C23"/>
    <w:rsid w:val="002B596D"/>
    <w:rsid w:val="002D1FB4"/>
    <w:rsid w:val="002D6AAC"/>
    <w:rsid w:val="002E6852"/>
    <w:rsid w:val="002F7DBC"/>
    <w:rsid w:val="00306F07"/>
    <w:rsid w:val="00307414"/>
    <w:rsid w:val="00307D83"/>
    <w:rsid w:val="003304C7"/>
    <w:rsid w:val="00332A6F"/>
    <w:rsid w:val="0033799D"/>
    <w:rsid w:val="0035414D"/>
    <w:rsid w:val="0037776D"/>
    <w:rsid w:val="00377D40"/>
    <w:rsid w:val="00381083"/>
    <w:rsid w:val="0039735F"/>
    <w:rsid w:val="003A01FA"/>
    <w:rsid w:val="003E1154"/>
    <w:rsid w:val="003E125A"/>
    <w:rsid w:val="003E1BF4"/>
    <w:rsid w:val="003F3391"/>
    <w:rsid w:val="004146D6"/>
    <w:rsid w:val="00422FA4"/>
    <w:rsid w:val="004359A6"/>
    <w:rsid w:val="00445891"/>
    <w:rsid w:val="004530BD"/>
    <w:rsid w:val="004553A5"/>
    <w:rsid w:val="004612CC"/>
    <w:rsid w:val="004612FE"/>
    <w:rsid w:val="00467070"/>
    <w:rsid w:val="00470C6F"/>
    <w:rsid w:val="004731F8"/>
    <w:rsid w:val="004761ED"/>
    <w:rsid w:val="00492D3E"/>
    <w:rsid w:val="0049757C"/>
    <w:rsid w:val="004A078E"/>
    <w:rsid w:val="004C3CFA"/>
    <w:rsid w:val="004D5597"/>
    <w:rsid w:val="0050182A"/>
    <w:rsid w:val="005072DD"/>
    <w:rsid w:val="005163CC"/>
    <w:rsid w:val="005232A9"/>
    <w:rsid w:val="005645FB"/>
    <w:rsid w:val="005765B1"/>
    <w:rsid w:val="005B6FA9"/>
    <w:rsid w:val="005C290C"/>
    <w:rsid w:val="005C41BB"/>
    <w:rsid w:val="005C535F"/>
    <w:rsid w:val="005E313C"/>
    <w:rsid w:val="005F10E2"/>
    <w:rsid w:val="00625431"/>
    <w:rsid w:val="00653F0E"/>
    <w:rsid w:val="0068722C"/>
    <w:rsid w:val="0069380A"/>
    <w:rsid w:val="00694B6F"/>
    <w:rsid w:val="00696B64"/>
    <w:rsid w:val="006B087F"/>
    <w:rsid w:val="006B2E4B"/>
    <w:rsid w:val="006B6983"/>
    <w:rsid w:val="006F2B54"/>
    <w:rsid w:val="006F7C63"/>
    <w:rsid w:val="00700709"/>
    <w:rsid w:val="0071348A"/>
    <w:rsid w:val="00735DE1"/>
    <w:rsid w:val="00784579"/>
    <w:rsid w:val="007E02EE"/>
    <w:rsid w:val="007E62AB"/>
    <w:rsid w:val="008012A1"/>
    <w:rsid w:val="00806C30"/>
    <w:rsid w:val="0082286B"/>
    <w:rsid w:val="00837370"/>
    <w:rsid w:val="008547B6"/>
    <w:rsid w:val="00877689"/>
    <w:rsid w:val="0088238B"/>
    <w:rsid w:val="0088471D"/>
    <w:rsid w:val="00891285"/>
    <w:rsid w:val="008C2C01"/>
    <w:rsid w:val="008F2599"/>
    <w:rsid w:val="008F74A9"/>
    <w:rsid w:val="00905F6F"/>
    <w:rsid w:val="009121D7"/>
    <w:rsid w:val="00930E08"/>
    <w:rsid w:val="009609FB"/>
    <w:rsid w:val="0099766F"/>
    <w:rsid w:val="009A5ED5"/>
    <w:rsid w:val="009B09E0"/>
    <w:rsid w:val="009C3CB3"/>
    <w:rsid w:val="009D308A"/>
    <w:rsid w:val="009E12F0"/>
    <w:rsid w:val="00A0072A"/>
    <w:rsid w:val="00A037E9"/>
    <w:rsid w:val="00A1155F"/>
    <w:rsid w:val="00A22865"/>
    <w:rsid w:val="00A713AE"/>
    <w:rsid w:val="00A91C0B"/>
    <w:rsid w:val="00A94656"/>
    <w:rsid w:val="00A95313"/>
    <w:rsid w:val="00A96D0E"/>
    <w:rsid w:val="00AA29F5"/>
    <w:rsid w:val="00AC67D2"/>
    <w:rsid w:val="00AD6604"/>
    <w:rsid w:val="00AE304A"/>
    <w:rsid w:val="00AF102E"/>
    <w:rsid w:val="00AF2B3A"/>
    <w:rsid w:val="00B034DE"/>
    <w:rsid w:val="00B044FF"/>
    <w:rsid w:val="00B111C6"/>
    <w:rsid w:val="00B250B9"/>
    <w:rsid w:val="00B37B1C"/>
    <w:rsid w:val="00B44250"/>
    <w:rsid w:val="00B546E3"/>
    <w:rsid w:val="00B944B6"/>
    <w:rsid w:val="00BA2898"/>
    <w:rsid w:val="00BA3B2D"/>
    <w:rsid w:val="00BA5C1B"/>
    <w:rsid w:val="00BD48A9"/>
    <w:rsid w:val="00BE05A4"/>
    <w:rsid w:val="00C003B4"/>
    <w:rsid w:val="00C00931"/>
    <w:rsid w:val="00C24EEE"/>
    <w:rsid w:val="00C440D1"/>
    <w:rsid w:val="00C44F57"/>
    <w:rsid w:val="00C47B8D"/>
    <w:rsid w:val="00C615D7"/>
    <w:rsid w:val="00C63C84"/>
    <w:rsid w:val="00C72014"/>
    <w:rsid w:val="00CA004C"/>
    <w:rsid w:val="00CB0975"/>
    <w:rsid w:val="00CB53E0"/>
    <w:rsid w:val="00CB5FD5"/>
    <w:rsid w:val="00CE3B0D"/>
    <w:rsid w:val="00CF523E"/>
    <w:rsid w:val="00D05379"/>
    <w:rsid w:val="00D123D2"/>
    <w:rsid w:val="00D30F5E"/>
    <w:rsid w:val="00D423E1"/>
    <w:rsid w:val="00D56E20"/>
    <w:rsid w:val="00D7461E"/>
    <w:rsid w:val="00D9203C"/>
    <w:rsid w:val="00DA35C2"/>
    <w:rsid w:val="00DB0815"/>
    <w:rsid w:val="00DC4F61"/>
    <w:rsid w:val="00DE159A"/>
    <w:rsid w:val="00E003F9"/>
    <w:rsid w:val="00E026BB"/>
    <w:rsid w:val="00E14C03"/>
    <w:rsid w:val="00E34E8A"/>
    <w:rsid w:val="00E44072"/>
    <w:rsid w:val="00E564AA"/>
    <w:rsid w:val="00E60994"/>
    <w:rsid w:val="00E758FA"/>
    <w:rsid w:val="00E7707A"/>
    <w:rsid w:val="00E82CBE"/>
    <w:rsid w:val="00EC68EC"/>
    <w:rsid w:val="00ED0ECD"/>
    <w:rsid w:val="00ED25BC"/>
    <w:rsid w:val="00ED7FB3"/>
    <w:rsid w:val="00EE68A5"/>
    <w:rsid w:val="00EF29C1"/>
    <w:rsid w:val="00F0212C"/>
    <w:rsid w:val="00F1064D"/>
    <w:rsid w:val="00F257FA"/>
    <w:rsid w:val="00F613F7"/>
    <w:rsid w:val="00F71A7C"/>
    <w:rsid w:val="00F94167"/>
    <w:rsid w:val="00FC5224"/>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C44F5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0204225">
      <w:bodyDiv w:val="1"/>
      <w:marLeft w:val="0"/>
      <w:marRight w:val="0"/>
      <w:marTop w:val="0"/>
      <w:marBottom w:val="0"/>
      <w:divBdr>
        <w:top w:val="none" w:sz="0" w:space="0" w:color="auto"/>
        <w:left w:val="none" w:sz="0" w:space="0" w:color="auto"/>
        <w:bottom w:val="none" w:sz="0" w:space="0" w:color="auto"/>
        <w:right w:val="none" w:sz="0" w:space="0" w:color="auto"/>
      </w:divBdr>
      <w:divsChild>
        <w:div w:id="1912541018">
          <w:marLeft w:val="0"/>
          <w:marRight w:val="0"/>
          <w:marTop w:val="0"/>
          <w:marBottom w:val="0"/>
          <w:divBdr>
            <w:top w:val="none" w:sz="0" w:space="0" w:color="auto"/>
            <w:left w:val="none" w:sz="0" w:space="0" w:color="auto"/>
            <w:bottom w:val="none" w:sz="0" w:space="0" w:color="auto"/>
            <w:right w:val="none" w:sz="0" w:space="0" w:color="auto"/>
          </w:divBdr>
          <w:divsChild>
            <w:div w:id="1151796340">
              <w:marLeft w:val="-75"/>
              <w:marRight w:val="0"/>
              <w:marTop w:val="30"/>
              <w:marBottom w:val="30"/>
              <w:divBdr>
                <w:top w:val="none" w:sz="0" w:space="0" w:color="auto"/>
                <w:left w:val="none" w:sz="0" w:space="0" w:color="auto"/>
                <w:bottom w:val="none" w:sz="0" w:space="0" w:color="auto"/>
                <w:right w:val="none" w:sz="0" w:space="0" w:color="auto"/>
              </w:divBdr>
              <w:divsChild>
                <w:div w:id="114981015">
                  <w:marLeft w:val="0"/>
                  <w:marRight w:val="0"/>
                  <w:marTop w:val="0"/>
                  <w:marBottom w:val="0"/>
                  <w:divBdr>
                    <w:top w:val="none" w:sz="0" w:space="0" w:color="auto"/>
                    <w:left w:val="none" w:sz="0" w:space="0" w:color="auto"/>
                    <w:bottom w:val="none" w:sz="0" w:space="0" w:color="auto"/>
                    <w:right w:val="none" w:sz="0" w:space="0" w:color="auto"/>
                  </w:divBdr>
                  <w:divsChild>
                    <w:div w:id="2095322440">
                      <w:marLeft w:val="0"/>
                      <w:marRight w:val="0"/>
                      <w:marTop w:val="0"/>
                      <w:marBottom w:val="0"/>
                      <w:divBdr>
                        <w:top w:val="none" w:sz="0" w:space="0" w:color="auto"/>
                        <w:left w:val="none" w:sz="0" w:space="0" w:color="auto"/>
                        <w:bottom w:val="none" w:sz="0" w:space="0" w:color="auto"/>
                        <w:right w:val="none" w:sz="0" w:space="0" w:color="auto"/>
                      </w:divBdr>
                    </w:div>
                    <w:div w:id="43986087">
                      <w:marLeft w:val="0"/>
                      <w:marRight w:val="0"/>
                      <w:marTop w:val="0"/>
                      <w:marBottom w:val="0"/>
                      <w:divBdr>
                        <w:top w:val="none" w:sz="0" w:space="0" w:color="auto"/>
                        <w:left w:val="none" w:sz="0" w:space="0" w:color="auto"/>
                        <w:bottom w:val="none" w:sz="0" w:space="0" w:color="auto"/>
                        <w:right w:val="none" w:sz="0" w:space="0" w:color="auto"/>
                      </w:divBdr>
                    </w:div>
                  </w:divsChild>
                </w:div>
                <w:div w:id="1337461256">
                  <w:marLeft w:val="0"/>
                  <w:marRight w:val="0"/>
                  <w:marTop w:val="0"/>
                  <w:marBottom w:val="0"/>
                  <w:divBdr>
                    <w:top w:val="none" w:sz="0" w:space="0" w:color="auto"/>
                    <w:left w:val="none" w:sz="0" w:space="0" w:color="auto"/>
                    <w:bottom w:val="none" w:sz="0" w:space="0" w:color="auto"/>
                    <w:right w:val="none" w:sz="0" w:space="0" w:color="auto"/>
                  </w:divBdr>
                  <w:divsChild>
                    <w:div w:id="1879931094">
                      <w:marLeft w:val="0"/>
                      <w:marRight w:val="0"/>
                      <w:marTop w:val="0"/>
                      <w:marBottom w:val="0"/>
                      <w:divBdr>
                        <w:top w:val="none" w:sz="0" w:space="0" w:color="auto"/>
                        <w:left w:val="none" w:sz="0" w:space="0" w:color="auto"/>
                        <w:bottom w:val="none" w:sz="0" w:space="0" w:color="auto"/>
                        <w:right w:val="none" w:sz="0" w:space="0" w:color="auto"/>
                      </w:divBdr>
                    </w:div>
                  </w:divsChild>
                </w:div>
                <w:div w:id="1070807727">
                  <w:marLeft w:val="0"/>
                  <w:marRight w:val="0"/>
                  <w:marTop w:val="0"/>
                  <w:marBottom w:val="0"/>
                  <w:divBdr>
                    <w:top w:val="none" w:sz="0" w:space="0" w:color="auto"/>
                    <w:left w:val="none" w:sz="0" w:space="0" w:color="auto"/>
                    <w:bottom w:val="none" w:sz="0" w:space="0" w:color="auto"/>
                    <w:right w:val="none" w:sz="0" w:space="0" w:color="auto"/>
                  </w:divBdr>
                  <w:divsChild>
                    <w:div w:id="1655262141">
                      <w:marLeft w:val="0"/>
                      <w:marRight w:val="0"/>
                      <w:marTop w:val="0"/>
                      <w:marBottom w:val="0"/>
                      <w:divBdr>
                        <w:top w:val="none" w:sz="0" w:space="0" w:color="auto"/>
                        <w:left w:val="none" w:sz="0" w:space="0" w:color="auto"/>
                        <w:bottom w:val="none" w:sz="0" w:space="0" w:color="auto"/>
                        <w:right w:val="none" w:sz="0" w:space="0" w:color="auto"/>
                      </w:divBdr>
                    </w:div>
                  </w:divsChild>
                </w:div>
                <w:div w:id="912011045">
                  <w:marLeft w:val="0"/>
                  <w:marRight w:val="0"/>
                  <w:marTop w:val="0"/>
                  <w:marBottom w:val="0"/>
                  <w:divBdr>
                    <w:top w:val="none" w:sz="0" w:space="0" w:color="auto"/>
                    <w:left w:val="none" w:sz="0" w:space="0" w:color="auto"/>
                    <w:bottom w:val="none" w:sz="0" w:space="0" w:color="auto"/>
                    <w:right w:val="none" w:sz="0" w:space="0" w:color="auto"/>
                  </w:divBdr>
                  <w:divsChild>
                    <w:div w:id="1943029596">
                      <w:marLeft w:val="0"/>
                      <w:marRight w:val="0"/>
                      <w:marTop w:val="0"/>
                      <w:marBottom w:val="0"/>
                      <w:divBdr>
                        <w:top w:val="none" w:sz="0" w:space="0" w:color="auto"/>
                        <w:left w:val="none" w:sz="0" w:space="0" w:color="auto"/>
                        <w:bottom w:val="none" w:sz="0" w:space="0" w:color="auto"/>
                        <w:right w:val="none" w:sz="0" w:space="0" w:color="auto"/>
                      </w:divBdr>
                    </w:div>
                  </w:divsChild>
                </w:div>
                <w:div w:id="213857351">
                  <w:marLeft w:val="0"/>
                  <w:marRight w:val="0"/>
                  <w:marTop w:val="0"/>
                  <w:marBottom w:val="0"/>
                  <w:divBdr>
                    <w:top w:val="none" w:sz="0" w:space="0" w:color="auto"/>
                    <w:left w:val="none" w:sz="0" w:space="0" w:color="auto"/>
                    <w:bottom w:val="none" w:sz="0" w:space="0" w:color="auto"/>
                    <w:right w:val="none" w:sz="0" w:space="0" w:color="auto"/>
                  </w:divBdr>
                  <w:divsChild>
                    <w:div w:id="593437125">
                      <w:marLeft w:val="0"/>
                      <w:marRight w:val="0"/>
                      <w:marTop w:val="0"/>
                      <w:marBottom w:val="0"/>
                      <w:divBdr>
                        <w:top w:val="none" w:sz="0" w:space="0" w:color="auto"/>
                        <w:left w:val="none" w:sz="0" w:space="0" w:color="auto"/>
                        <w:bottom w:val="none" w:sz="0" w:space="0" w:color="auto"/>
                        <w:right w:val="none" w:sz="0" w:space="0" w:color="auto"/>
                      </w:divBdr>
                    </w:div>
                  </w:divsChild>
                </w:div>
                <w:div w:id="1580367291">
                  <w:marLeft w:val="0"/>
                  <w:marRight w:val="0"/>
                  <w:marTop w:val="0"/>
                  <w:marBottom w:val="0"/>
                  <w:divBdr>
                    <w:top w:val="none" w:sz="0" w:space="0" w:color="auto"/>
                    <w:left w:val="none" w:sz="0" w:space="0" w:color="auto"/>
                    <w:bottom w:val="none" w:sz="0" w:space="0" w:color="auto"/>
                    <w:right w:val="none" w:sz="0" w:space="0" w:color="auto"/>
                  </w:divBdr>
                  <w:divsChild>
                    <w:div w:id="645160025">
                      <w:marLeft w:val="0"/>
                      <w:marRight w:val="0"/>
                      <w:marTop w:val="0"/>
                      <w:marBottom w:val="0"/>
                      <w:divBdr>
                        <w:top w:val="none" w:sz="0" w:space="0" w:color="auto"/>
                        <w:left w:val="none" w:sz="0" w:space="0" w:color="auto"/>
                        <w:bottom w:val="none" w:sz="0" w:space="0" w:color="auto"/>
                        <w:right w:val="none" w:sz="0" w:space="0" w:color="auto"/>
                      </w:divBdr>
                    </w:div>
                  </w:divsChild>
                </w:div>
                <w:div w:id="1843163688">
                  <w:marLeft w:val="0"/>
                  <w:marRight w:val="0"/>
                  <w:marTop w:val="0"/>
                  <w:marBottom w:val="0"/>
                  <w:divBdr>
                    <w:top w:val="none" w:sz="0" w:space="0" w:color="auto"/>
                    <w:left w:val="none" w:sz="0" w:space="0" w:color="auto"/>
                    <w:bottom w:val="none" w:sz="0" w:space="0" w:color="auto"/>
                    <w:right w:val="none" w:sz="0" w:space="0" w:color="auto"/>
                  </w:divBdr>
                  <w:divsChild>
                    <w:div w:id="517013974">
                      <w:marLeft w:val="0"/>
                      <w:marRight w:val="0"/>
                      <w:marTop w:val="0"/>
                      <w:marBottom w:val="0"/>
                      <w:divBdr>
                        <w:top w:val="none" w:sz="0" w:space="0" w:color="auto"/>
                        <w:left w:val="none" w:sz="0" w:space="0" w:color="auto"/>
                        <w:bottom w:val="none" w:sz="0" w:space="0" w:color="auto"/>
                        <w:right w:val="none" w:sz="0" w:space="0" w:color="auto"/>
                      </w:divBdr>
                    </w:div>
                  </w:divsChild>
                </w:div>
                <w:div w:id="1811749107">
                  <w:marLeft w:val="0"/>
                  <w:marRight w:val="0"/>
                  <w:marTop w:val="0"/>
                  <w:marBottom w:val="0"/>
                  <w:divBdr>
                    <w:top w:val="none" w:sz="0" w:space="0" w:color="auto"/>
                    <w:left w:val="none" w:sz="0" w:space="0" w:color="auto"/>
                    <w:bottom w:val="none" w:sz="0" w:space="0" w:color="auto"/>
                    <w:right w:val="none" w:sz="0" w:space="0" w:color="auto"/>
                  </w:divBdr>
                  <w:divsChild>
                    <w:div w:id="493029076">
                      <w:marLeft w:val="0"/>
                      <w:marRight w:val="0"/>
                      <w:marTop w:val="0"/>
                      <w:marBottom w:val="0"/>
                      <w:divBdr>
                        <w:top w:val="none" w:sz="0" w:space="0" w:color="auto"/>
                        <w:left w:val="none" w:sz="0" w:space="0" w:color="auto"/>
                        <w:bottom w:val="none" w:sz="0" w:space="0" w:color="auto"/>
                        <w:right w:val="none" w:sz="0" w:space="0" w:color="auto"/>
                      </w:divBdr>
                    </w:div>
                  </w:divsChild>
                </w:div>
                <w:div w:id="1241257001">
                  <w:marLeft w:val="0"/>
                  <w:marRight w:val="0"/>
                  <w:marTop w:val="0"/>
                  <w:marBottom w:val="0"/>
                  <w:divBdr>
                    <w:top w:val="none" w:sz="0" w:space="0" w:color="auto"/>
                    <w:left w:val="none" w:sz="0" w:space="0" w:color="auto"/>
                    <w:bottom w:val="none" w:sz="0" w:space="0" w:color="auto"/>
                    <w:right w:val="none" w:sz="0" w:space="0" w:color="auto"/>
                  </w:divBdr>
                  <w:divsChild>
                    <w:div w:id="988362784">
                      <w:marLeft w:val="0"/>
                      <w:marRight w:val="0"/>
                      <w:marTop w:val="0"/>
                      <w:marBottom w:val="0"/>
                      <w:divBdr>
                        <w:top w:val="none" w:sz="0" w:space="0" w:color="auto"/>
                        <w:left w:val="none" w:sz="0" w:space="0" w:color="auto"/>
                        <w:bottom w:val="none" w:sz="0" w:space="0" w:color="auto"/>
                        <w:right w:val="none" w:sz="0" w:space="0" w:color="auto"/>
                      </w:divBdr>
                    </w:div>
                  </w:divsChild>
                </w:div>
                <w:div w:id="176848841">
                  <w:marLeft w:val="0"/>
                  <w:marRight w:val="0"/>
                  <w:marTop w:val="0"/>
                  <w:marBottom w:val="0"/>
                  <w:divBdr>
                    <w:top w:val="none" w:sz="0" w:space="0" w:color="auto"/>
                    <w:left w:val="none" w:sz="0" w:space="0" w:color="auto"/>
                    <w:bottom w:val="none" w:sz="0" w:space="0" w:color="auto"/>
                    <w:right w:val="none" w:sz="0" w:space="0" w:color="auto"/>
                  </w:divBdr>
                  <w:divsChild>
                    <w:div w:id="1680504690">
                      <w:marLeft w:val="0"/>
                      <w:marRight w:val="0"/>
                      <w:marTop w:val="0"/>
                      <w:marBottom w:val="0"/>
                      <w:divBdr>
                        <w:top w:val="none" w:sz="0" w:space="0" w:color="auto"/>
                        <w:left w:val="none" w:sz="0" w:space="0" w:color="auto"/>
                        <w:bottom w:val="none" w:sz="0" w:space="0" w:color="auto"/>
                        <w:right w:val="none" w:sz="0" w:space="0" w:color="auto"/>
                      </w:divBdr>
                    </w:div>
                  </w:divsChild>
                </w:div>
                <w:div w:id="1411275660">
                  <w:marLeft w:val="0"/>
                  <w:marRight w:val="0"/>
                  <w:marTop w:val="0"/>
                  <w:marBottom w:val="0"/>
                  <w:divBdr>
                    <w:top w:val="none" w:sz="0" w:space="0" w:color="auto"/>
                    <w:left w:val="none" w:sz="0" w:space="0" w:color="auto"/>
                    <w:bottom w:val="none" w:sz="0" w:space="0" w:color="auto"/>
                    <w:right w:val="none" w:sz="0" w:space="0" w:color="auto"/>
                  </w:divBdr>
                  <w:divsChild>
                    <w:div w:id="1814640336">
                      <w:marLeft w:val="0"/>
                      <w:marRight w:val="0"/>
                      <w:marTop w:val="0"/>
                      <w:marBottom w:val="0"/>
                      <w:divBdr>
                        <w:top w:val="none" w:sz="0" w:space="0" w:color="auto"/>
                        <w:left w:val="none" w:sz="0" w:space="0" w:color="auto"/>
                        <w:bottom w:val="none" w:sz="0" w:space="0" w:color="auto"/>
                        <w:right w:val="none" w:sz="0" w:space="0" w:color="auto"/>
                      </w:divBdr>
                    </w:div>
                  </w:divsChild>
                </w:div>
                <w:div w:id="2085446000">
                  <w:marLeft w:val="0"/>
                  <w:marRight w:val="0"/>
                  <w:marTop w:val="0"/>
                  <w:marBottom w:val="0"/>
                  <w:divBdr>
                    <w:top w:val="none" w:sz="0" w:space="0" w:color="auto"/>
                    <w:left w:val="none" w:sz="0" w:space="0" w:color="auto"/>
                    <w:bottom w:val="none" w:sz="0" w:space="0" w:color="auto"/>
                    <w:right w:val="none" w:sz="0" w:space="0" w:color="auto"/>
                  </w:divBdr>
                  <w:divsChild>
                    <w:div w:id="760611576">
                      <w:marLeft w:val="0"/>
                      <w:marRight w:val="0"/>
                      <w:marTop w:val="0"/>
                      <w:marBottom w:val="0"/>
                      <w:divBdr>
                        <w:top w:val="none" w:sz="0" w:space="0" w:color="auto"/>
                        <w:left w:val="none" w:sz="0" w:space="0" w:color="auto"/>
                        <w:bottom w:val="none" w:sz="0" w:space="0" w:color="auto"/>
                        <w:right w:val="none" w:sz="0" w:space="0" w:color="auto"/>
                      </w:divBdr>
                    </w:div>
                  </w:divsChild>
                </w:div>
                <w:div w:id="1780099142">
                  <w:marLeft w:val="0"/>
                  <w:marRight w:val="0"/>
                  <w:marTop w:val="0"/>
                  <w:marBottom w:val="0"/>
                  <w:divBdr>
                    <w:top w:val="none" w:sz="0" w:space="0" w:color="auto"/>
                    <w:left w:val="none" w:sz="0" w:space="0" w:color="auto"/>
                    <w:bottom w:val="none" w:sz="0" w:space="0" w:color="auto"/>
                    <w:right w:val="none" w:sz="0" w:space="0" w:color="auto"/>
                  </w:divBdr>
                  <w:divsChild>
                    <w:div w:id="523054136">
                      <w:marLeft w:val="0"/>
                      <w:marRight w:val="0"/>
                      <w:marTop w:val="0"/>
                      <w:marBottom w:val="0"/>
                      <w:divBdr>
                        <w:top w:val="none" w:sz="0" w:space="0" w:color="auto"/>
                        <w:left w:val="none" w:sz="0" w:space="0" w:color="auto"/>
                        <w:bottom w:val="none" w:sz="0" w:space="0" w:color="auto"/>
                        <w:right w:val="none" w:sz="0" w:space="0" w:color="auto"/>
                      </w:divBdr>
                    </w:div>
                  </w:divsChild>
                </w:div>
                <w:div w:id="1839224838">
                  <w:marLeft w:val="0"/>
                  <w:marRight w:val="0"/>
                  <w:marTop w:val="0"/>
                  <w:marBottom w:val="0"/>
                  <w:divBdr>
                    <w:top w:val="none" w:sz="0" w:space="0" w:color="auto"/>
                    <w:left w:val="none" w:sz="0" w:space="0" w:color="auto"/>
                    <w:bottom w:val="none" w:sz="0" w:space="0" w:color="auto"/>
                    <w:right w:val="none" w:sz="0" w:space="0" w:color="auto"/>
                  </w:divBdr>
                  <w:divsChild>
                    <w:div w:id="477066655">
                      <w:marLeft w:val="0"/>
                      <w:marRight w:val="0"/>
                      <w:marTop w:val="0"/>
                      <w:marBottom w:val="0"/>
                      <w:divBdr>
                        <w:top w:val="none" w:sz="0" w:space="0" w:color="auto"/>
                        <w:left w:val="none" w:sz="0" w:space="0" w:color="auto"/>
                        <w:bottom w:val="none" w:sz="0" w:space="0" w:color="auto"/>
                        <w:right w:val="none" w:sz="0" w:space="0" w:color="auto"/>
                      </w:divBdr>
                    </w:div>
                  </w:divsChild>
                </w:div>
                <w:div w:id="1701590980">
                  <w:marLeft w:val="0"/>
                  <w:marRight w:val="0"/>
                  <w:marTop w:val="0"/>
                  <w:marBottom w:val="0"/>
                  <w:divBdr>
                    <w:top w:val="none" w:sz="0" w:space="0" w:color="auto"/>
                    <w:left w:val="none" w:sz="0" w:space="0" w:color="auto"/>
                    <w:bottom w:val="none" w:sz="0" w:space="0" w:color="auto"/>
                    <w:right w:val="none" w:sz="0" w:space="0" w:color="auto"/>
                  </w:divBdr>
                  <w:divsChild>
                    <w:div w:id="1897277806">
                      <w:marLeft w:val="0"/>
                      <w:marRight w:val="0"/>
                      <w:marTop w:val="0"/>
                      <w:marBottom w:val="0"/>
                      <w:divBdr>
                        <w:top w:val="none" w:sz="0" w:space="0" w:color="auto"/>
                        <w:left w:val="none" w:sz="0" w:space="0" w:color="auto"/>
                        <w:bottom w:val="none" w:sz="0" w:space="0" w:color="auto"/>
                        <w:right w:val="none" w:sz="0" w:space="0" w:color="auto"/>
                      </w:divBdr>
                    </w:div>
                  </w:divsChild>
                </w:div>
                <w:div w:id="1027947298">
                  <w:marLeft w:val="0"/>
                  <w:marRight w:val="0"/>
                  <w:marTop w:val="0"/>
                  <w:marBottom w:val="0"/>
                  <w:divBdr>
                    <w:top w:val="none" w:sz="0" w:space="0" w:color="auto"/>
                    <w:left w:val="none" w:sz="0" w:space="0" w:color="auto"/>
                    <w:bottom w:val="none" w:sz="0" w:space="0" w:color="auto"/>
                    <w:right w:val="none" w:sz="0" w:space="0" w:color="auto"/>
                  </w:divBdr>
                  <w:divsChild>
                    <w:div w:id="27411088">
                      <w:marLeft w:val="0"/>
                      <w:marRight w:val="0"/>
                      <w:marTop w:val="0"/>
                      <w:marBottom w:val="0"/>
                      <w:divBdr>
                        <w:top w:val="none" w:sz="0" w:space="0" w:color="auto"/>
                        <w:left w:val="none" w:sz="0" w:space="0" w:color="auto"/>
                        <w:bottom w:val="none" w:sz="0" w:space="0" w:color="auto"/>
                        <w:right w:val="none" w:sz="0" w:space="0" w:color="auto"/>
                      </w:divBdr>
                    </w:div>
                  </w:divsChild>
                </w:div>
                <w:div w:id="277490826">
                  <w:marLeft w:val="0"/>
                  <w:marRight w:val="0"/>
                  <w:marTop w:val="0"/>
                  <w:marBottom w:val="0"/>
                  <w:divBdr>
                    <w:top w:val="none" w:sz="0" w:space="0" w:color="auto"/>
                    <w:left w:val="none" w:sz="0" w:space="0" w:color="auto"/>
                    <w:bottom w:val="none" w:sz="0" w:space="0" w:color="auto"/>
                    <w:right w:val="none" w:sz="0" w:space="0" w:color="auto"/>
                  </w:divBdr>
                  <w:divsChild>
                    <w:div w:id="606163467">
                      <w:marLeft w:val="0"/>
                      <w:marRight w:val="0"/>
                      <w:marTop w:val="0"/>
                      <w:marBottom w:val="0"/>
                      <w:divBdr>
                        <w:top w:val="none" w:sz="0" w:space="0" w:color="auto"/>
                        <w:left w:val="none" w:sz="0" w:space="0" w:color="auto"/>
                        <w:bottom w:val="none" w:sz="0" w:space="0" w:color="auto"/>
                        <w:right w:val="none" w:sz="0" w:space="0" w:color="auto"/>
                      </w:divBdr>
                    </w:div>
                  </w:divsChild>
                </w:div>
                <w:div w:id="1021248712">
                  <w:marLeft w:val="0"/>
                  <w:marRight w:val="0"/>
                  <w:marTop w:val="0"/>
                  <w:marBottom w:val="0"/>
                  <w:divBdr>
                    <w:top w:val="none" w:sz="0" w:space="0" w:color="auto"/>
                    <w:left w:val="none" w:sz="0" w:space="0" w:color="auto"/>
                    <w:bottom w:val="none" w:sz="0" w:space="0" w:color="auto"/>
                    <w:right w:val="none" w:sz="0" w:space="0" w:color="auto"/>
                  </w:divBdr>
                  <w:divsChild>
                    <w:div w:id="753745299">
                      <w:marLeft w:val="0"/>
                      <w:marRight w:val="0"/>
                      <w:marTop w:val="0"/>
                      <w:marBottom w:val="0"/>
                      <w:divBdr>
                        <w:top w:val="none" w:sz="0" w:space="0" w:color="auto"/>
                        <w:left w:val="none" w:sz="0" w:space="0" w:color="auto"/>
                        <w:bottom w:val="none" w:sz="0" w:space="0" w:color="auto"/>
                        <w:right w:val="none" w:sz="0" w:space="0" w:color="auto"/>
                      </w:divBdr>
                    </w:div>
                  </w:divsChild>
                </w:div>
                <w:div w:id="460155475">
                  <w:marLeft w:val="0"/>
                  <w:marRight w:val="0"/>
                  <w:marTop w:val="0"/>
                  <w:marBottom w:val="0"/>
                  <w:divBdr>
                    <w:top w:val="none" w:sz="0" w:space="0" w:color="auto"/>
                    <w:left w:val="none" w:sz="0" w:space="0" w:color="auto"/>
                    <w:bottom w:val="none" w:sz="0" w:space="0" w:color="auto"/>
                    <w:right w:val="none" w:sz="0" w:space="0" w:color="auto"/>
                  </w:divBdr>
                  <w:divsChild>
                    <w:div w:id="1856189604">
                      <w:marLeft w:val="0"/>
                      <w:marRight w:val="0"/>
                      <w:marTop w:val="0"/>
                      <w:marBottom w:val="0"/>
                      <w:divBdr>
                        <w:top w:val="none" w:sz="0" w:space="0" w:color="auto"/>
                        <w:left w:val="none" w:sz="0" w:space="0" w:color="auto"/>
                        <w:bottom w:val="none" w:sz="0" w:space="0" w:color="auto"/>
                        <w:right w:val="none" w:sz="0" w:space="0" w:color="auto"/>
                      </w:divBdr>
                    </w:div>
                  </w:divsChild>
                </w:div>
                <w:div w:id="1237282704">
                  <w:marLeft w:val="0"/>
                  <w:marRight w:val="0"/>
                  <w:marTop w:val="0"/>
                  <w:marBottom w:val="0"/>
                  <w:divBdr>
                    <w:top w:val="none" w:sz="0" w:space="0" w:color="auto"/>
                    <w:left w:val="none" w:sz="0" w:space="0" w:color="auto"/>
                    <w:bottom w:val="none" w:sz="0" w:space="0" w:color="auto"/>
                    <w:right w:val="none" w:sz="0" w:space="0" w:color="auto"/>
                  </w:divBdr>
                  <w:divsChild>
                    <w:div w:id="222377860">
                      <w:marLeft w:val="0"/>
                      <w:marRight w:val="0"/>
                      <w:marTop w:val="0"/>
                      <w:marBottom w:val="0"/>
                      <w:divBdr>
                        <w:top w:val="none" w:sz="0" w:space="0" w:color="auto"/>
                        <w:left w:val="none" w:sz="0" w:space="0" w:color="auto"/>
                        <w:bottom w:val="none" w:sz="0" w:space="0" w:color="auto"/>
                        <w:right w:val="none" w:sz="0" w:space="0" w:color="auto"/>
                      </w:divBdr>
                    </w:div>
                  </w:divsChild>
                </w:div>
                <w:div w:id="441613687">
                  <w:marLeft w:val="0"/>
                  <w:marRight w:val="0"/>
                  <w:marTop w:val="0"/>
                  <w:marBottom w:val="0"/>
                  <w:divBdr>
                    <w:top w:val="none" w:sz="0" w:space="0" w:color="auto"/>
                    <w:left w:val="none" w:sz="0" w:space="0" w:color="auto"/>
                    <w:bottom w:val="none" w:sz="0" w:space="0" w:color="auto"/>
                    <w:right w:val="none" w:sz="0" w:space="0" w:color="auto"/>
                  </w:divBdr>
                  <w:divsChild>
                    <w:div w:id="174419382">
                      <w:marLeft w:val="0"/>
                      <w:marRight w:val="0"/>
                      <w:marTop w:val="0"/>
                      <w:marBottom w:val="0"/>
                      <w:divBdr>
                        <w:top w:val="none" w:sz="0" w:space="0" w:color="auto"/>
                        <w:left w:val="none" w:sz="0" w:space="0" w:color="auto"/>
                        <w:bottom w:val="none" w:sz="0" w:space="0" w:color="auto"/>
                        <w:right w:val="none" w:sz="0" w:space="0" w:color="auto"/>
                      </w:divBdr>
                    </w:div>
                  </w:divsChild>
                </w:div>
                <w:div w:id="1136600856">
                  <w:marLeft w:val="0"/>
                  <w:marRight w:val="0"/>
                  <w:marTop w:val="0"/>
                  <w:marBottom w:val="0"/>
                  <w:divBdr>
                    <w:top w:val="none" w:sz="0" w:space="0" w:color="auto"/>
                    <w:left w:val="none" w:sz="0" w:space="0" w:color="auto"/>
                    <w:bottom w:val="none" w:sz="0" w:space="0" w:color="auto"/>
                    <w:right w:val="none" w:sz="0" w:space="0" w:color="auto"/>
                  </w:divBdr>
                  <w:divsChild>
                    <w:div w:id="2034064345">
                      <w:marLeft w:val="0"/>
                      <w:marRight w:val="0"/>
                      <w:marTop w:val="0"/>
                      <w:marBottom w:val="0"/>
                      <w:divBdr>
                        <w:top w:val="none" w:sz="0" w:space="0" w:color="auto"/>
                        <w:left w:val="none" w:sz="0" w:space="0" w:color="auto"/>
                        <w:bottom w:val="none" w:sz="0" w:space="0" w:color="auto"/>
                        <w:right w:val="none" w:sz="0" w:space="0" w:color="auto"/>
                      </w:divBdr>
                    </w:div>
                    <w:div w:id="1164587530">
                      <w:marLeft w:val="0"/>
                      <w:marRight w:val="0"/>
                      <w:marTop w:val="0"/>
                      <w:marBottom w:val="0"/>
                      <w:divBdr>
                        <w:top w:val="none" w:sz="0" w:space="0" w:color="auto"/>
                        <w:left w:val="none" w:sz="0" w:space="0" w:color="auto"/>
                        <w:bottom w:val="none" w:sz="0" w:space="0" w:color="auto"/>
                        <w:right w:val="none" w:sz="0" w:space="0" w:color="auto"/>
                      </w:divBdr>
                    </w:div>
                  </w:divsChild>
                </w:div>
                <w:div w:id="707527352">
                  <w:marLeft w:val="0"/>
                  <w:marRight w:val="0"/>
                  <w:marTop w:val="0"/>
                  <w:marBottom w:val="0"/>
                  <w:divBdr>
                    <w:top w:val="none" w:sz="0" w:space="0" w:color="auto"/>
                    <w:left w:val="none" w:sz="0" w:space="0" w:color="auto"/>
                    <w:bottom w:val="none" w:sz="0" w:space="0" w:color="auto"/>
                    <w:right w:val="none" w:sz="0" w:space="0" w:color="auto"/>
                  </w:divBdr>
                  <w:divsChild>
                    <w:div w:id="1671908482">
                      <w:marLeft w:val="0"/>
                      <w:marRight w:val="0"/>
                      <w:marTop w:val="0"/>
                      <w:marBottom w:val="0"/>
                      <w:divBdr>
                        <w:top w:val="none" w:sz="0" w:space="0" w:color="auto"/>
                        <w:left w:val="none" w:sz="0" w:space="0" w:color="auto"/>
                        <w:bottom w:val="none" w:sz="0" w:space="0" w:color="auto"/>
                        <w:right w:val="none" w:sz="0" w:space="0" w:color="auto"/>
                      </w:divBdr>
                    </w:div>
                  </w:divsChild>
                </w:div>
                <w:div w:id="474569455">
                  <w:marLeft w:val="0"/>
                  <w:marRight w:val="0"/>
                  <w:marTop w:val="0"/>
                  <w:marBottom w:val="0"/>
                  <w:divBdr>
                    <w:top w:val="none" w:sz="0" w:space="0" w:color="auto"/>
                    <w:left w:val="none" w:sz="0" w:space="0" w:color="auto"/>
                    <w:bottom w:val="none" w:sz="0" w:space="0" w:color="auto"/>
                    <w:right w:val="none" w:sz="0" w:space="0" w:color="auto"/>
                  </w:divBdr>
                  <w:divsChild>
                    <w:div w:id="1220170175">
                      <w:marLeft w:val="0"/>
                      <w:marRight w:val="0"/>
                      <w:marTop w:val="0"/>
                      <w:marBottom w:val="0"/>
                      <w:divBdr>
                        <w:top w:val="none" w:sz="0" w:space="0" w:color="auto"/>
                        <w:left w:val="none" w:sz="0" w:space="0" w:color="auto"/>
                        <w:bottom w:val="none" w:sz="0" w:space="0" w:color="auto"/>
                        <w:right w:val="none" w:sz="0" w:space="0" w:color="auto"/>
                      </w:divBdr>
                    </w:div>
                  </w:divsChild>
                </w:div>
                <w:div w:id="448597480">
                  <w:marLeft w:val="0"/>
                  <w:marRight w:val="0"/>
                  <w:marTop w:val="0"/>
                  <w:marBottom w:val="0"/>
                  <w:divBdr>
                    <w:top w:val="none" w:sz="0" w:space="0" w:color="auto"/>
                    <w:left w:val="none" w:sz="0" w:space="0" w:color="auto"/>
                    <w:bottom w:val="none" w:sz="0" w:space="0" w:color="auto"/>
                    <w:right w:val="none" w:sz="0" w:space="0" w:color="auto"/>
                  </w:divBdr>
                  <w:divsChild>
                    <w:div w:id="895972961">
                      <w:marLeft w:val="0"/>
                      <w:marRight w:val="0"/>
                      <w:marTop w:val="0"/>
                      <w:marBottom w:val="0"/>
                      <w:divBdr>
                        <w:top w:val="none" w:sz="0" w:space="0" w:color="auto"/>
                        <w:left w:val="none" w:sz="0" w:space="0" w:color="auto"/>
                        <w:bottom w:val="none" w:sz="0" w:space="0" w:color="auto"/>
                        <w:right w:val="none" w:sz="0" w:space="0" w:color="auto"/>
                      </w:divBdr>
                    </w:div>
                  </w:divsChild>
                </w:div>
                <w:div w:id="1060440251">
                  <w:marLeft w:val="0"/>
                  <w:marRight w:val="0"/>
                  <w:marTop w:val="0"/>
                  <w:marBottom w:val="0"/>
                  <w:divBdr>
                    <w:top w:val="none" w:sz="0" w:space="0" w:color="auto"/>
                    <w:left w:val="none" w:sz="0" w:space="0" w:color="auto"/>
                    <w:bottom w:val="none" w:sz="0" w:space="0" w:color="auto"/>
                    <w:right w:val="none" w:sz="0" w:space="0" w:color="auto"/>
                  </w:divBdr>
                  <w:divsChild>
                    <w:div w:id="346950515">
                      <w:marLeft w:val="0"/>
                      <w:marRight w:val="0"/>
                      <w:marTop w:val="0"/>
                      <w:marBottom w:val="0"/>
                      <w:divBdr>
                        <w:top w:val="none" w:sz="0" w:space="0" w:color="auto"/>
                        <w:left w:val="none" w:sz="0" w:space="0" w:color="auto"/>
                        <w:bottom w:val="none" w:sz="0" w:space="0" w:color="auto"/>
                        <w:right w:val="none" w:sz="0" w:space="0" w:color="auto"/>
                      </w:divBdr>
                    </w:div>
                  </w:divsChild>
                </w:div>
                <w:div w:id="527523872">
                  <w:marLeft w:val="0"/>
                  <w:marRight w:val="0"/>
                  <w:marTop w:val="0"/>
                  <w:marBottom w:val="0"/>
                  <w:divBdr>
                    <w:top w:val="none" w:sz="0" w:space="0" w:color="auto"/>
                    <w:left w:val="none" w:sz="0" w:space="0" w:color="auto"/>
                    <w:bottom w:val="none" w:sz="0" w:space="0" w:color="auto"/>
                    <w:right w:val="none" w:sz="0" w:space="0" w:color="auto"/>
                  </w:divBdr>
                  <w:divsChild>
                    <w:div w:id="2029678604">
                      <w:marLeft w:val="0"/>
                      <w:marRight w:val="0"/>
                      <w:marTop w:val="0"/>
                      <w:marBottom w:val="0"/>
                      <w:divBdr>
                        <w:top w:val="none" w:sz="0" w:space="0" w:color="auto"/>
                        <w:left w:val="none" w:sz="0" w:space="0" w:color="auto"/>
                        <w:bottom w:val="none" w:sz="0" w:space="0" w:color="auto"/>
                        <w:right w:val="none" w:sz="0" w:space="0" w:color="auto"/>
                      </w:divBdr>
                    </w:div>
                  </w:divsChild>
                </w:div>
                <w:div w:id="582881067">
                  <w:marLeft w:val="0"/>
                  <w:marRight w:val="0"/>
                  <w:marTop w:val="0"/>
                  <w:marBottom w:val="0"/>
                  <w:divBdr>
                    <w:top w:val="none" w:sz="0" w:space="0" w:color="auto"/>
                    <w:left w:val="none" w:sz="0" w:space="0" w:color="auto"/>
                    <w:bottom w:val="none" w:sz="0" w:space="0" w:color="auto"/>
                    <w:right w:val="none" w:sz="0" w:space="0" w:color="auto"/>
                  </w:divBdr>
                  <w:divsChild>
                    <w:div w:id="1417941721">
                      <w:marLeft w:val="0"/>
                      <w:marRight w:val="0"/>
                      <w:marTop w:val="0"/>
                      <w:marBottom w:val="0"/>
                      <w:divBdr>
                        <w:top w:val="none" w:sz="0" w:space="0" w:color="auto"/>
                        <w:left w:val="none" w:sz="0" w:space="0" w:color="auto"/>
                        <w:bottom w:val="none" w:sz="0" w:space="0" w:color="auto"/>
                        <w:right w:val="none" w:sz="0" w:space="0" w:color="auto"/>
                      </w:divBdr>
                    </w:div>
                  </w:divsChild>
                </w:div>
                <w:div w:id="1844121498">
                  <w:marLeft w:val="0"/>
                  <w:marRight w:val="0"/>
                  <w:marTop w:val="0"/>
                  <w:marBottom w:val="0"/>
                  <w:divBdr>
                    <w:top w:val="none" w:sz="0" w:space="0" w:color="auto"/>
                    <w:left w:val="none" w:sz="0" w:space="0" w:color="auto"/>
                    <w:bottom w:val="none" w:sz="0" w:space="0" w:color="auto"/>
                    <w:right w:val="none" w:sz="0" w:space="0" w:color="auto"/>
                  </w:divBdr>
                  <w:divsChild>
                    <w:div w:id="1735468995">
                      <w:marLeft w:val="0"/>
                      <w:marRight w:val="0"/>
                      <w:marTop w:val="0"/>
                      <w:marBottom w:val="0"/>
                      <w:divBdr>
                        <w:top w:val="none" w:sz="0" w:space="0" w:color="auto"/>
                        <w:left w:val="none" w:sz="0" w:space="0" w:color="auto"/>
                        <w:bottom w:val="none" w:sz="0" w:space="0" w:color="auto"/>
                        <w:right w:val="none" w:sz="0" w:space="0" w:color="auto"/>
                      </w:divBdr>
                    </w:div>
                  </w:divsChild>
                </w:div>
                <w:div w:id="2108498903">
                  <w:marLeft w:val="0"/>
                  <w:marRight w:val="0"/>
                  <w:marTop w:val="0"/>
                  <w:marBottom w:val="0"/>
                  <w:divBdr>
                    <w:top w:val="none" w:sz="0" w:space="0" w:color="auto"/>
                    <w:left w:val="none" w:sz="0" w:space="0" w:color="auto"/>
                    <w:bottom w:val="none" w:sz="0" w:space="0" w:color="auto"/>
                    <w:right w:val="none" w:sz="0" w:space="0" w:color="auto"/>
                  </w:divBdr>
                  <w:divsChild>
                    <w:div w:id="608782704">
                      <w:marLeft w:val="0"/>
                      <w:marRight w:val="0"/>
                      <w:marTop w:val="0"/>
                      <w:marBottom w:val="0"/>
                      <w:divBdr>
                        <w:top w:val="none" w:sz="0" w:space="0" w:color="auto"/>
                        <w:left w:val="none" w:sz="0" w:space="0" w:color="auto"/>
                        <w:bottom w:val="none" w:sz="0" w:space="0" w:color="auto"/>
                        <w:right w:val="none" w:sz="0" w:space="0" w:color="auto"/>
                      </w:divBdr>
                    </w:div>
                  </w:divsChild>
                </w:div>
                <w:div w:id="1544362666">
                  <w:marLeft w:val="0"/>
                  <w:marRight w:val="0"/>
                  <w:marTop w:val="0"/>
                  <w:marBottom w:val="0"/>
                  <w:divBdr>
                    <w:top w:val="none" w:sz="0" w:space="0" w:color="auto"/>
                    <w:left w:val="none" w:sz="0" w:space="0" w:color="auto"/>
                    <w:bottom w:val="none" w:sz="0" w:space="0" w:color="auto"/>
                    <w:right w:val="none" w:sz="0" w:space="0" w:color="auto"/>
                  </w:divBdr>
                  <w:divsChild>
                    <w:div w:id="161433908">
                      <w:marLeft w:val="0"/>
                      <w:marRight w:val="0"/>
                      <w:marTop w:val="0"/>
                      <w:marBottom w:val="0"/>
                      <w:divBdr>
                        <w:top w:val="none" w:sz="0" w:space="0" w:color="auto"/>
                        <w:left w:val="none" w:sz="0" w:space="0" w:color="auto"/>
                        <w:bottom w:val="none" w:sz="0" w:space="0" w:color="auto"/>
                        <w:right w:val="none" w:sz="0" w:space="0" w:color="auto"/>
                      </w:divBdr>
                    </w:div>
                  </w:divsChild>
                </w:div>
                <w:div w:id="107094138">
                  <w:marLeft w:val="0"/>
                  <w:marRight w:val="0"/>
                  <w:marTop w:val="0"/>
                  <w:marBottom w:val="0"/>
                  <w:divBdr>
                    <w:top w:val="none" w:sz="0" w:space="0" w:color="auto"/>
                    <w:left w:val="none" w:sz="0" w:space="0" w:color="auto"/>
                    <w:bottom w:val="none" w:sz="0" w:space="0" w:color="auto"/>
                    <w:right w:val="none" w:sz="0" w:space="0" w:color="auto"/>
                  </w:divBdr>
                  <w:divsChild>
                    <w:div w:id="35206031">
                      <w:marLeft w:val="0"/>
                      <w:marRight w:val="0"/>
                      <w:marTop w:val="0"/>
                      <w:marBottom w:val="0"/>
                      <w:divBdr>
                        <w:top w:val="none" w:sz="0" w:space="0" w:color="auto"/>
                        <w:left w:val="none" w:sz="0" w:space="0" w:color="auto"/>
                        <w:bottom w:val="none" w:sz="0" w:space="0" w:color="auto"/>
                        <w:right w:val="none" w:sz="0" w:space="0" w:color="auto"/>
                      </w:divBdr>
                    </w:div>
                  </w:divsChild>
                </w:div>
                <w:div w:id="458039062">
                  <w:marLeft w:val="0"/>
                  <w:marRight w:val="0"/>
                  <w:marTop w:val="0"/>
                  <w:marBottom w:val="0"/>
                  <w:divBdr>
                    <w:top w:val="none" w:sz="0" w:space="0" w:color="auto"/>
                    <w:left w:val="none" w:sz="0" w:space="0" w:color="auto"/>
                    <w:bottom w:val="none" w:sz="0" w:space="0" w:color="auto"/>
                    <w:right w:val="none" w:sz="0" w:space="0" w:color="auto"/>
                  </w:divBdr>
                  <w:divsChild>
                    <w:div w:id="96104803">
                      <w:marLeft w:val="0"/>
                      <w:marRight w:val="0"/>
                      <w:marTop w:val="0"/>
                      <w:marBottom w:val="0"/>
                      <w:divBdr>
                        <w:top w:val="none" w:sz="0" w:space="0" w:color="auto"/>
                        <w:left w:val="none" w:sz="0" w:space="0" w:color="auto"/>
                        <w:bottom w:val="none" w:sz="0" w:space="0" w:color="auto"/>
                        <w:right w:val="none" w:sz="0" w:space="0" w:color="auto"/>
                      </w:divBdr>
                    </w:div>
                  </w:divsChild>
                </w:div>
                <w:div w:id="2134787607">
                  <w:marLeft w:val="0"/>
                  <w:marRight w:val="0"/>
                  <w:marTop w:val="0"/>
                  <w:marBottom w:val="0"/>
                  <w:divBdr>
                    <w:top w:val="none" w:sz="0" w:space="0" w:color="auto"/>
                    <w:left w:val="none" w:sz="0" w:space="0" w:color="auto"/>
                    <w:bottom w:val="none" w:sz="0" w:space="0" w:color="auto"/>
                    <w:right w:val="none" w:sz="0" w:space="0" w:color="auto"/>
                  </w:divBdr>
                  <w:divsChild>
                    <w:div w:id="231433880">
                      <w:marLeft w:val="0"/>
                      <w:marRight w:val="0"/>
                      <w:marTop w:val="0"/>
                      <w:marBottom w:val="0"/>
                      <w:divBdr>
                        <w:top w:val="none" w:sz="0" w:space="0" w:color="auto"/>
                        <w:left w:val="none" w:sz="0" w:space="0" w:color="auto"/>
                        <w:bottom w:val="none" w:sz="0" w:space="0" w:color="auto"/>
                        <w:right w:val="none" w:sz="0" w:space="0" w:color="auto"/>
                      </w:divBdr>
                    </w:div>
                  </w:divsChild>
                </w:div>
                <w:div w:id="445738632">
                  <w:marLeft w:val="0"/>
                  <w:marRight w:val="0"/>
                  <w:marTop w:val="0"/>
                  <w:marBottom w:val="0"/>
                  <w:divBdr>
                    <w:top w:val="none" w:sz="0" w:space="0" w:color="auto"/>
                    <w:left w:val="none" w:sz="0" w:space="0" w:color="auto"/>
                    <w:bottom w:val="none" w:sz="0" w:space="0" w:color="auto"/>
                    <w:right w:val="none" w:sz="0" w:space="0" w:color="auto"/>
                  </w:divBdr>
                  <w:divsChild>
                    <w:div w:id="2057584849">
                      <w:marLeft w:val="0"/>
                      <w:marRight w:val="0"/>
                      <w:marTop w:val="0"/>
                      <w:marBottom w:val="0"/>
                      <w:divBdr>
                        <w:top w:val="none" w:sz="0" w:space="0" w:color="auto"/>
                        <w:left w:val="none" w:sz="0" w:space="0" w:color="auto"/>
                        <w:bottom w:val="none" w:sz="0" w:space="0" w:color="auto"/>
                        <w:right w:val="none" w:sz="0" w:space="0" w:color="auto"/>
                      </w:divBdr>
                    </w:div>
                  </w:divsChild>
                </w:div>
                <w:div w:id="745079809">
                  <w:marLeft w:val="0"/>
                  <w:marRight w:val="0"/>
                  <w:marTop w:val="0"/>
                  <w:marBottom w:val="0"/>
                  <w:divBdr>
                    <w:top w:val="none" w:sz="0" w:space="0" w:color="auto"/>
                    <w:left w:val="none" w:sz="0" w:space="0" w:color="auto"/>
                    <w:bottom w:val="none" w:sz="0" w:space="0" w:color="auto"/>
                    <w:right w:val="none" w:sz="0" w:space="0" w:color="auto"/>
                  </w:divBdr>
                  <w:divsChild>
                    <w:div w:id="83573328">
                      <w:marLeft w:val="0"/>
                      <w:marRight w:val="0"/>
                      <w:marTop w:val="0"/>
                      <w:marBottom w:val="0"/>
                      <w:divBdr>
                        <w:top w:val="none" w:sz="0" w:space="0" w:color="auto"/>
                        <w:left w:val="none" w:sz="0" w:space="0" w:color="auto"/>
                        <w:bottom w:val="none" w:sz="0" w:space="0" w:color="auto"/>
                        <w:right w:val="none" w:sz="0" w:space="0" w:color="auto"/>
                      </w:divBdr>
                    </w:div>
                  </w:divsChild>
                </w:div>
                <w:div w:id="662244690">
                  <w:marLeft w:val="0"/>
                  <w:marRight w:val="0"/>
                  <w:marTop w:val="0"/>
                  <w:marBottom w:val="0"/>
                  <w:divBdr>
                    <w:top w:val="none" w:sz="0" w:space="0" w:color="auto"/>
                    <w:left w:val="none" w:sz="0" w:space="0" w:color="auto"/>
                    <w:bottom w:val="none" w:sz="0" w:space="0" w:color="auto"/>
                    <w:right w:val="none" w:sz="0" w:space="0" w:color="auto"/>
                  </w:divBdr>
                  <w:divsChild>
                    <w:div w:id="514341519">
                      <w:marLeft w:val="0"/>
                      <w:marRight w:val="0"/>
                      <w:marTop w:val="0"/>
                      <w:marBottom w:val="0"/>
                      <w:divBdr>
                        <w:top w:val="none" w:sz="0" w:space="0" w:color="auto"/>
                        <w:left w:val="none" w:sz="0" w:space="0" w:color="auto"/>
                        <w:bottom w:val="none" w:sz="0" w:space="0" w:color="auto"/>
                        <w:right w:val="none" w:sz="0" w:space="0" w:color="auto"/>
                      </w:divBdr>
                    </w:div>
                  </w:divsChild>
                </w:div>
                <w:div w:id="2005473220">
                  <w:marLeft w:val="0"/>
                  <w:marRight w:val="0"/>
                  <w:marTop w:val="0"/>
                  <w:marBottom w:val="0"/>
                  <w:divBdr>
                    <w:top w:val="none" w:sz="0" w:space="0" w:color="auto"/>
                    <w:left w:val="none" w:sz="0" w:space="0" w:color="auto"/>
                    <w:bottom w:val="none" w:sz="0" w:space="0" w:color="auto"/>
                    <w:right w:val="none" w:sz="0" w:space="0" w:color="auto"/>
                  </w:divBdr>
                  <w:divsChild>
                    <w:div w:id="2137141701">
                      <w:marLeft w:val="0"/>
                      <w:marRight w:val="0"/>
                      <w:marTop w:val="0"/>
                      <w:marBottom w:val="0"/>
                      <w:divBdr>
                        <w:top w:val="none" w:sz="0" w:space="0" w:color="auto"/>
                        <w:left w:val="none" w:sz="0" w:space="0" w:color="auto"/>
                        <w:bottom w:val="none" w:sz="0" w:space="0" w:color="auto"/>
                        <w:right w:val="none" w:sz="0" w:space="0" w:color="auto"/>
                      </w:divBdr>
                    </w:div>
                  </w:divsChild>
                </w:div>
                <w:div w:id="380323222">
                  <w:marLeft w:val="0"/>
                  <w:marRight w:val="0"/>
                  <w:marTop w:val="0"/>
                  <w:marBottom w:val="0"/>
                  <w:divBdr>
                    <w:top w:val="none" w:sz="0" w:space="0" w:color="auto"/>
                    <w:left w:val="none" w:sz="0" w:space="0" w:color="auto"/>
                    <w:bottom w:val="none" w:sz="0" w:space="0" w:color="auto"/>
                    <w:right w:val="none" w:sz="0" w:space="0" w:color="auto"/>
                  </w:divBdr>
                  <w:divsChild>
                    <w:div w:id="1078819025">
                      <w:marLeft w:val="0"/>
                      <w:marRight w:val="0"/>
                      <w:marTop w:val="0"/>
                      <w:marBottom w:val="0"/>
                      <w:divBdr>
                        <w:top w:val="none" w:sz="0" w:space="0" w:color="auto"/>
                        <w:left w:val="none" w:sz="0" w:space="0" w:color="auto"/>
                        <w:bottom w:val="none" w:sz="0" w:space="0" w:color="auto"/>
                        <w:right w:val="none" w:sz="0" w:space="0" w:color="auto"/>
                      </w:divBdr>
                    </w:div>
                  </w:divsChild>
                </w:div>
                <w:div w:id="280454221">
                  <w:marLeft w:val="0"/>
                  <w:marRight w:val="0"/>
                  <w:marTop w:val="0"/>
                  <w:marBottom w:val="0"/>
                  <w:divBdr>
                    <w:top w:val="none" w:sz="0" w:space="0" w:color="auto"/>
                    <w:left w:val="none" w:sz="0" w:space="0" w:color="auto"/>
                    <w:bottom w:val="none" w:sz="0" w:space="0" w:color="auto"/>
                    <w:right w:val="none" w:sz="0" w:space="0" w:color="auto"/>
                  </w:divBdr>
                  <w:divsChild>
                    <w:div w:id="821579585">
                      <w:marLeft w:val="0"/>
                      <w:marRight w:val="0"/>
                      <w:marTop w:val="0"/>
                      <w:marBottom w:val="0"/>
                      <w:divBdr>
                        <w:top w:val="none" w:sz="0" w:space="0" w:color="auto"/>
                        <w:left w:val="none" w:sz="0" w:space="0" w:color="auto"/>
                        <w:bottom w:val="none" w:sz="0" w:space="0" w:color="auto"/>
                        <w:right w:val="none" w:sz="0" w:space="0" w:color="auto"/>
                      </w:divBdr>
                    </w:div>
                  </w:divsChild>
                </w:div>
                <w:div w:id="1970280362">
                  <w:marLeft w:val="0"/>
                  <w:marRight w:val="0"/>
                  <w:marTop w:val="0"/>
                  <w:marBottom w:val="0"/>
                  <w:divBdr>
                    <w:top w:val="none" w:sz="0" w:space="0" w:color="auto"/>
                    <w:left w:val="none" w:sz="0" w:space="0" w:color="auto"/>
                    <w:bottom w:val="none" w:sz="0" w:space="0" w:color="auto"/>
                    <w:right w:val="none" w:sz="0" w:space="0" w:color="auto"/>
                  </w:divBdr>
                  <w:divsChild>
                    <w:div w:id="173424430">
                      <w:marLeft w:val="0"/>
                      <w:marRight w:val="0"/>
                      <w:marTop w:val="0"/>
                      <w:marBottom w:val="0"/>
                      <w:divBdr>
                        <w:top w:val="none" w:sz="0" w:space="0" w:color="auto"/>
                        <w:left w:val="none" w:sz="0" w:space="0" w:color="auto"/>
                        <w:bottom w:val="none" w:sz="0" w:space="0" w:color="auto"/>
                        <w:right w:val="none" w:sz="0" w:space="0" w:color="auto"/>
                      </w:divBdr>
                    </w:div>
                  </w:divsChild>
                </w:div>
                <w:div w:id="345786649">
                  <w:marLeft w:val="0"/>
                  <w:marRight w:val="0"/>
                  <w:marTop w:val="0"/>
                  <w:marBottom w:val="0"/>
                  <w:divBdr>
                    <w:top w:val="none" w:sz="0" w:space="0" w:color="auto"/>
                    <w:left w:val="none" w:sz="0" w:space="0" w:color="auto"/>
                    <w:bottom w:val="none" w:sz="0" w:space="0" w:color="auto"/>
                    <w:right w:val="none" w:sz="0" w:space="0" w:color="auto"/>
                  </w:divBdr>
                  <w:divsChild>
                    <w:div w:id="1851991397">
                      <w:marLeft w:val="0"/>
                      <w:marRight w:val="0"/>
                      <w:marTop w:val="0"/>
                      <w:marBottom w:val="0"/>
                      <w:divBdr>
                        <w:top w:val="none" w:sz="0" w:space="0" w:color="auto"/>
                        <w:left w:val="none" w:sz="0" w:space="0" w:color="auto"/>
                        <w:bottom w:val="none" w:sz="0" w:space="0" w:color="auto"/>
                        <w:right w:val="none" w:sz="0" w:space="0" w:color="auto"/>
                      </w:divBdr>
                    </w:div>
                  </w:divsChild>
                </w:div>
                <w:div w:id="1078789076">
                  <w:marLeft w:val="0"/>
                  <w:marRight w:val="0"/>
                  <w:marTop w:val="0"/>
                  <w:marBottom w:val="0"/>
                  <w:divBdr>
                    <w:top w:val="none" w:sz="0" w:space="0" w:color="auto"/>
                    <w:left w:val="none" w:sz="0" w:space="0" w:color="auto"/>
                    <w:bottom w:val="none" w:sz="0" w:space="0" w:color="auto"/>
                    <w:right w:val="none" w:sz="0" w:space="0" w:color="auto"/>
                  </w:divBdr>
                  <w:divsChild>
                    <w:div w:id="1660159495">
                      <w:marLeft w:val="0"/>
                      <w:marRight w:val="0"/>
                      <w:marTop w:val="0"/>
                      <w:marBottom w:val="0"/>
                      <w:divBdr>
                        <w:top w:val="none" w:sz="0" w:space="0" w:color="auto"/>
                        <w:left w:val="none" w:sz="0" w:space="0" w:color="auto"/>
                        <w:bottom w:val="none" w:sz="0" w:space="0" w:color="auto"/>
                        <w:right w:val="none" w:sz="0" w:space="0" w:color="auto"/>
                      </w:divBdr>
                    </w:div>
                  </w:divsChild>
                </w:div>
                <w:div w:id="778112097">
                  <w:marLeft w:val="0"/>
                  <w:marRight w:val="0"/>
                  <w:marTop w:val="0"/>
                  <w:marBottom w:val="0"/>
                  <w:divBdr>
                    <w:top w:val="none" w:sz="0" w:space="0" w:color="auto"/>
                    <w:left w:val="none" w:sz="0" w:space="0" w:color="auto"/>
                    <w:bottom w:val="none" w:sz="0" w:space="0" w:color="auto"/>
                    <w:right w:val="none" w:sz="0" w:space="0" w:color="auto"/>
                  </w:divBdr>
                  <w:divsChild>
                    <w:div w:id="1436052312">
                      <w:marLeft w:val="0"/>
                      <w:marRight w:val="0"/>
                      <w:marTop w:val="0"/>
                      <w:marBottom w:val="0"/>
                      <w:divBdr>
                        <w:top w:val="none" w:sz="0" w:space="0" w:color="auto"/>
                        <w:left w:val="none" w:sz="0" w:space="0" w:color="auto"/>
                        <w:bottom w:val="none" w:sz="0" w:space="0" w:color="auto"/>
                        <w:right w:val="none" w:sz="0" w:space="0" w:color="auto"/>
                      </w:divBdr>
                    </w:div>
                  </w:divsChild>
                </w:div>
                <w:div w:id="792601666">
                  <w:marLeft w:val="0"/>
                  <w:marRight w:val="0"/>
                  <w:marTop w:val="0"/>
                  <w:marBottom w:val="0"/>
                  <w:divBdr>
                    <w:top w:val="none" w:sz="0" w:space="0" w:color="auto"/>
                    <w:left w:val="none" w:sz="0" w:space="0" w:color="auto"/>
                    <w:bottom w:val="none" w:sz="0" w:space="0" w:color="auto"/>
                    <w:right w:val="none" w:sz="0" w:space="0" w:color="auto"/>
                  </w:divBdr>
                  <w:divsChild>
                    <w:div w:id="1604532005">
                      <w:marLeft w:val="0"/>
                      <w:marRight w:val="0"/>
                      <w:marTop w:val="0"/>
                      <w:marBottom w:val="0"/>
                      <w:divBdr>
                        <w:top w:val="none" w:sz="0" w:space="0" w:color="auto"/>
                        <w:left w:val="none" w:sz="0" w:space="0" w:color="auto"/>
                        <w:bottom w:val="none" w:sz="0" w:space="0" w:color="auto"/>
                        <w:right w:val="none" w:sz="0" w:space="0" w:color="auto"/>
                      </w:divBdr>
                    </w:div>
                  </w:divsChild>
                </w:div>
                <w:div w:id="642347882">
                  <w:marLeft w:val="0"/>
                  <w:marRight w:val="0"/>
                  <w:marTop w:val="0"/>
                  <w:marBottom w:val="0"/>
                  <w:divBdr>
                    <w:top w:val="none" w:sz="0" w:space="0" w:color="auto"/>
                    <w:left w:val="none" w:sz="0" w:space="0" w:color="auto"/>
                    <w:bottom w:val="none" w:sz="0" w:space="0" w:color="auto"/>
                    <w:right w:val="none" w:sz="0" w:space="0" w:color="auto"/>
                  </w:divBdr>
                  <w:divsChild>
                    <w:div w:id="331418592">
                      <w:marLeft w:val="0"/>
                      <w:marRight w:val="0"/>
                      <w:marTop w:val="0"/>
                      <w:marBottom w:val="0"/>
                      <w:divBdr>
                        <w:top w:val="none" w:sz="0" w:space="0" w:color="auto"/>
                        <w:left w:val="none" w:sz="0" w:space="0" w:color="auto"/>
                        <w:bottom w:val="none" w:sz="0" w:space="0" w:color="auto"/>
                        <w:right w:val="none" w:sz="0" w:space="0" w:color="auto"/>
                      </w:divBdr>
                    </w:div>
                  </w:divsChild>
                </w:div>
                <w:div w:id="137304135">
                  <w:marLeft w:val="0"/>
                  <w:marRight w:val="0"/>
                  <w:marTop w:val="0"/>
                  <w:marBottom w:val="0"/>
                  <w:divBdr>
                    <w:top w:val="none" w:sz="0" w:space="0" w:color="auto"/>
                    <w:left w:val="none" w:sz="0" w:space="0" w:color="auto"/>
                    <w:bottom w:val="none" w:sz="0" w:space="0" w:color="auto"/>
                    <w:right w:val="none" w:sz="0" w:space="0" w:color="auto"/>
                  </w:divBdr>
                  <w:divsChild>
                    <w:div w:id="1301350689">
                      <w:marLeft w:val="0"/>
                      <w:marRight w:val="0"/>
                      <w:marTop w:val="0"/>
                      <w:marBottom w:val="0"/>
                      <w:divBdr>
                        <w:top w:val="none" w:sz="0" w:space="0" w:color="auto"/>
                        <w:left w:val="none" w:sz="0" w:space="0" w:color="auto"/>
                        <w:bottom w:val="none" w:sz="0" w:space="0" w:color="auto"/>
                        <w:right w:val="none" w:sz="0" w:space="0" w:color="auto"/>
                      </w:divBdr>
                    </w:div>
                    <w:div w:id="1354264674">
                      <w:marLeft w:val="0"/>
                      <w:marRight w:val="0"/>
                      <w:marTop w:val="0"/>
                      <w:marBottom w:val="0"/>
                      <w:divBdr>
                        <w:top w:val="none" w:sz="0" w:space="0" w:color="auto"/>
                        <w:left w:val="none" w:sz="0" w:space="0" w:color="auto"/>
                        <w:bottom w:val="none" w:sz="0" w:space="0" w:color="auto"/>
                        <w:right w:val="none" w:sz="0" w:space="0" w:color="auto"/>
                      </w:divBdr>
                    </w:div>
                  </w:divsChild>
                </w:div>
                <w:div w:id="1101923639">
                  <w:marLeft w:val="0"/>
                  <w:marRight w:val="0"/>
                  <w:marTop w:val="0"/>
                  <w:marBottom w:val="0"/>
                  <w:divBdr>
                    <w:top w:val="none" w:sz="0" w:space="0" w:color="auto"/>
                    <w:left w:val="none" w:sz="0" w:space="0" w:color="auto"/>
                    <w:bottom w:val="none" w:sz="0" w:space="0" w:color="auto"/>
                    <w:right w:val="none" w:sz="0" w:space="0" w:color="auto"/>
                  </w:divBdr>
                  <w:divsChild>
                    <w:div w:id="1790011471">
                      <w:marLeft w:val="0"/>
                      <w:marRight w:val="0"/>
                      <w:marTop w:val="0"/>
                      <w:marBottom w:val="0"/>
                      <w:divBdr>
                        <w:top w:val="none" w:sz="0" w:space="0" w:color="auto"/>
                        <w:left w:val="none" w:sz="0" w:space="0" w:color="auto"/>
                        <w:bottom w:val="none" w:sz="0" w:space="0" w:color="auto"/>
                        <w:right w:val="none" w:sz="0" w:space="0" w:color="auto"/>
                      </w:divBdr>
                    </w:div>
                  </w:divsChild>
                </w:div>
                <w:div w:id="1775246160">
                  <w:marLeft w:val="0"/>
                  <w:marRight w:val="0"/>
                  <w:marTop w:val="0"/>
                  <w:marBottom w:val="0"/>
                  <w:divBdr>
                    <w:top w:val="none" w:sz="0" w:space="0" w:color="auto"/>
                    <w:left w:val="none" w:sz="0" w:space="0" w:color="auto"/>
                    <w:bottom w:val="none" w:sz="0" w:space="0" w:color="auto"/>
                    <w:right w:val="none" w:sz="0" w:space="0" w:color="auto"/>
                  </w:divBdr>
                  <w:divsChild>
                    <w:div w:id="132448786">
                      <w:marLeft w:val="0"/>
                      <w:marRight w:val="0"/>
                      <w:marTop w:val="0"/>
                      <w:marBottom w:val="0"/>
                      <w:divBdr>
                        <w:top w:val="none" w:sz="0" w:space="0" w:color="auto"/>
                        <w:left w:val="none" w:sz="0" w:space="0" w:color="auto"/>
                        <w:bottom w:val="none" w:sz="0" w:space="0" w:color="auto"/>
                        <w:right w:val="none" w:sz="0" w:space="0" w:color="auto"/>
                      </w:divBdr>
                    </w:div>
                  </w:divsChild>
                </w:div>
                <w:div w:id="1755515854">
                  <w:marLeft w:val="0"/>
                  <w:marRight w:val="0"/>
                  <w:marTop w:val="0"/>
                  <w:marBottom w:val="0"/>
                  <w:divBdr>
                    <w:top w:val="none" w:sz="0" w:space="0" w:color="auto"/>
                    <w:left w:val="none" w:sz="0" w:space="0" w:color="auto"/>
                    <w:bottom w:val="none" w:sz="0" w:space="0" w:color="auto"/>
                    <w:right w:val="none" w:sz="0" w:space="0" w:color="auto"/>
                  </w:divBdr>
                  <w:divsChild>
                    <w:div w:id="1796941866">
                      <w:marLeft w:val="0"/>
                      <w:marRight w:val="0"/>
                      <w:marTop w:val="0"/>
                      <w:marBottom w:val="0"/>
                      <w:divBdr>
                        <w:top w:val="none" w:sz="0" w:space="0" w:color="auto"/>
                        <w:left w:val="none" w:sz="0" w:space="0" w:color="auto"/>
                        <w:bottom w:val="none" w:sz="0" w:space="0" w:color="auto"/>
                        <w:right w:val="none" w:sz="0" w:space="0" w:color="auto"/>
                      </w:divBdr>
                    </w:div>
                  </w:divsChild>
                </w:div>
                <w:div w:id="1047728714">
                  <w:marLeft w:val="0"/>
                  <w:marRight w:val="0"/>
                  <w:marTop w:val="0"/>
                  <w:marBottom w:val="0"/>
                  <w:divBdr>
                    <w:top w:val="none" w:sz="0" w:space="0" w:color="auto"/>
                    <w:left w:val="none" w:sz="0" w:space="0" w:color="auto"/>
                    <w:bottom w:val="none" w:sz="0" w:space="0" w:color="auto"/>
                    <w:right w:val="none" w:sz="0" w:space="0" w:color="auto"/>
                  </w:divBdr>
                  <w:divsChild>
                    <w:div w:id="1757432101">
                      <w:marLeft w:val="0"/>
                      <w:marRight w:val="0"/>
                      <w:marTop w:val="0"/>
                      <w:marBottom w:val="0"/>
                      <w:divBdr>
                        <w:top w:val="none" w:sz="0" w:space="0" w:color="auto"/>
                        <w:left w:val="none" w:sz="0" w:space="0" w:color="auto"/>
                        <w:bottom w:val="none" w:sz="0" w:space="0" w:color="auto"/>
                        <w:right w:val="none" w:sz="0" w:space="0" w:color="auto"/>
                      </w:divBdr>
                    </w:div>
                  </w:divsChild>
                </w:div>
                <w:div w:id="1531333112">
                  <w:marLeft w:val="0"/>
                  <w:marRight w:val="0"/>
                  <w:marTop w:val="0"/>
                  <w:marBottom w:val="0"/>
                  <w:divBdr>
                    <w:top w:val="none" w:sz="0" w:space="0" w:color="auto"/>
                    <w:left w:val="none" w:sz="0" w:space="0" w:color="auto"/>
                    <w:bottom w:val="none" w:sz="0" w:space="0" w:color="auto"/>
                    <w:right w:val="none" w:sz="0" w:space="0" w:color="auto"/>
                  </w:divBdr>
                  <w:divsChild>
                    <w:div w:id="974800439">
                      <w:marLeft w:val="0"/>
                      <w:marRight w:val="0"/>
                      <w:marTop w:val="0"/>
                      <w:marBottom w:val="0"/>
                      <w:divBdr>
                        <w:top w:val="none" w:sz="0" w:space="0" w:color="auto"/>
                        <w:left w:val="none" w:sz="0" w:space="0" w:color="auto"/>
                        <w:bottom w:val="none" w:sz="0" w:space="0" w:color="auto"/>
                        <w:right w:val="none" w:sz="0" w:space="0" w:color="auto"/>
                      </w:divBdr>
                    </w:div>
                  </w:divsChild>
                </w:div>
                <w:div w:id="131798442">
                  <w:marLeft w:val="0"/>
                  <w:marRight w:val="0"/>
                  <w:marTop w:val="0"/>
                  <w:marBottom w:val="0"/>
                  <w:divBdr>
                    <w:top w:val="none" w:sz="0" w:space="0" w:color="auto"/>
                    <w:left w:val="none" w:sz="0" w:space="0" w:color="auto"/>
                    <w:bottom w:val="none" w:sz="0" w:space="0" w:color="auto"/>
                    <w:right w:val="none" w:sz="0" w:space="0" w:color="auto"/>
                  </w:divBdr>
                  <w:divsChild>
                    <w:div w:id="1535729064">
                      <w:marLeft w:val="0"/>
                      <w:marRight w:val="0"/>
                      <w:marTop w:val="0"/>
                      <w:marBottom w:val="0"/>
                      <w:divBdr>
                        <w:top w:val="none" w:sz="0" w:space="0" w:color="auto"/>
                        <w:left w:val="none" w:sz="0" w:space="0" w:color="auto"/>
                        <w:bottom w:val="none" w:sz="0" w:space="0" w:color="auto"/>
                        <w:right w:val="none" w:sz="0" w:space="0" w:color="auto"/>
                      </w:divBdr>
                    </w:div>
                  </w:divsChild>
                </w:div>
                <w:div w:id="563874835">
                  <w:marLeft w:val="0"/>
                  <w:marRight w:val="0"/>
                  <w:marTop w:val="0"/>
                  <w:marBottom w:val="0"/>
                  <w:divBdr>
                    <w:top w:val="none" w:sz="0" w:space="0" w:color="auto"/>
                    <w:left w:val="none" w:sz="0" w:space="0" w:color="auto"/>
                    <w:bottom w:val="none" w:sz="0" w:space="0" w:color="auto"/>
                    <w:right w:val="none" w:sz="0" w:space="0" w:color="auto"/>
                  </w:divBdr>
                  <w:divsChild>
                    <w:div w:id="942348147">
                      <w:marLeft w:val="0"/>
                      <w:marRight w:val="0"/>
                      <w:marTop w:val="0"/>
                      <w:marBottom w:val="0"/>
                      <w:divBdr>
                        <w:top w:val="none" w:sz="0" w:space="0" w:color="auto"/>
                        <w:left w:val="none" w:sz="0" w:space="0" w:color="auto"/>
                        <w:bottom w:val="none" w:sz="0" w:space="0" w:color="auto"/>
                        <w:right w:val="none" w:sz="0" w:space="0" w:color="auto"/>
                      </w:divBdr>
                    </w:div>
                  </w:divsChild>
                </w:div>
                <w:div w:id="67462762">
                  <w:marLeft w:val="0"/>
                  <w:marRight w:val="0"/>
                  <w:marTop w:val="0"/>
                  <w:marBottom w:val="0"/>
                  <w:divBdr>
                    <w:top w:val="none" w:sz="0" w:space="0" w:color="auto"/>
                    <w:left w:val="none" w:sz="0" w:space="0" w:color="auto"/>
                    <w:bottom w:val="none" w:sz="0" w:space="0" w:color="auto"/>
                    <w:right w:val="none" w:sz="0" w:space="0" w:color="auto"/>
                  </w:divBdr>
                  <w:divsChild>
                    <w:div w:id="1067725774">
                      <w:marLeft w:val="0"/>
                      <w:marRight w:val="0"/>
                      <w:marTop w:val="0"/>
                      <w:marBottom w:val="0"/>
                      <w:divBdr>
                        <w:top w:val="none" w:sz="0" w:space="0" w:color="auto"/>
                        <w:left w:val="none" w:sz="0" w:space="0" w:color="auto"/>
                        <w:bottom w:val="none" w:sz="0" w:space="0" w:color="auto"/>
                        <w:right w:val="none" w:sz="0" w:space="0" w:color="auto"/>
                      </w:divBdr>
                    </w:div>
                  </w:divsChild>
                </w:div>
                <w:div w:id="987635983">
                  <w:marLeft w:val="0"/>
                  <w:marRight w:val="0"/>
                  <w:marTop w:val="0"/>
                  <w:marBottom w:val="0"/>
                  <w:divBdr>
                    <w:top w:val="none" w:sz="0" w:space="0" w:color="auto"/>
                    <w:left w:val="none" w:sz="0" w:space="0" w:color="auto"/>
                    <w:bottom w:val="none" w:sz="0" w:space="0" w:color="auto"/>
                    <w:right w:val="none" w:sz="0" w:space="0" w:color="auto"/>
                  </w:divBdr>
                  <w:divsChild>
                    <w:div w:id="390346377">
                      <w:marLeft w:val="0"/>
                      <w:marRight w:val="0"/>
                      <w:marTop w:val="0"/>
                      <w:marBottom w:val="0"/>
                      <w:divBdr>
                        <w:top w:val="none" w:sz="0" w:space="0" w:color="auto"/>
                        <w:left w:val="none" w:sz="0" w:space="0" w:color="auto"/>
                        <w:bottom w:val="none" w:sz="0" w:space="0" w:color="auto"/>
                        <w:right w:val="none" w:sz="0" w:space="0" w:color="auto"/>
                      </w:divBdr>
                    </w:div>
                  </w:divsChild>
                </w:div>
                <w:div w:id="2070765410">
                  <w:marLeft w:val="0"/>
                  <w:marRight w:val="0"/>
                  <w:marTop w:val="0"/>
                  <w:marBottom w:val="0"/>
                  <w:divBdr>
                    <w:top w:val="none" w:sz="0" w:space="0" w:color="auto"/>
                    <w:left w:val="none" w:sz="0" w:space="0" w:color="auto"/>
                    <w:bottom w:val="none" w:sz="0" w:space="0" w:color="auto"/>
                    <w:right w:val="none" w:sz="0" w:space="0" w:color="auto"/>
                  </w:divBdr>
                  <w:divsChild>
                    <w:div w:id="1081216885">
                      <w:marLeft w:val="0"/>
                      <w:marRight w:val="0"/>
                      <w:marTop w:val="0"/>
                      <w:marBottom w:val="0"/>
                      <w:divBdr>
                        <w:top w:val="none" w:sz="0" w:space="0" w:color="auto"/>
                        <w:left w:val="none" w:sz="0" w:space="0" w:color="auto"/>
                        <w:bottom w:val="none" w:sz="0" w:space="0" w:color="auto"/>
                        <w:right w:val="none" w:sz="0" w:space="0" w:color="auto"/>
                      </w:divBdr>
                    </w:div>
                  </w:divsChild>
                </w:div>
                <w:div w:id="662126185">
                  <w:marLeft w:val="0"/>
                  <w:marRight w:val="0"/>
                  <w:marTop w:val="0"/>
                  <w:marBottom w:val="0"/>
                  <w:divBdr>
                    <w:top w:val="none" w:sz="0" w:space="0" w:color="auto"/>
                    <w:left w:val="none" w:sz="0" w:space="0" w:color="auto"/>
                    <w:bottom w:val="none" w:sz="0" w:space="0" w:color="auto"/>
                    <w:right w:val="none" w:sz="0" w:space="0" w:color="auto"/>
                  </w:divBdr>
                  <w:divsChild>
                    <w:div w:id="1163011763">
                      <w:marLeft w:val="0"/>
                      <w:marRight w:val="0"/>
                      <w:marTop w:val="0"/>
                      <w:marBottom w:val="0"/>
                      <w:divBdr>
                        <w:top w:val="none" w:sz="0" w:space="0" w:color="auto"/>
                        <w:left w:val="none" w:sz="0" w:space="0" w:color="auto"/>
                        <w:bottom w:val="none" w:sz="0" w:space="0" w:color="auto"/>
                        <w:right w:val="none" w:sz="0" w:space="0" w:color="auto"/>
                      </w:divBdr>
                    </w:div>
                  </w:divsChild>
                </w:div>
                <w:div w:id="281544863">
                  <w:marLeft w:val="0"/>
                  <w:marRight w:val="0"/>
                  <w:marTop w:val="0"/>
                  <w:marBottom w:val="0"/>
                  <w:divBdr>
                    <w:top w:val="none" w:sz="0" w:space="0" w:color="auto"/>
                    <w:left w:val="none" w:sz="0" w:space="0" w:color="auto"/>
                    <w:bottom w:val="none" w:sz="0" w:space="0" w:color="auto"/>
                    <w:right w:val="none" w:sz="0" w:space="0" w:color="auto"/>
                  </w:divBdr>
                  <w:divsChild>
                    <w:div w:id="1794977022">
                      <w:marLeft w:val="0"/>
                      <w:marRight w:val="0"/>
                      <w:marTop w:val="0"/>
                      <w:marBottom w:val="0"/>
                      <w:divBdr>
                        <w:top w:val="none" w:sz="0" w:space="0" w:color="auto"/>
                        <w:left w:val="none" w:sz="0" w:space="0" w:color="auto"/>
                        <w:bottom w:val="none" w:sz="0" w:space="0" w:color="auto"/>
                        <w:right w:val="none" w:sz="0" w:space="0" w:color="auto"/>
                      </w:divBdr>
                    </w:div>
                  </w:divsChild>
                </w:div>
                <w:div w:id="2045404960">
                  <w:marLeft w:val="0"/>
                  <w:marRight w:val="0"/>
                  <w:marTop w:val="0"/>
                  <w:marBottom w:val="0"/>
                  <w:divBdr>
                    <w:top w:val="none" w:sz="0" w:space="0" w:color="auto"/>
                    <w:left w:val="none" w:sz="0" w:space="0" w:color="auto"/>
                    <w:bottom w:val="none" w:sz="0" w:space="0" w:color="auto"/>
                    <w:right w:val="none" w:sz="0" w:space="0" w:color="auto"/>
                  </w:divBdr>
                  <w:divsChild>
                    <w:div w:id="923026220">
                      <w:marLeft w:val="0"/>
                      <w:marRight w:val="0"/>
                      <w:marTop w:val="0"/>
                      <w:marBottom w:val="0"/>
                      <w:divBdr>
                        <w:top w:val="none" w:sz="0" w:space="0" w:color="auto"/>
                        <w:left w:val="none" w:sz="0" w:space="0" w:color="auto"/>
                        <w:bottom w:val="none" w:sz="0" w:space="0" w:color="auto"/>
                        <w:right w:val="none" w:sz="0" w:space="0" w:color="auto"/>
                      </w:divBdr>
                    </w:div>
                  </w:divsChild>
                </w:div>
                <w:div w:id="903951916">
                  <w:marLeft w:val="0"/>
                  <w:marRight w:val="0"/>
                  <w:marTop w:val="0"/>
                  <w:marBottom w:val="0"/>
                  <w:divBdr>
                    <w:top w:val="none" w:sz="0" w:space="0" w:color="auto"/>
                    <w:left w:val="none" w:sz="0" w:space="0" w:color="auto"/>
                    <w:bottom w:val="none" w:sz="0" w:space="0" w:color="auto"/>
                    <w:right w:val="none" w:sz="0" w:space="0" w:color="auto"/>
                  </w:divBdr>
                  <w:divsChild>
                    <w:div w:id="1784181115">
                      <w:marLeft w:val="0"/>
                      <w:marRight w:val="0"/>
                      <w:marTop w:val="0"/>
                      <w:marBottom w:val="0"/>
                      <w:divBdr>
                        <w:top w:val="none" w:sz="0" w:space="0" w:color="auto"/>
                        <w:left w:val="none" w:sz="0" w:space="0" w:color="auto"/>
                        <w:bottom w:val="none" w:sz="0" w:space="0" w:color="auto"/>
                        <w:right w:val="none" w:sz="0" w:space="0" w:color="auto"/>
                      </w:divBdr>
                    </w:div>
                  </w:divsChild>
                </w:div>
                <w:div w:id="5327435">
                  <w:marLeft w:val="0"/>
                  <w:marRight w:val="0"/>
                  <w:marTop w:val="0"/>
                  <w:marBottom w:val="0"/>
                  <w:divBdr>
                    <w:top w:val="none" w:sz="0" w:space="0" w:color="auto"/>
                    <w:left w:val="none" w:sz="0" w:space="0" w:color="auto"/>
                    <w:bottom w:val="none" w:sz="0" w:space="0" w:color="auto"/>
                    <w:right w:val="none" w:sz="0" w:space="0" w:color="auto"/>
                  </w:divBdr>
                  <w:divsChild>
                    <w:div w:id="1330910132">
                      <w:marLeft w:val="0"/>
                      <w:marRight w:val="0"/>
                      <w:marTop w:val="0"/>
                      <w:marBottom w:val="0"/>
                      <w:divBdr>
                        <w:top w:val="none" w:sz="0" w:space="0" w:color="auto"/>
                        <w:left w:val="none" w:sz="0" w:space="0" w:color="auto"/>
                        <w:bottom w:val="none" w:sz="0" w:space="0" w:color="auto"/>
                        <w:right w:val="none" w:sz="0" w:space="0" w:color="auto"/>
                      </w:divBdr>
                    </w:div>
                  </w:divsChild>
                </w:div>
                <w:div w:id="1334256184">
                  <w:marLeft w:val="0"/>
                  <w:marRight w:val="0"/>
                  <w:marTop w:val="0"/>
                  <w:marBottom w:val="0"/>
                  <w:divBdr>
                    <w:top w:val="none" w:sz="0" w:space="0" w:color="auto"/>
                    <w:left w:val="none" w:sz="0" w:space="0" w:color="auto"/>
                    <w:bottom w:val="none" w:sz="0" w:space="0" w:color="auto"/>
                    <w:right w:val="none" w:sz="0" w:space="0" w:color="auto"/>
                  </w:divBdr>
                  <w:divsChild>
                    <w:div w:id="1083575536">
                      <w:marLeft w:val="0"/>
                      <w:marRight w:val="0"/>
                      <w:marTop w:val="0"/>
                      <w:marBottom w:val="0"/>
                      <w:divBdr>
                        <w:top w:val="none" w:sz="0" w:space="0" w:color="auto"/>
                        <w:left w:val="none" w:sz="0" w:space="0" w:color="auto"/>
                        <w:bottom w:val="none" w:sz="0" w:space="0" w:color="auto"/>
                        <w:right w:val="none" w:sz="0" w:space="0" w:color="auto"/>
                      </w:divBdr>
                    </w:div>
                  </w:divsChild>
                </w:div>
                <w:div w:id="1483156250">
                  <w:marLeft w:val="0"/>
                  <w:marRight w:val="0"/>
                  <w:marTop w:val="0"/>
                  <w:marBottom w:val="0"/>
                  <w:divBdr>
                    <w:top w:val="none" w:sz="0" w:space="0" w:color="auto"/>
                    <w:left w:val="none" w:sz="0" w:space="0" w:color="auto"/>
                    <w:bottom w:val="none" w:sz="0" w:space="0" w:color="auto"/>
                    <w:right w:val="none" w:sz="0" w:space="0" w:color="auto"/>
                  </w:divBdr>
                  <w:divsChild>
                    <w:div w:id="1424256727">
                      <w:marLeft w:val="0"/>
                      <w:marRight w:val="0"/>
                      <w:marTop w:val="0"/>
                      <w:marBottom w:val="0"/>
                      <w:divBdr>
                        <w:top w:val="none" w:sz="0" w:space="0" w:color="auto"/>
                        <w:left w:val="none" w:sz="0" w:space="0" w:color="auto"/>
                        <w:bottom w:val="none" w:sz="0" w:space="0" w:color="auto"/>
                        <w:right w:val="none" w:sz="0" w:space="0" w:color="auto"/>
                      </w:divBdr>
                    </w:div>
                  </w:divsChild>
                </w:div>
                <w:div w:id="1120759526">
                  <w:marLeft w:val="0"/>
                  <w:marRight w:val="0"/>
                  <w:marTop w:val="0"/>
                  <w:marBottom w:val="0"/>
                  <w:divBdr>
                    <w:top w:val="none" w:sz="0" w:space="0" w:color="auto"/>
                    <w:left w:val="none" w:sz="0" w:space="0" w:color="auto"/>
                    <w:bottom w:val="none" w:sz="0" w:space="0" w:color="auto"/>
                    <w:right w:val="none" w:sz="0" w:space="0" w:color="auto"/>
                  </w:divBdr>
                  <w:divsChild>
                    <w:div w:id="110520122">
                      <w:marLeft w:val="0"/>
                      <w:marRight w:val="0"/>
                      <w:marTop w:val="0"/>
                      <w:marBottom w:val="0"/>
                      <w:divBdr>
                        <w:top w:val="none" w:sz="0" w:space="0" w:color="auto"/>
                        <w:left w:val="none" w:sz="0" w:space="0" w:color="auto"/>
                        <w:bottom w:val="none" w:sz="0" w:space="0" w:color="auto"/>
                        <w:right w:val="none" w:sz="0" w:space="0" w:color="auto"/>
                      </w:divBdr>
                    </w:div>
                  </w:divsChild>
                </w:div>
                <w:div w:id="814417913">
                  <w:marLeft w:val="0"/>
                  <w:marRight w:val="0"/>
                  <w:marTop w:val="0"/>
                  <w:marBottom w:val="0"/>
                  <w:divBdr>
                    <w:top w:val="none" w:sz="0" w:space="0" w:color="auto"/>
                    <w:left w:val="none" w:sz="0" w:space="0" w:color="auto"/>
                    <w:bottom w:val="none" w:sz="0" w:space="0" w:color="auto"/>
                    <w:right w:val="none" w:sz="0" w:space="0" w:color="auto"/>
                  </w:divBdr>
                  <w:divsChild>
                    <w:div w:id="633605545">
                      <w:marLeft w:val="0"/>
                      <w:marRight w:val="0"/>
                      <w:marTop w:val="0"/>
                      <w:marBottom w:val="0"/>
                      <w:divBdr>
                        <w:top w:val="none" w:sz="0" w:space="0" w:color="auto"/>
                        <w:left w:val="none" w:sz="0" w:space="0" w:color="auto"/>
                        <w:bottom w:val="none" w:sz="0" w:space="0" w:color="auto"/>
                        <w:right w:val="none" w:sz="0" w:space="0" w:color="auto"/>
                      </w:divBdr>
                    </w:div>
                    <w:div w:id="427194578">
                      <w:marLeft w:val="0"/>
                      <w:marRight w:val="0"/>
                      <w:marTop w:val="0"/>
                      <w:marBottom w:val="0"/>
                      <w:divBdr>
                        <w:top w:val="none" w:sz="0" w:space="0" w:color="auto"/>
                        <w:left w:val="none" w:sz="0" w:space="0" w:color="auto"/>
                        <w:bottom w:val="none" w:sz="0" w:space="0" w:color="auto"/>
                        <w:right w:val="none" w:sz="0" w:space="0" w:color="auto"/>
                      </w:divBdr>
                    </w:div>
                  </w:divsChild>
                </w:div>
                <w:div w:id="828909907">
                  <w:marLeft w:val="0"/>
                  <w:marRight w:val="0"/>
                  <w:marTop w:val="0"/>
                  <w:marBottom w:val="0"/>
                  <w:divBdr>
                    <w:top w:val="none" w:sz="0" w:space="0" w:color="auto"/>
                    <w:left w:val="none" w:sz="0" w:space="0" w:color="auto"/>
                    <w:bottom w:val="none" w:sz="0" w:space="0" w:color="auto"/>
                    <w:right w:val="none" w:sz="0" w:space="0" w:color="auto"/>
                  </w:divBdr>
                  <w:divsChild>
                    <w:div w:id="1436903052">
                      <w:marLeft w:val="0"/>
                      <w:marRight w:val="0"/>
                      <w:marTop w:val="0"/>
                      <w:marBottom w:val="0"/>
                      <w:divBdr>
                        <w:top w:val="none" w:sz="0" w:space="0" w:color="auto"/>
                        <w:left w:val="none" w:sz="0" w:space="0" w:color="auto"/>
                        <w:bottom w:val="none" w:sz="0" w:space="0" w:color="auto"/>
                        <w:right w:val="none" w:sz="0" w:space="0" w:color="auto"/>
                      </w:divBdr>
                    </w:div>
                  </w:divsChild>
                </w:div>
                <w:div w:id="952514143">
                  <w:marLeft w:val="0"/>
                  <w:marRight w:val="0"/>
                  <w:marTop w:val="0"/>
                  <w:marBottom w:val="0"/>
                  <w:divBdr>
                    <w:top w:val="none" w:sz="0" w:space="0" w:color="auto"/>
                    <w:left w:val="none" w:sz="0" w:space="0" w:color="auto"/>
                    <w:bottom w:val="none" w:sz="0" w:space="0" w:color="auto"/>
                    <w:right w:val="none" w:sz="0" w:space="0" w:color="auto"/>
                  </w:divBdr>
                  <w:divsChild>
                    <w:div w:id="2022269290">
                      <w:marLeft w:val="0"/>
                      <w:marRight w:val="0"/>
                      <w:marTop w:val="0"/>
                      <w:marBottom w:val="0"/>
                      <w:divBdr>
                        <w:top w:val="none" w:sz="0" w:space="0" w:color="auto"/>
                        <w:left w:val="none" w:sz="0" w:space="0" w:color="auto"/>
                        <w:bottom w:val="none" w:sz="0" w:space="0" w:color="auto"/>
                        <w:right w:val="none" w:sz="0" w:space="0" w:color="auto"/>
                      </w:divBdr>
                    </w:div>
                  </w:divsChild>
                </w:div>
                <w:div w:id="1377435992">
                  <w:marLeft w:val="0"/>
                  <w:marRight w:val="0"/>
                  <w:marTop w:val="0"/>
                  <w:marBottom w:val="0"/>
                  <w:divBdr>
                    <w:top w:val="none" w:sz="0" w:space="0" w:color="auto"/>
                    <w:left w:val="none" w:sz="0" w:space="0" w:color="auto"/>
                    <w:bottom w:val="none" w:sz="0" w:space="0" w:color="auto"/>
                    <w:right w:val="none" w:sz="0" w:space="0" w:color="auto"/>
                  </w:divBdr>
                  <w:divsChild>
                    <w:div w:id="1708750014">
                      <w:marLeft w:val="0"/>
                      <w:marRight w:val="0"/>
                      <w:marTop w:val="0"/>
                      <w:marBottom w:val="0"/>
                      <w:divBdr>
                        <w:top w:val="none" w:sz="0" w:space="0" w:color="auto"/>
                        <w:left w:val="none" w:sz="0" w:space="0" w:color="auto"/>
                        <w:bottom w:val="none" w:sz="0" w:space="0" w:color="auto"/>
                        <w:right w:val="none" w:sz="0" w:space="0" w:color="auto"/>
                      </w:divBdr>
                    </w:div>
                  </w:divsChild>
                </w:div>
                <w:div w:id="139617020">
                  <w:marLeft w:val="0"/>
                  <w:marRight w:val="0"/>
                  <w:marTop w:val="0"/>
                  <w:marBottom w:val="0"/>
                  <w:divBdr>
                    <w:top w:val="none" w:sz="0" w:space="0" w:color="auto"/>
                    <w:left w:val="none" w:sz="0" w:space="0" w:color="auto"/>
                    <w:bottom w:val="none" w:sz="0" w:space="0" w:color="auto"/>
                    <w:right w:val="none" w:sz="0" w:space="0" w:color="auto"/>
                  </w:divBdr>
                  <w:divsChild>
                    <w:div w:id="406732554">
                      <w:marLeft w:val="0"/>
                      <w:marRight w:val="0"/>
                      <w:marTop w:val="0"/>
                      <w:marBottom w:val="0"/>
                      <w:divBdr>
                        <w:top w:val="none" w:sz="0" w:space="0" w:color="auto"/>
                        <w:left w:val="none" w:sz="0" w:space="0" w:color="auto"/>
                        <w:bottom w:val="none" w:sz="0" w:space="0" w:color="auto"/>
                        <w:right w:val="none" w:sz="0" w:space="0" w:color="auto"/>
                      </w:divBdr>
                    </w:div>
                  </w:divsChild>
                </w:div>
                <w:div w:id="887687646">
                  <w:marLeft w:val="0"/>
                  <w:marRight w:val="0"/>
                  <w:marTop w:val="0"/>
                  <w:marBottom w:val="0"/>
                  <w:divBdr>
                    <w:top w:val="none" w:sz="0" w:space="0" w:color="auto"/>
                    <w:left w:val="none" w:sz="0" w:space="0" w:color="auto"/>
                    <w:bottom w:val="none" w:sz="0" w:space="0" w:color="auto"/>
                    <w:right w:val="none" w:sz="0" w:space="0" w:color="auto"/>
                  </w:divBdr>
                  <w:divsChild>
                    <w:div w:id="306125907">
                      <w:marLeft w:val="0"/>
                      <w:marRight w:val="0"/>
                      <w:marTop w:val="0"/>
                      <w:marBottom w:val="0"/>
                      <w:divBdr>
                        <w:top w:val="none" w:sz="0" w:space="0" w:color="auto"/>
                        <w:left w:val="none" w:sz="0" w:space="0" w:color="auto"/>
                        <w:bottom w:val="none" w:sz="0" w:space="0" w:color="auto"/>
                        <w:right w:val="none" w:sz="0" w:space="0" w:color="auto"/>
                      </w:divBdr>
                    </w:div>
                  </w:divsChild>
                </w:div>
                <w:div w:id="818035667">
                  <w:marLeft w:val="0"/>
                  <w:marRight w:val="0"/>
                  <w:marTop w:val="0"/>
                  <w:marBottom w:val="0"/>
                  <w:divBdr>
                    <w:top w:val="none" w:sz="0" w:space="0" w:color="auto"/>
                    <w:left w:val="none" w:sz="0" w:space="0" w:color="auto"/>
                    <w:bottom w:val="none" w:sz="0" w:space="0" w:color="auto"/>
                    <w:right w:val="none" w:sz="0" w:space="0" w:color="auto"/>
                  </w:divBdr>
                  <w:divsChild>
                    <w:div w:id="341979678">
                      <w:marLeft w:val="0"/>
                      <w:marRight w:val="0"/>
                      <w:marTop w:val="0"/>
                      <w:marBottom w:val="0"/>
                      <w:divBdr>
                        <w:top w:val="none" w:sz="0" w:space="0" w:color="auto"/>
                        <w:left w:val="none" w:sz="0" w:space="0" w:color="auto"/>
                        <w:bottom w:val="none" w:sz="0" w:space="0" w:color="auto"/>
                        <w:right w:val="none" w:sz="0" w:space="0" w:color="auto"/>
                      </w:divBdr>
                    </w:div>
                  </w:divsChild>
                </w:div>
                <w:div w:id="601840009">
                  <w:marLeft w:val="0"/>
                  <w:marRight w:val="0"/>
                  <w:marTop w:val="0"/>
                  <w:marBottom w:val="0"/>
                  <w:divBdr>
                    <w:top w:val="none" w:sz="0" w:space="0" w:color="auto"/>
                    <w:left w:val="none" w:sz="0" w:space="0" w:color="auto"/>
                    <w:bottom w:val="none" w:sz="0" w:space="0" w:color="auto"/>
                    <w:right w:val="none" w:sz="0" w:space="0" w:color="auto"/>
                  </w:divBdr>
                  <w:divsChild>
                    <w:div w:id="563681369">
                      <w:marLeft w:val="0"/>
                      <w:marRight w:val="0"/>
                      <w:marTop w:val="0"/>
                      <w:marBottom w:val="0"/>
                      <w:divBdr>
                        <w:top w:val="none" w:sz="0" w:space="0" w:color="auto"/>
                        <w:left w:val="none" w:sz="0" w:space="0" w:color="auto"/>
                        <w:bottom w:val="none" w:sz="0" w:space="0" w:color="auto"/>
                        <w:right w:val="none" w:sz="0" w:space="0" w:color="auto"/>
                      </w:divBdr>
                    </w:div>
                  </w:divsChild>
                </w:div>
                <w:div w:id="1786120739">
                  <w:marLeft w:val="0"/>
                  <w:marRight w:val="0"/>
                  <w:marTop w:val="0"/>
                  <w:marBottom w:val="0"/>
                  <w:divBdr>
                    <w:top w:val="none" w:sz="0" w:space="0" w:color="auto"/>
                    <w:left w:val="none" w:sz="0" w:space="0" w:color="auto"/>
                    <w:bottom w:val="none" w:sz="0" w:space="0" w:color="auto"/>
                    <w:right w:val="none" w:sz="0" w:space="0" w:color="auto"/>
                  </w:divBdr>
                  <w:divsChild>
                    <w:div w:id="1985237928">
                      <w:marLeft w:val="0"/>
                      <w:marRight w:val="0"/>
                      <w:marTop w:val="0"/>
                      <w:marBottom w:val="0"/>
                      <w:divBdr>
                        <w:top w:val="none" w:sz="0" w:space="0" w:color="auto"/>
                        <w:left w:val="none" w:sz="0" w:space="0" w:color="auto"/>
                        <w:bottom w:val="none" w:sz="0" w:space="0" w:color="auto"/>
                        <w:right w:val="none" w:sz="0" w:space="0" w:color="auto"/>
                      </w:divBdr>
                    </w:div>
                  </w:divsChild>
                </w:div>
                <w:div w:id="1814980943">
                  <w:marLeft w:val="0"/>
                  <w:marRight w:val="0"/>
                  <w:marTop w:val="0"/>
                  <w:marBottom w:val="0"/>
                  <w:divBdr>
                    <w:top w:val="none" w:sz="0" w:space="0" w:color="auto"/>
                    <w:left w:val="none" w:sz="0" w:space="0" w:color="auto"/>
                    <w:bottom w:val="none" w:sz="0" w:space="0" w:color="auto"/>
                    <w:right w:val="none" w:sz="0" w:space="0" w:color="auto"/>
                  </w:divBdr>
                  <w:divsChild>
                    <w:div w:id="1539706991">
                      <w:marLeft w:val="0"/>
                      <w:marRight w:val="0"/>
                      <w:marTop w:val="0"/>
                      <w:marBottom w:val="0"/>
                      <w:divBdr>
                        <w:top w:val="none" w:sz="0" w:space="0" w:color="auto"/>
                        <w:left w:val="none" w:sz="0" w:space="0" w:color="auto"/>
                        <w:bottom w:val="none" w:sz="0" w:space="0" w:color="auto"/>
                        <w:right w:val="none" w:sz="0" w:space="0" w:color="auto"/>
                      </w:divBdr>
                    </w:div>
                  </w:divsChild>
                </w:div>
                <w:div w:id="582226269">
                  <w:marLeft w:val="0"/>
                  <w:marRight w:val="0"/>
                  <w:marTop w:val="0"/>
                  <w:marBottom w:val="0"/>
                  <w:divBdr>
                    <w:top w:val="none" w:sz="0" w:space="0" w:color="auto"/>
                    <w:left w:val="none" w:sz="0" w:space="0" w:color="auto"/>
                    <w:bottom w:val="none" w:sz="0" w:space="0" w:color="auto"/>
                    <w:right w:val="none" w:sz="0" w:space="0" w:color="auto"/>
                  </w:divBdr>
                  <w:divsChild>
                    <w:div w:id="427895712">
                      <w:marLeft w:val="0"/>
                      <w:marRight w:val="0"/>
                      <w:marTop w:val="0"/>
                      <w:marBottom w:val="0"/>
                      <w:divBdr>
                        <w:top w:val="none" w:sz="0" w:space="0" w:color="auto"/>
                        <w:left w:val="none" w:sz="0" w:space="0" w:color="auto"/>
                        <w:bottom w:val="none" w:sz="0" w:space="0" w:color="auto"/>
                        <w:right w:val="none" w:sz="0" w:space="0" w:color="auto"/>
                      </w:divBdr>
                    </w:div>
                  </w:divsChild>
                </w:div>
                <w:div w:id="1834374972">
                  <w:marLeft w:val="0"/>
                  <w:marRight w:val="0"/>
                  <w:marTop w:val="0"/>
                  <w:marBottom w:val="0"/>
                  <w:divBdr>
                    <w:top w:val="none" w:sz="0" w:space="0" w:color="auto"/>
                    <w:left w:val="none" w:sz="0" w:space="0" w:color="auto"/>
                    <w:bottom w:val="none" w:sz="0" w:space="0" w:color="auto"/>
                    <w:right w:val="none" w:sz="0" w:space="0" w:color="auto"/>
                  </w:divBdr>
                  <w:divsChild>
                    <w:div w:id="723600745">
                      <w:marLeft w:val="0"/>
                      <w:marRight w:val="0"/>
                      <w:marTop w:val="0"/>
                      <w:marBottom w:val="0"/>
                      <w:divBdr>
                        <w:top w:val="none" w:sz="0" w:space="0" w:color="auto"/>
                        <w:left w:val="none" w:sz="0" w:space="0" w:color="auto"/>
                        <w:bottom w:val="none" w:sz="0" w:space="0" w:color="auto"/>
                        <w:right w:val="none" w:sz="0" w:space="0" w:color="auto"/>
                      </w:divBdr>
                    </w:div>
                  </w:divsChild>
                </w:div>
                <w:div w:id="1435513893">
                  <w:marLeft w:val="0"/>
                  <w:marRight w:val="0"/>
                  <w:marTop w:val="0"/>
                  <w:marBottom w:val="0"/>
                  <w:divBdr>
                    <w:top w:val="none" w:sz="0" w:space="0" w:color="auto"/>
                    <w:left w:val="none" w:sz="0" w:space="0" w:color="auto"/>
                    <w:bottom w:val="none" w:sz="0" w:space="0" w:color="auto"/>
                    <w:right w:val="none" w:sz="0" w:space="0" w:color="auto"/>
                  </w:divBdr>
                  <w:divsChild>
                    <w:div w:id="918906489">
                      <w:marLeft w:val="0"/>
                      <w:marRight w:val="0"/>
                      <w:marTop w:val="0"/>
                      <w:marBottom w:val="0"/>
                      <w:divBdr>
                        <w:top w:val="none" w:sz="0" w:space="0" w:color="auto"/>
                        <w:left w:val="none" w:sz="0" w:space="0" w:color="auto"/>
                        <w:bottom w:val="none" w:sz="0" w:space="0" w:color="auto"/>
                        <w:right w:val="none" w:sz="0" w:space="0" w:color="auto"/>
                      </w:divBdr>
                    </w:div>
                  </w:divsChild>
                </w:div>
                <w:div w:id="964047729">
                  <w:marLeft w:val="0"/>
                  <w:marRight w:val="0"/>
                  <w:marTop w:val="0"/>
                  <w:marBottom w:val="0"/>
                  <w:divBdr>
                    <w:top w:val="none" w:sz="0" w:space="0" w:color="auto"/>
                    <w:left w:val="none" w:sz="0" w:space="0" w:color="auto"/>
                    <w:bottom w:val="none" w:sz="0" w:space="0" w:color="auto"/>
                    <w:right w:val="none" w:sz="0" w:space="0" w:color="auto"/>
                  </w:divBdr>
                  <w:divsChild>
                    <w:div w:id="2074884181">
                      <w:marLeft w:val="0"/>
                      <w:marRight w:val="0"/>
                      <w:marTop w:val="0"/>
                      <w:marBottom w:val="0"/>
                      <w:divBdr>
                        <w:top w:val="none" w:sz="0" w:space="0" w:color="auto"/>
                        <w:left w:val="none" w:sz="0" w:space="0" w:color="auto"/>
                        <w:bottom w:val="none" w:sz="0" w:space="0" w:color="auto"/>
                        <w:right w:val="none" w:sz="0" w:space="0" w:color="auto"/>
                      </w:divBdr>
                    </w:div>
                  </w:divsChild>
                </w:div>
                <w:div w:id="890580659">
                  <w:marLeft w:val="0"/>
                  <w:marRight w:val="0"/>
                  <w:marTop w:val="0"/>
                  <w:marBottom w:val="0"/>
                  <w:divBdr>
                    <w:top w:val="none" w:sz="0" w:space="0" w:color="auto"/>
                    <w:left w:val="none" w:sz="0" w:space="0" w:color="auto"/>
                    <w:bottom w:val="none" w:sz="0" w:space="0" w:color="auto"/>
                    <w:right w:val="none" w:sz="0" w:space="0" w:color="auto"/>
                  </w:divBdr>
                  <w:divsChild>
                    <w:div w:id="493642897">
                      <w:marLeft w:val="0"/>
                      <w:marRight w:val="0"/>
                      <w:marTop w:val="0"/>
                      <w:marBottom w:val="0"/>
                      <w:divBdr>
                        <w:top w:val="none" w:sz="0" w:space="0" w:color="auto"/>
                        <w:left w:val="none" w:sz="0" w:space="0" w:color="auto"/>
                        <w:bottom w:val="none" w:sz="0" w:space="0" w:color="auto"/>
                        <w:right w:val="none" w:sz="0" w:space="0" w:color="auto"/>
                      </w:divBdr>
                    </w:div>
                  </w:divsChild>
                </w:div>
                <w:div w:id="207225444">
                  <w:marLeft w:val="0"/>
                  <w:marRight w:val="0"/>
                  <w:marTop w:val="0"/>
                  <w:marBottom w:val="0"/>
                  <w:divBdr>
                    <w:top w:val="none" w:sz="0" w:space="0" w:color="auto"/>
                    <w:left w:val="none" w:sz="0" w:space="0" w:color="auto"/>
                    <w:bottom w:val="none" w:sz="0" w:space="0" w:color="auto"/>
                    <w:right w:val="none" w:sz="0" w:space="0" w:color="auto"/>
                  </w:divBdr>
                  <w:divsChild>
                    <w:div w:id="681859726">
                      <w:marLeft w:val="0"/>
                      <w:marRight w:val="0"/>
                      <w:marTop w:val="0"/>
                      <w:marBottom w:val="0"/>
                      <w:divBdr>
                        <w:top w:val="none" w:sz="0" w:space="0" w:color="auto"/>
                        <w:left w:val="none" w:sz="0" w:space="0" w:color="auto"/>
                        <w:bottom w:val="none" w:sz="0" w:space="0" w:color="auto"/>
                        <w:right w:val="none" w:sz="0" w:space="0" w:color="auto"/>
                      </w:divBdr>
                    </w:div>
                  </w:divsChild>
                </w:div>
                <w:div w:id="1735471099">
                  <w:marLeft w:val="0"/>
                  <w:marRight w:val="0"/>
                  <w:marTop w:val="0"/>
                  <w:marBottom w:val="0"/>
                  <w:divBdr>
                    <w:top w:val="none" w:sz="0" w:space="0" w:color="auto"/>
                    <w:left w:val="none" w:sz="0" w:space="0" w:color="auto"/>
                    <w:bottom w:val="none" w:sz="0" w:space="0" w:color="auto"/>
                    <w:right w:val="none" w:sz="0" w:space="0" w:color="auto"/>
                  </w:divBdr>
                  <w:divsChild>
                    <w:div w:id="908423879">
                      <w:marLeft w:val="0"/>
                      <w:marRight w:val="0"/>
                      <w:marTop w:val="0"/>
                      <w:marBottom w:val="0"/>
                      <w:divBdr>
                        <w:top w:val="none" w:sz="0" w:space="0" w:color="auto"/>
                        <w:left w:val="none" w:sz="0" w:space="0" w:color="auto"/>
                        <w:bottom w:val="none" w:sz="0" w:space="0" w:color="auto"/>
                        <w:right w:val="none" w:sz="0" w:space="0" w:color="auto"/>
                      </w:divBdr>
                    </w:div>
                  </w:divsChild>
                </w:div>
                <w:div w:id="1686204076">
                  <w:marLeft w:val="0"/>
                  <w:marRight w:val="0"/>
                  <w:marTop w:val="0"/>
                  <w:marBottom w:val="0"/>
                  <w:divBdr>
                    <w:top w:val="none" w:sz="0" w:space="0" w:color="auto"/>
                    <w:left w:val="none" w:sz="0" w:space="0" w:color="auto"/>
                    <w:bottom w:val="none" w:sz="0" w:space="0" w:color="auto"/>
                    <w:right w:val="none" w:sz="0" w:space="0" w:color="auto"/>
                  </w:divBdr>
                  <w:divsChild>
                    <w:div w:id="1109541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41760">
          <w:marLeft w:val="0"/>
          <w:marRight w:val="0"/>
          <w:marTop w:val="0"/>
          <w:marBottom w:val="0"/>
          <w:divBdr>
            <w:top w:val="none" w:sz="0" w:space="0" w:color="auto"/>
            <w:left w:val="none" w:sz="0" w:space="0" w:color="auto"/>
            <w:bottom w:val="none" w:sz="0" w:space="0" w:color="auto"/>
            <w:right w:val="none" w:sz="0" w:space="0" w:color="auto"/>
          </w:divBdr>
        </w:div>
        <w:div w:id="1924952931">
          <w:marLeft w:val="0"/>
          <w:marRight w:val="0"/>
          <w:marTop w:val="0"/>
          <w:marBottom w:val="0"/>
          <w:divBdr>
            <w:top w:val="none" w:sz="0" w:space="0" w:color="auto"/>
            <w:left w:val="none" w:sz="0" w:space="0" w:color="auto"/>
            <w:bottom w:val="none" w:sz="0" w:space="0" w:color="auto"/>
            <w:right w:val="none" w:sz="0" w:space="0" w:color="auto"/>
          </w:divBdr>
        </w:div>
        <w:div w:id="1091270448">
          <w:marLeft w:val="0"/>
          <w:marRight w:val="0"/>
          <w:marTop w:val="0"/>
          <w:marBottom w:val="0"/>
          <w:divBdr>
            <w:top w:val="none" w:sz="0" w:space="0" w:color="auto"/>
            <w:left w:val="none" w:sz="0" w:space="0" w:color="auto"/>
            <w:bottom w:val="none" w:sz="0" w:space="0" w:color="auto"/>
            <w:right w:val="none" w:sz="0" w:space="0" w:color="auto"/>
          </w:divBdr>
        </w:div>
        <w:div w:id="580523993">
          <w:marLeft w:val="0"/>
          <w:marRight w:val="0"/>
          <w:marTop w:val="0"/>
          <w:marBottom w:val="0"/>
          <w:divBdr>
            <w:top w:val="none" w:sz="0" w:space="0" w:color="auto"/>
            <w:left w:val="none" w:sz="0" w:space="0" w:color="auto"/>
            <w:bottom w:val="none" w:sz="0" w:space="0" w:color="auto"/>
            <w:right w:val="none" w:sz="0" w:space="0" w:color="auto"/>
          </w:divBdr>
        </w:div>
        <w:div w:id="2020888132">
          <w:marLeft w:val="0"/>
          <w:marRight w:val="0"/>
          <w:marTop w:val="0"/>
          <w:marBottom w:val="0"/>
          <w:divBdr>
            <w:top w:val="none" w:sz="0" w:space="0" w:color="auto"/>
            <w:left w:val="none" w:sz="0" w:space="0" w:color="auto"/>
            <w:bottom w:val="none" w:sz="0" w:space="0" w:color="auto"/>
            <w:right w:val="none" w:sz="0" w:space="0" w:color="auto"/>
          </w:divBdr>
        </w:div>
      </w:divsChild>
    </w:div>
    <w:div w:id="1108743082">
      <w:bodyDiv w:val="1"/>
      <w:marLeft w:val="0"/>
      <w:marRight w:val="0"/>
      <w:marTop w:val="0"/>
      <w:marBottom w:val="0"/>
      <w:divBdr>
        <w:top w:val="none" w:sz="0" w:space="0" w:color="auto"/>
        <w:left w:val="none" w:sz="0" w:space="0" w:color="auto"/>
        <w:bottom w:val="none" w:sz="0" w:space="0" w:color="auto"/>
        <w:right w:val="none" w:sz="0" w:space="0" w:color="auto"/>
      </w:divBdr>
      <w:divsChild>
        <w:div w:id="845678439">
          <w:marLeft w:val="0"/>
          <w:marRight w:val="0"/>
          <w:marTop w:val="0"/>
          <w:marBottom w:val="0"/>
          <w:divBdr>
            <w:top w:val="none" w:sz="0" w:space="0" w:color="auto"/>
            <w:left w:val="none" w:sz="0" w:space="0" w:color="auto"/>
            <w:bottom w:val="none" w:sz="0" w:space="0" w:color="auto"/>
            <w:right w:val="none" w:sz="0" w:space="0" w:color="auto"/>
          </w:divBdr>
          <w:divsChild>
            <w:div w:id="664822338">
              <w:marLeft w:val="0"/>
              <w:marRight w:val="0"/>
              <w:marTop w:val="0"/>
              <w:marBottom w:val="0"/>
              <w:divBdr>
                <w:top w:val="none" w:sz="0" w:space="0" w:color="auto"/>
                <w:left w:val="none" w:sz="0" w:space="0" w:color="auto"/>
                <w:bottom w:val="none" w:sz="0" w:space="0" w:color="auto"/>
                <w:right w:val="none" w:sz="0" w:space="0" w:color="auto"/>
              </w:divBdr>
            </w:div>
          </w:divsChild>
        </w:div>
        <w:div w:id="2130930633">
          <w:marLeft w:val="0"/>
          <w:marRight w:val="0"/>
          <w:marTop w:val="0"/>
          <w:marBottom w:val="0"/>
          <w:divBdr>
            <w:top w:val="none" w:sz="0" w:space="0" w:color="auto"/>
            <w:left w:val="none" w:sz="0" w:space="0" w:color="auto"/>
            <w:bottom w:val="none" w:sz="0" w:space="0" w:color="auto"/>
            <w:right w:val="none" w:sz="0" w:space="0" w:color="auto"/>
          </w:divBdr>
          <w:divsChild>
            <w:div w:id="475968">
              <w:marLeft w:val="0"/>
              <w:marRight w:val="0"/>
              <w:marTop w:val="0"/>
              <w:marBottom w:val="0"/>
              <w:divBdr>
                <w:top w:val="none" w:sz="0" w:space="0" w:color="auto"/>
                <w:left w:val="none" w:sz="0" w:space="0" w:color="auto"/>
                <w:bottom w:val="none" w:sz="0" w:space="0" w:color="auto"/>
                <w:right w:val="none" w:sz="0" w:space="0" w:color="auto"/>
              </w:divBdr>
            </w:div>
          </w:divsChild>
        </w:div>
        <w:div w:id="60104947">
          <w:marLeft w:val="0"/>
          <w:marRight w:val="0"/>
          <w:marTop w:val="0"/>
          <w:marBottom w:val="0"/>
          <w:divBdr>
            <w:top w:val="none" w:sz="0" w:space="0" w:color="auto"/>
            <w:left w:val="none" w:sz="0" w:space="0" w:color="auto"/>
            <w:bottom w:val="none" w:sz="0" w:space="0" w:color="auto"/>
            <w:right w:val="none" w:sz="0" w:space="0" w:color="auto"/>
          </w:divBdr>
          <w:divsChild>
            <w:div w:id="693655267">
              <w:marLeft w:val="0"/>
              <w:marRight w:val="0"/>
              <w:marTop w:val="0"/>
              <w:marBottom w:val="0"/>
              <w:divBdr>
                <w:top w:val="none" w:sz="0" w:space="0" w:color="auto"/>
                <w:left w:val="none" w:sz="0" w:space="0" w:color="auto"/>
                <w:bottom w:val="none" w:sz="0" w:space="0" w:color="auto"/>
                <w:right w:val="none" w:sz="0" w:space="0" w:color="auto"/>
              </w:divBdr>
            </w:div>
            <w:div w:id="1805662762">
              <w:marLeft w:val="0"/>
              <w:marRight w:val="0"/>
              <w:marTop w:val="0"/>
              <w:marBottom w:val="0"/>
              <w:divBdr>
                <w:top w:val="none" w:sz="0" w:space="0" w:color="auto"/>
                <w:left w:val="none" w:sz="0" w:space="0" w:color="auto"/>
                <w:bottom w:val="none" w:sz="0" w:space="0" w:color="auto"/>
                <w:right w:val="none" w:sz="0" w:space="0" w:color="auto"/>
              </w:divBdr>
            </w:div>
          </w:divsChild>
        </w:div>
        <w:div w:id="1595818104">
          <w:marLeft w:val="0"/>
          <w:marRight w:val="0"/>
          <w:marTop w:val="0"/>
          <w:marBottom w:val="0"/>
          <w:divBdr>
            <w:top w:val="none" w:sz="0" w:space="0" w:color="auto"/>
            <w:left w:val="none" w:sz="0" w:space="0" w:color="auto"/>
            <w:bottom w:val="none" w:sz="0" w:space="0" w:color="auto"/>
            <w:right w:val="none" w:sz="0" w:space="0" w:color="auto"/>
          </w:divBdr>
          <w:divsChild>
            <w:div w:id="585040068">
              <w:marLeft w:val="0"/>
              <w:marRight w:val="0"/>
              <w:marTop w:val="0"/>
              <w:marBottom w:val="0"/>
              <w:divBdr>
                <w:top w:val="none" w:sz="0" w:space="0" w:color="auto"/>
                <w:left w:val="none" w:sz="0" w:space="0" w:color="auto"/>
                <w:bottom w:val="none" w:sz="0" w:space="0" w:color="auto"/>
                <w:right w:val="none" w:sz="0" w:space="0" w:color="auto"/>
              </w:divBdr>
            </w:div>
          </w:divsChild>
        </w:div>
        <w:div w:id="556551117">
          <w:marLeft w:val="0"/>
          <w:marRight w:val="0"/>
          <w:marTop w:val="0"/>
          <w:marBottom w:val="0"/>
          <w:divBdr>
            <w:top w:val="none" w:sz="0" w:space="0" w:color="auto"/>
            <w:left w:val="none" w:sz="0" w:space="0" w:color="auto"/>
            <w:bottom w:val="none" w:sz="0" w:space="0" w:color="auto"/>
            <w:right w:val="none" w:sz="0" w:space="0" w:color="auto"/>
          </w:divBdr>
          <w:divsChild>
            <w:div w:id="1295452892">
              <w:marLeft w:val="0"/>
              <w:marRight w:val="0"/>
              <w:marTop w:val="0"/>
              <w:marBottom w:val="0"/>
              <w:divBdr>
                <w:top w:val="none" w:sz="0" w:space="0" w:color="auto"/>
                <w:left w:val="none" w:sz="0" w:space="0" w:color="auto"/>
                <w:bottom w:val="none" w:sz="0" w:space="0" w:color="auto"/>
                <w:right w:val="none" w:sz="0" w:space="0" w:color="auto"/>
              </w:divBdr>
            </w:div>
          </w:divsChild>
        </w:div>
        <w:div w:id="1981425376">
          <w:marLeft w:val="0"/>
          <w:marRight w:val="0"/>
          <w:marTop w:val="0"/>
          <w:marBottom w:val="0"/>
          <w:divBdr>
            <w:top w:val="none" w:sz="0" w:space="0" w:color="auto"/>
            <w:left w:val="none" w:sz="0" w:space="0" w:color="auto"/>
            <w:bottom w:val="none" w:sz="0" w:space="0" w:color="auto"/>
            <w:right w:val="none" w:sz="0" w:space="0" w:color="auto"/>
          </w:divBdr>
          <w:divsChild>
            <w:div w:id="348682678">
              <w:marLeft w:val="0"/>
              <w:marRight w:val="0"/>
              <w:marTop w:val="0"/>
              <w:marBottom w:val="0"/>
              <w:divBdr>
                <w:top w:val="none" w:sz="0" w:space="0" w:color="auto"/>
                <w:left w:val="none" w:sz="0" w:space="0" w:color="auto"/>
                <w:bottom w:val="none" w:sz="0" w:space="0" w:color="auto"/>
                <w:right w:val="none" w:sz="0" w:space="0" w:color="auto"/>
              </w:divBdr>
            </w:div>
          </w:divsChild>
        </w:div>
        <w:div w:id="1179126060">
          <w:marLeft w:val="0"/>
          <w:marRight w:val="0"/>
          <w:marTop w:val="0"/>
          <w:marBottom w:val="0"/>
          <w:divBdr>
            <w:top w:val="none" w:sz="0" w:space="0" w:color="auto"/>
            <w:left w:val="none" w:sz="0" w:space="0" w:color="auto"/>
            <w:bottom w:val="none" w:sz="0" w:space="0" w:color="auto"/>
            <w:right w:val="none" w:sz="0" w:space="0" w:color="auto"/>
          </w:divBdr>
          <w:divsChild>
            <w:div w:id="1713074356">
              <w:marLeft w:val="0"/>
              <w:marRight w:val="0"/>
              <w:marTop w:val="0"/>
              <w:marBottom w:val="0"/>
              <w:divBdr>
                <w:top w:val="none" w:sz="0" w:space="0" w:color="auto"/>
                <w:left w:val="none" w:sz="0" w:space="0" w:color="auto"/>
                <w:bottom w:val="none" w:sz="0" w:space="0" w:color="auto"/>
                <w:right w:val="none" w:sz="0" w:space="0" w:color="auto"/>
              </w:divBdr>
            </w:div>
          </w:divsChild>
        </w:div>
        <w:div w:id="1397899970">
          <w:marLeft w:val="0"/>
          <w:marRight w:val="0"/>
          <w:marTop w:val="0"/>
          <w:marBottom w:val="0"/>
          <w:divBdr>
            <w:top w:val="none" w:sz="0" w:space="0" w:color="auto"/>
            <w:left w:val="none" w:sz="0" w:space="0" w:color="auto"/>
            <w:bottom w:val="none" w:sz="0" w:space="0" w:color="auto"/>
            <w:right w:val="none" w:sz="0" w:space="0" w:color="auto"/>
          </w:divBdr>
          <w:divsChild>
            <w:div w:id="1686520242">
              <w:marLeft w:val="0"/>
              <w:marRight w:val="0"/>
              <w:marTop w:val="0"/>
              <w:marBottom w:val="0"/>
              <w:divBdr>
                <w:top w:val="none" w:sz="0" w:space="0" w:color="auto"/>
                <w:left w:val="none" w:sz="0" w:space="0" w:color="auto"/>
                <w:bottom w:val="none" w:sz="0" w:space="0" w:color="auto"/>
                <w:right w:val="none" w:sz="0" w:space="0" w:color="auto"/>
              </w:divBdr>
            </w:div>
          </w:divsChild>
        </w:div>
        <w:div w:id="1829326392">
          <w:marLeft w:val="0"/>
          <w:marRight w:val="0"/>
          <w:marTop w:val="0"/>
          <w:marBottom w:val="0"/>
          <w:divBdr>
            <w:top w:val="none" w:sz="0" w:space="0" w:color="auto"/>
            <w:left w:val="none" w:sz="0" w:space="0" w:color="auto"/>
            <w:bottom w:val="none" w:sz="0" w:space="0" w:color="auto"/>
            <w:right w:val="none" w:sz="0" w:space="0" w:color="auto"/>
          </w:divBdr>
          <w:divsChild>
            <w:div w:id="743067573">
              <w:marLeft w:val="0"/>
              <w:marRight w:val="0"/>
              <w:marTop w:val="0"/>
              <w:marBottom w:val="0"/>
              <w:divBdr>
                <w:top w:val="none" w:sz="0" w:space="0" w:color="auto"/>
                <w:left w:val="none" w:sz="0" w:space="0" w:color="auto"/>
                <w:bottom w:val="none" w:sz="0" w:space="0" w:color="auto"/>
                <w:right w:val="none" w:sz="0" w:space="0" w:color="auto"/>
              </w:divBdr>
            </w:div>
          </w:divsChild>
        </w:div>
        <w:div w:id="894780431">
          <w:marLeft w:val="0"/>
          <w:marRight w:val="0"/>
          <w:marTop w:val="0"/>
          <w:marBottom w:val="0"/>
          <w:divBdr>
            <w:top w:val="none" w:sz="0" w:space="0" w:color="auto"/>
            <w:left w:val="none" w:sz="0" w:space="0" w:color="auto"/>
            <w:bottom w:val="none" w:sz="0" w:space="0" w:color="auto"/>
            <w:right w:val="none" w:sz="0" w:space="0" w:color="auto"/>
          </w:divBdr>
          <w:divsChild>
            <w:div w:id="1650862077">
              <w:marLeft w:val="0"/>
              <w:marRight w:val="0"/>
              <w:marTop w:val="0"/>
              <w:marBottom w:val="0"/>
              <w:divBdr>
                <w:top w:val="none" w:sz="0" w:space="0" w:color="auto"/>
                <w:left w:val="none" w:sz="0" w:space="0" w:color="auto"/>
                <w:bottom w:val="none" w:sz="0" w:space="0" w:color="auto"/>
                <w:right w:val="none" w:sz="0" w:space="0" w:color="auto"/>
              </w:divBdr>
            </w:div>
          </w:divsChild>
        </w:div>
        <w:div w:id="162474708">
          <w:marLeft w:val="0"/>
          <w:marRight w:val="0"/>
          <w:marTop w:val="0"/>
          <w:marBottom w:val="0"/>
          <w:divBdr>
            <w:top w:val="none" w:sz="0" w:space="0" w:color="auto"/>
            <w:left w:val="none" w:sz="0" w:space="0" w:color="auto"/>
            <w:bottom w:val="none" w:sz="0" w:space="0" w:color="auto"/>
            <w:right w:val="none" w:sz="0" w:space="0" w:color="auto"/>
          </w:divBdr>
          <w:divsChild>
            <w:div w:id="519244130">
              <w:marLeft w:val="0"/>
              <w:marRight w:val="0"/>
              <w:marTop w:val="0"/>
              <w:marBottom w:val="0"/>
              <w:divBdr>
                <w:top w:val="none" w:sz="0" w:space="0" w:color="auto"/>
                <w:left w:val="none" w:sz="0" w:space="0" w:color="auto"/>
                <w:bottom w:val="none" w:sz="0" w:space="0" w:color="auto"/>
                <w:right w:val="none" w:sz="0" w:space="0" w:color="auto"/>
              </w:divBdr>
            </w:div>
          </w:divsChild>
        </w:div>
        <w:div w:id="680936097">
          <w:marLeft w:val="0"/>
          <w:marRight w:val="0"/>
          <w:marTop w:val="0"/>
          <w:marBottom w:val="0"/>
          <w:divBdr>
            <w:top w:val="none" w:sz="0" w:space="0" w:color="auto"/>
            <w:left w:val="none" w:sz="0" w:space="0" w:color="auto"/>
            <w:bottom w:val="none" w:sz="0" w:space="0" w:color="auto"/>
            <w:right w:val="none" w:sz="0" w:space="0" w:color="auto"/>
          </w:divBdr>
          <w:divsChild>
            <w:div w:id="352540442">
              <w:marLeft w:val="0"/>
              <w:marRight w:val="0"/>
              <w:marTop w:val="0"/>
              <w:marBottom w:val="0"/>
              <w:divBdr>
                <w:top w:val="none" w:sz="0" w:space="0" w:color="auto"/>
                <w:left w:val="none" w:sz="0" w:space="0" w:color="auto"/>
                <w:bottom w:val="none" w:sz="0" w:space="0" w:color="auto"/>
                <w:right w:val="none" w:sz="0" w:space="0" w:color="auto"/>
              </w:divBdr>
            </w:div>
          </w:divsChild>
        </w:div>
        <w:div w:id="1762145837">
          <w:marLeft w:val="0"/>
          <w:marRight w:val="0"/>
          <w:marTop w:val="0"/>
          <w:marBottom w:val="0"/>
          <w:divBdr>
            <w:top w:val="none" w:sz="0" w:space="0" w:color="auto"/>
            <w:left w:val="none" w:sz="0" w:space="0" w:color="auto"/>
            <w:bottom w:val="none" w:sz="0" w:space="0" w:color="auto"/>
            <w:right w:val="none" w:sz="0" w:space="0" w:color="auto"/>
          </w:divBdr>
          <w:divsChild>
            <w:div w:id="984436704">
              <w:marLeft w:val="0"/>
              <w:marRight w:val="0"/>
              <w:marTop w:val="0"/>
              <w:marBottom w:val="0"/>
              <w:divBdr>
                <w:top w:val="none" w:sz="0" w:space="0" w:color="auto"/>
                <w:left w:val="none" w:sz="0" w:space="0" w:color="auto"/>
                <w:bottom w:val="none" w:sz="0" w:space="0" w:color="auto"/>
                <w:right w:val="none" w:sz="0" w:space="0" w:color="auto"/>
              </w:divBdr>
            </w:div>
          </w:divsChild>
        </w:div>
        <w:div w:id="1013268738">
          <w:marLeft w:val="0"/>
          <w:marRight w:val="0"/>
          <w:marTop w:val="0"/>
          <w:marBottom w:val="0"/>
          <w:divBdr>
            <w:top w:val="none" w:sz="0" w:space="0" w:color="auto"/>
            <w:left w:val="none" w:sz="0" w:space="0" w:color="auto"/>
            <w:bottom w:val="none" w:sz="0" w:space="0" w:color="auto"/>
            <w:right w:val="none" w:sz="0" w:space="0" w:color="auto"/>
          </w:divBdr>
          <w:divsChild>
            <w:div w:id="1917007704">
              <w:marLeft w:val="0"/>
              <w:marRight w:val="0"/>
              <w:marTop w:val="0"/>
              <w:marBottom w:val="0"/>
              <w:divBdr>
                <w:top w:val="none" w:sz="0" w:space="0" w:color="auto"/>
                <w:left w:val="none" w:sz="0" w:space="0" w:color="auto"/>
                <w:bottom w:val="none" w:sz="0" w:space="0" w:color="auto"/>
                <w:right w:val="none" w:sz="0" w:space="0" w:color="auto"/>
              </w:divBdr>
            </w:div>
          </w:divsChild>
        </w:div>
        <w:div w:id="1924023957">
          <w:marLeft w:val="0"/>
          <w:marRight w:val="0"/>
          <w:marTop w:val="0"/>
          <w:marBottom w:val="0"/>
          <w:divBdr>
            <w:top w:val="none" w:sz="0" w:space="0" w:color="auto"/>
            <w:left w:val="none" w:sz="0" w:space="0" w:color="auto"/>
            <w:bottom w:val="none" w:sz="0" w:space="0" w:color="auto"/>
            <w:right w:val="none" w:sz="0" w:space="0" w:color="auto"/>
          </w:divBdr>
          <w:divsChild>
            <w:div w:id="66541574">
              <w:marLeft w:val="0"/>
              <w:marRight w:val="0"/>
              <w:marTop w:val="0"/>
              <w:marBottom w:val="0"/>
              <w:divBdr>
                <w:top w:val="none" w:sz="0" w:space="0" w:color="auto"/>
                <w:left w:val="none" w:sz="0" w:space="0" w:color="auto"/>
                <w:bottom w:val="none" w:sz="0" w:space="0" w:color="auto"/>
                <w:right w:val="none" w:sz="0" w:space="0" w:color="auto"/>
              </w:divBdr>
            </w:div>
          </w:divsChild>
        </w:div>
        <w:div w:id="478767505">
          <w:marLeft w:val="0"/>
          <w:marRight w:val="0"/>
          <w:marTop w:val="0"/>
          <w:marBottom w:val="0"/>
          <w:divBdr>
            <w:top w:val="none" w:sz="0" w:space="0" w:color="auto"/>
            <w:left w:val="none" w:sz="0" w:space="0" w:color="auto"/>
            <w:bottom w:val="none" w:sz="0" w:space="0" w:color="auto"/>
            <w:right w:val="none" w:sz="0" w:space="0" w:color="auto"/>
          </w:divBdr>
          <w:divsChild>
            <w:div w:id="1899852272">
              <w:marLeft w:val="0"/>
              <w:marRight w:val="0"/>
              <w:marTop w:val="0"/>
              <w:marBottom w:val="0"/>
              <w:divBdr>
                <w:top w:val="none" w:sz="0" w:space="0" w:color="auto"/>
                <w:left w:val="none" w:sz="0" w:space="0" w:color="auto"/>
                <w:bottom w:val="none" w:sz="0" w:space="0" w:color="auto"/>
                <w:right w:val="none" w:sz="0" w:space="0" w:color="auto"/>
              </w:divBdr>
            </w:div>
          </w:divsChild>
        </w:div>
        <w:div w:id="1168398064">
          <w:marLeft w:val="0"/>
          <w:marRight w:val="0"/>
          <w:marTop w:val="0"/>
          <w:marBottom w:val="0"/>
          <w:divBdr>
            <w:top w:val="none" w:sz="0" w:space="0" w:color="auto"/>
            <w:left w:val="none" w:sz="0" w:space="0" w:color="auto"/>
            <w:bottom w:val="none" w:sz="0" w:space="0" w:color="auto"/>
            <w:right w:val="none" w:sz="0" w:space="0" w:color="auto"/>
          </w:divBdr>
          <w:divsChild>
            <w:div w:id="103691706">
              <w:marLeft w:val="0"/>
              <w:marRight w:val="0"/>
              <w:marTop w:val="0"/>
              <w:marBottom w:val="0"/>
              <w:divBdr>
                <w:top w:val="none" w:sz="0" w:space="0" w:color="auto"/>
                <w:left w:val="none" w:sz="0" w:space="0" w:color="auto"/>
                <w:bottom w:val="none" w:sz="0" w:space="0" w:color="auto"/>
                <w:right w:val="none" w:sz="0" w:space="0" w:color="auto"/>
              </w:divBdr>
            </w:div>
          </w:divsChild>
        </w:div>
        <w:div w:id="1344625887">
          <w:marLeft w:val="0"/>
          <w:marRight w:val="0"/>
          <w:marTop w:val="0"/>
          <w:marBottom w:val="0"/>
          <w:divBdr>
            <w:top w:val="none" w:sz="0" w:space="0" w:color="auto"/>
            <w:left w:val="none" w:sz="0" w:space="0" w:color="auto"/>
            <w:bottom w:val="none" w:sz="0" w:space="0" w:color="auto"/>
            <w:right w:val="none" w:sz="0" w:space="0" w:color="auto"/>
          </w:divBdr>
          <w:divsChild>
            <w:div w:id="1192458474">
              <w:marLeft w:val="0"/>
              <w:marRight w:val="0"/>
              <w:marTop w:val="0"/>
              <w:marBottom w:val="0"/>
              <w:divBdr>
                <w:top w:val="none" w:sz="0" w:space="0" w:color="auto"/>
                <w:left w:val="none" w:sz="0" w:space="0" w:color="auto"/>
                <w:bottom w:val="none" w:sz="0" w:space="0" w:color="auto"/>
                <w:right w:val="none" w:sz="0" w:space="0" w:color="auto"/>
              </w:divBdr>
            </w:div>
          </w:divsChild>
        </w:div>
        <w:div w:id="1208638099">
          <w:marLeft w:val="0"/>
          <w:marRight w:val="0"/>
          <w:marTop w:val="0"/>
          <w:marBottom w:val="0"/>
          <w:divBdr>
            <w:top w:val="none" w:sz="0" w:space="0" w:color="auto"/>
            <w:left w:val="none" w:sz="0" w:space="0" w:color="auto"/>
            <w:bottom w:val="none" w:sz="0" w:space="0" w:color="auto"/>
            <w:right w:val="none" w:sz="0" w:space="0" w:color="auto"/>
          </w:divBdr>
          <w:divsChild>
            <w:div w:id="108284301">
              <w:marLeft w:val="0"/>
              <w:marRight w:val="0"/>
              <w:marTop w:val="0"/>
              <w:marBottom w:val="0"/>
              <w:divBdr>
                <w:top w:val="none" w:sz="0" w:space="0" w:color="auto"/>
                <w:left w:val="none" w:sz="0" w:space="0" w:color="auto"/>
                <w:bottom w:val="none" w:sz="0" w:space="0" w:color="auto"/>
                <w:right w:val="none" w:sz="0" w:space="0" w:color="auto"/>
              </w:divBdr>
            </w:div>
          </w:divsChild>
        </w:div>
        <w:div w:id="1456941934">
          <w:marLeft w:val="0"/>
          <w:marRight w:val="0"/>
          <w:marTop w:val="0"/>
          <w:marBottom w:val="0"/>
          <w:divBdr>
            <w:top w:val="none" w:sz="0" w:space="0" w:color="auto"/>
            <w:left w:val="none" w:sz="0" w:space="0" w:color="auto"/>
            <w:bottom w:val="none" w:sz="0" w:space="0" w:color="auto"/>
            <w:right w:val="none" w:sz="0" w:space="0" w:color="auto"/>
          </w:divBdr>
          <w:divsChild>
            <w:div w:id="1731610408">
              <w:marLeft w:val="0"/>
              <w:marRight w:val="0"/>
              <w:marTop w:val="0"/>
              <w:marBottom w:val="0"/>
              <w:divBdr>
                <w:top w:val="none" w:sz="0" w:space="0" w:color="auto"/>
                <w:left w:val="none" w:sz="0" w:space="0" w:color="auto"/>
                <w:bottom w:val="none" w:sz="0" w:space="0" w:color="auto"/>
                <w:right w:val="none" w:sz="0" w:space="0" w:color="auto"/>
              </w:divBdr>
            </w:div>
          </w:divsChild>
        </w:div>
        <w:div w:id="1312127490">
          <w:marLeft w:val="0"/>
          <w:marRight w:val="0"/>
          <w:marTop w:val="0"/>
          <w:marBottom w:val="0"/>
          <w:divBdr>
            <w:top w:val="none" w:sz="0" w:space="0" w:color="auto"/>
            <w:left w:val="none" w:sz="0" w:space="0" w:color="auto"/>
            <w:bottom w:val="none" w:sz="0" w:space="0" w:color="auto"/>
            <w:right w:val="none" w:sz="0" w:space="0" w:color="auto"/>
          </w:divBdr>
          <w:divsChild>
            <w:div w:id="492570486">
              <w:marLeft w:val="0"/>
              <w:marRight w:val="0"/>
              <w:marTop w:val="0"/>
              <w:marBottom w:val="0"/>
              <w:divBdr>
                <w:top w:val="none" w:sz="0" w:space="0" w:color="auto"/>
                <w:left w:val="none" w:sz="0" w:space="0" w:color="auto"/>
                <w:bottom w:val="none" w:sz="0" w:space="0" w:color="auto"/>
                <w:right w:val="none" w:sz="0" w:space="0" w:color="auto"/>
              </w:divBdr>
            </w:div>
          </w:divsChild>
        </w:div>
        <w:div w:id="1415278692">
          <w:marLeft w:val="0"/>
          <w:marRight w:val="0"/>
          <w:marTop w:val="0"/>
          <w:marBottom w:val="0"/>
          <w:divBdr>
            <w:top w:val="none" w:sz="0" w:space="0" w:color="auto"/>
            <w:left w:val="none" w:sz="0" w:space="0" w:color="auto"/>
            <w:bottom w:val="none" w:sz="0" w:space="0" w:color="auto"/>
            <w:right w:val="none" w:sz="0" w:space="0" w:color="auto"/>
          </w:divBdr>
          <w:divsChild>
            <w:div w:id="1086003457">
              <w:marLeft w:val="0"/>
              <w:marRight w:val="0"/>
              <w:marTop w:val="0"/>
              <w:marBottom w:val="0"/>
              <w:divBdr>
                <w:top w:val="none" w:sz="0" w:space="0" w:color="auto"/>
                <w:left w:val="none" w:sz="0" w:space="0" w:color="auto"/>
                <w:bottom w:val="none" w:sz="0" w:space="0" w:color="auto"/>
                <w:right w:val="none" w:sz="0" w:space="0" w:color="auto"/>
              </w:divBdr>
            </w:div>
          </w:divsChild>
        </w:div>
        <w:div w:id="633751120">
          <w:marLeft w:val="0"/>
          <w:marRight w:val="0"/>
          <w:marTop w:val="0"/>
          <w:marBottom w:val="0"/>
          <w:divBdr>
            <w:top w:val="none" w:sz="0" w:space="0" w:color="auto"/>
            <w:left w:val="none" w:sz="0" w:space="0" w:color="auto"/>
            <w:bottom w:val="none" w:sz="0" w:space="0" w:color="auto"/>
            <w:right w:val="none" w:sz="0" w:space="0" w:color="auto"/>
          </w:divBdr>
          <w:divsChild>
            <w:div w:id="1683435761">
              <w:marLeft w:val="0"/>
              <w:marRight w:val="0"/>
              <w:marTop w:val="0"/>
              <w:marBottom w:val="0"/>
              <w:divBdr>
                <w:top w:val="none" w:sz="0" w:space="0" w:color="auto"/>
                <w:left w:val="none" w:sz="0" w:space="0" w:color="auto"/>
                <w:bottom w:val="none" w:sz="0" w:space="0" w:color="auto"/>
                <w:right w:val="none" w:sz="0" w:space="0" w:color="auto"/>
              </w:divBdr>
            </w:div>
          </w:divsChild>
        </w:div>
        <w:div w:id="1781992558">
          <w:marLeft w:val="0"/>
          <w:marRight w:val="0"/>
          <w:marTop w:val="0"/>
          <w:marBottom w:val="0"/>
          <w:divBdr>
            <w:top w:val="none" w:sz="0" w:space="0" w:color="auto"/>
            <w:left w:val="none" w:sz="0" w:space="0" w:color="auto"/>
            <w:bottom w:val="none" w:sz="0" w:space="0" w:color="auto"/>
            <w:right w:val="none" w:sz="0" w:space="0" w:color="auto"/>
          </w:divBdr>
          <w:divsChild>
            <w:div w:id="2065716770">
              <w:marLeft w:val="0"/>
              <w:marRight w:val="0"/>
              <w:marTop w:val="0"/>
              <w:marBottom w:val="0"/>
              <w:divBdr>
                <w:top w:val="none" w:sz="0" w:space="0" w:color="auto"/>
                <w:left w:val="none" w:sz="0" w:space="0" w:color="auto"/>
                <w:bottom w:val="none" w:sz="0" w:space="0" w:color="auto"/>
                <w:right w:val="none" w:sz="0" w:space="0" w:color="auto"/>
              </w:divBdr>
            </w:div>
          </w:divsChild>
        </w:div>
        <w:div w:id="1672029274">
          <w:marLeft w:val="0"/>
          <w:marRight w:val="0"/>
          <w:marTop w:val="0"/>
          <w:marBottom w:val="0"/>
          <w:divBdr>
            <w:top w:val="none" w:sz="0" w:space="0" w:color="auto"/>
            <w:left w:val="none" w:sz="0" w:space="0" w:color="auto"/>
            <w:bottom w:val="none" w:sz="0" w:space="0" w:color="auto"/>
            <w:right w:val="none" w:sz="0" w:space="0" w:color="auto"/>
          </w:divBdr>
          <w:divsChild>
            <w:div w:id="1750497137">
              <w:marLeft w:val="0"/>
              <w:marRight w:val="0"/>
              <w:marTop w:val="0"/>
              <w:marBottom w:val="0"/>
              <w:divBdr>
                <w:top w:val="none" w:sz="0" w:space="0" w:color="auto"/>
                <w:left w:val="none" w:sz="0" w:space="0" w:color="auto"/>
                <w:bottom w:val="none" w:sz="0" w:space="0" w:color="auto"/>
                <w:right w:val="none" w:sz="0" w:space="0" w:color="auto"/>
              </w:divBdr>
            </w:div>
          </w:divsChild>
        </w:div>
        <w:div w:id="649754933">
          <w:marLeft w:val="0"/>
          <w:marRight w:val="0"/>
          <w:marTop w:val="0"/>
          <w:marBottom w:val="0"/>
          <w:divBdr>
            <w:top w:val="none" w:sz="0" w:space="0" w:color="auto"/>
            <w:left w:val="none" w:sz="0" w:space="0" w:color="auto"/>
            <w:bottom w:val="none" w:sz="0" w:space="0" w:color="auto"/>
            <w:right w:val="none" w:sz="0" w:space="0" w:color="auto"/>
          </w:divBdr>
          <w:divsChild>
            <w:div w:id="297345551">
              <w:marLeft w:val="0"/>
              <w:marRight w:val="0"/>
              <w:marTop w:val="0"/>
              <w:marBottom w:val="0"/>
              <w:divBdr>
                <w:top w:val="none" w:sz="0" w:space="0" w:color="auto"/>
                <w:left w:val="none" w:sz="0" w:space="0" w:color="auto"/>
                <w:bottom w:val="none" w:sz="0" w:space="0" w:color="auto"/>
                <w:right w:val="none" w:sz="0" w:space="0" w:color="auto"/>
              </w:divBdr>
            </w:div>
            <w:div w:id="779687808">
              <w:marLeft w:val="0"/>
              <w:marRight w:val="0"/>
              <w:marTop w:val="0"/>
              <w:marBottom w:val="0"/>
              <w:divBdr>
                <w:top w:val="none" w:sz="0" w:space="0" w:color="auto"/>
                <w:left w:val="none" w:sz="0" w:space="0" w:color="auto"/>
                <w:bottom w:val="none" w:sz="0" w:space="0" w:color="auto"/>
                <w:right w:val="none" w:sz="0" w:space="0" w:color="auto"/>
              </w:divBdr>
            </w:div>
          </w:divsChild>
        </w:div>
        <w:div w:id="1544055495">
          <w:marLeft w:val="0"/>
          <w:marRight w:val="0"/>
          <w:marTop w:val="0"/>
          <w:marBottom w:val="0"/>
          <w:divBdr>
            <w:top w:val="none" w:sz="0" w:space="0" w:color="auto"/>
            <w:left w:val="none" w:sz="0" w:space="0" w:color="auto"/>
            <w:bottom w:val="none" w:sz="0" w:space="0" w:color="auto"/>
            <w:right w:val="none" w:sz="0" w:space="0" w:color="auto"/>
          </w:divBdr>
          <w:divsChild>
            <w:div w:id="454711795">
              <w:marLeft w:val="0"/>
              <w:marRight w:val="0"/>
              <w:marTop w:val="0"/>
              <w:marBottom w:val="0"/>
              <w:divBdr>
                <w:top w:val="none" w:sz="0" w:space="0" w:color="auto"/>
                <w:left w:val="none" w:sz="0" w:space="0" w:color="auto"/>
                <w:bottom w:val="none" w:sz="0" w:space="0" w:color="auto"/>
                <w:right w:val="none" w:sz="0" w:space="0" w:color="auto"/>
              </w:divBdr>
            </w:div>
          </w:divsChild>
        </w:div>
        <w:div w:id="2122214580">
          <w:marLeft w:val="0"/>
          <w:marRight w:val="0"/>
          <w:marTop w:val="0"/>
          <w:marBottom w:val="0"/>
          <w:divBdr>
            <w:top w:val="none" w:sz="0" w:space="0" w:color="auto"/>
            <w:left w:val="none" w:sz="0" w:space="0" w:color="auto"/>
            <w:bottom w:val="none" w:sz="0" w:space="0" w:color="auto"/>
            <w:right w:val="none" w:sz="0" w:space="0" w:color="auto"/>
          </w:divBdr>
          <w:divsChild>
            <w:div w:id="1872763999">
              <w:marLeft w:val="0"/>
              <w:marRight w:val="0"/>
              <w:marTop w:val="0"/>
              <w:marBottom w:val="0"/>
              <w:divBdr>
                <w:top w:val="none" w:sz="0" w:space="0" w:color="auto"/>
                <w:left w:val="none" w:sz="0" w:space="0" w:color="auto"/>
                <w:bottom w:val="none" w:sz="0" w:space="0" w:color="auto"/>
                <w:right w:val="none" w:sz="0" w:space="0" w:color="auto"/>
              </w:divBdr>
            </w:div>
          </w:divsChild>
        </w:div>
        <w:div w:id="16858580">
          <w:marLeft w:val="0"/>
          <w:marRight w:val="0"/>
          <w:marTop w:val="0"/>
          <w:marBottom w:val="0"/>
          <w:divBdr>
            <w:top w:val="none" w:sz="0" w:space="0" w:color="auto"/>
            <w:left w:val="none" w:sz="0" w:space="0" w:color="auto"/>
            <w:bottom w:val="none" w:sz="0" w:space="0" w:color="auto"/>
            <w:right w:val="none" w:sz="0" w:space="0" w:color="auto"/>
          </w:divBdr>
          <w:divsChild>
            <w:div w:id="1716735308">
              <w:marLeft w:val="0"/>
              <w:marRight w:val="0"/>
              <w:marTop w:val="0"/>
              <w:marBottom w:val="0"/>
              <w:divBdr>
                <w:top w:val="none" w:sz="0" w:space="0" w:color="auto"/>
                <w:left w:val="none" w:sz="0" w:space="0" w:color="auto"/>
                <w:bottom w:val="none" w:sz="0" w:space="0" w:color="auto"/>
                <w:right w:val="none" w:sz="0" w:space="0" w:color="auto"/>
              </w:divBdr>
            </w:div>
          </w:divsChild>
        </w:div>
        <w:div w:id="725226993">
          <w:marLeft w:val="0"/>
          <w:marRight w:val="0"/>
          <w:marTop w:val="0"/>
          <w:marBottom w:val="0"/>
          <w:divBdr>
            <w:top w:val="none" w:sz="0" w:space="0" w:color="auto"/>
            <w:left w:val="none" w:sz="0" w:space="0" w:color="auto"/>
            <w:bottom w:val="none" w:sz="0" w:space="0" w:color="auto"/>
            <w:right w:val="none" w:sz="0" w:space="0" w:color="auto"/>
          </w:divBdr>
          <w:divsChild>
            <w:div w:id="2134596732">
              <w:marLeft w:val="0"/>
              <w:marRight w:val="0"/>
              <w:marTop w:val="0"/>
              <w:marBottom w:val="0"/>
              <w:divBdr>
                <w:top w:val="none" w:sz="0" w:space="0" w:color="auto"/>
                <w:left w:val="none" w:sz="0" w:space="0" w:color="auto"/>
                <w:bottom w:val="none" w:sz="0" w:space="0" w:color="auto"/>
                <w:right w:val="none" w:sz="0" w:space="0" w:color="auto"/>
              </w:divBdr>
            </w:div>
          </w:divsChild>
        </w:div>
        <w:div w:id="476335351">
          <w:marLeft w:val="0"/>
          <w:marRight w:val="0"/>
          <w:marTop w:val="0"/>
          <w:marBottom w:val="0"/>
          <w:divBdr>
            <w:top w:val="none" w:sz="0" w:space="0" w:color="auto"/>
            <w:left w:val="none" w:sz="0" w:space="0" w:color="auto"/>
            <w:bottom w:val="none" w:sz="0" w:space="0" w:color="auto"/>
            <w:right w:val="none" w:sz="0" w:space="0" w:color="auto"/>
          </w:divBdr>
          <w:divsChild>
            <w:div w:id="1443066875">
              <w:marLeft w:val="0"/>
              <w:marRight w:val="0"/>
              <w:marTop w:val="0"/>
              <w:marBottom w:val="0"/>
              <w:divBdr>
                <w:top w:val="none" w:sz="0" w:space="0" w:color="auto"/>
                <w:left w:val="none" w:sz="0" w:space="0" w:color="auto"/>
                <w:bottom w:val="none" w:sz="0" w:space="0" w:color="auto"/>
                <w:right w:val="none" w:sz="0" w:space="0" w:color="auto"/>
              </w:divBdr>
            </w:div>
          </w:divsChild>
        </w:div>
        <w:div w:id="475148452">
          <w:marLeft w:val="0"/>
          <w:marRight w:val="0"/>
          <w:marTop w:val="0"/>
          <w:marBottom w:val="0"/>
          <w:divBdr>
            <w:top w:val="none" w:sz="0" w:space="0" w:color="auto"/>
            <w:left w:val="none" w:sz="0" w:space="0" w:color="auto"/>
            <w:bottom w:val="none" w:sz="0" w:space="0" w:color="auto"/>
            <w:right w:val="none" w:sz="0" w:space="0" w:color="auto"/>
          </w:divBdr>
          <w:divsChild>
            <w:div w:id="891430218">
              <w:marLeft w:val="0"/>
              <w:marRight w:val="0"/>
              <w:marTop w:val="0"/>
              <w:marBottom w:val="0"/>
              <w:divBdr>
                <w:top w:val="none" w:sz="0" w:space="0" w:color="auto"/>
                <w:left w:val="none" w:sz="0" w:space="0" w:color="auto"/>
                <w:bottom w:val="none" w:sz="0" w:space="0" w:color="auto"/>
                <w:right w:val="none" w:sz="0" w:space="0" w:color="auto"/>
              </w:divBdr>
            </w:div>
          </w:divsChild>
        </w:div>
        <w:div w:id="1470784844">
          <w:marLeft w:val="0"/>
          <w:marRight w:val="0"/>
          <w:marTop w:val="0"/>
          <w:marBottom w:val="0"/>
          <w:divBdr>
            <w:top w:val="none" w:sz="0" w:space="0" w:color="auto"/>
            <w:left w:val="none" w:sz="0" w:space="0" w:color="auto"/>
            <w:bottom w:val="none" w:sz="0" w:space="0" w:color="auto"/>
            <w:right w:val="none" w:sz="0" w:space="0" w:color="auto"/>
          </w:divBdr>
          <w:divsChild>
            <w:div w:id="299725854">
              <w:marLeft w:val="0"/>
              <w:marRight w:val="0"/>
              <w:marTop w:val="0"/>
              <w:marBottom w:val="0"/>
              <w:divBdr>
                <w:top w:val="none" w:sz="0" w:space="0" w:color="auto"/>
                <w:left w:val="none" w:sz="0" w:space="0" w:color="auto"/>
                <w:bottom w:val="none" w:sz="0" w:space="0" w:color="auto"/>
                <w:right w:val="none" w:sz="0" w:space="0" w:color="auto"/>
              </w:divBdr>
            </w:div>
          </w:divsChild>
        </w:div>
        <w:div w:id="1587811202">
          <w:marLeft w:val="0"/>
          <w:marRight w:val="0"/>
          <w:marTop w:val="0"/>
          <w:marBottom w:val="0"/>
          <w:divBdr>
            <w:top w:val="none" w:sz="0" w:space="0" w:color="auto"/>
            <w:left w:val="none" w:sz="0" w:space="0" w:color="auto"/>
            <w:bottom w:val="none" w:sz="0" w:space="0" w:color="auto"/>
            <w:right w:val="none" w:sz="0" w:space="0" w:color="auto"/>
          </w:divBdr>
          <w:divsChild>
            <w:div w:id="705759315">
              <w:marLeft w:val="0"/>
              <w:marRight w:val="0"/>
              <w:marTop w:val="0"/>
              <w:marBottom w:val="0"/>
              <w:divBdr>
                <w:top w:val="none" w:sz="0" w:space="0" w:color="auto"/>
                <w:left w:val="none" w:sz="0" w:space="0" w:color="auto"/>
                <w:bottom w:val="none" w:sz="0" w:space="0" w:color="auto"/>
                <w:right w:val="none" w:sz="0" w:space="0" w:color="auto"/>
              </w:divBdr>
            </w:div>
          </w:divsChild>
        </w:div>
        <w:div w:id="1851601571">
          <w:marLeft w:val="0"/>
          <w:marRight w:val="0"/>
          <w:marTop w:val="0"/>
          <w:marBottom w:val="0"/>
          <w:divBdr>
            <w:top w:val="none" w:sz="0" w:space="0" w:color="auto"/>
            <w:left w:val="none" w:sz="0" w:space="0" w:color="auto"/>
            <w:bottom w:val="none" w:sz="0" w:space="0" w:color="auto"/>
            <w:right w:val="none" w:sz="0" w:space="0" w:color="auto"/>
          </w:divBdr>
          <w:divsChild>
            <w:div w:id="1971932819">
              <w:marLeft w:val="0"/>
              <w:marRight w:val="0"/>
              <w:marTop w:val="0"/>
              <w:marBottom w:val="0"/>
              <w:divBdr>
                <w:top w:val="none" w:sz="0" w:space="0" w:color="auto"/>
                <w:left w:val="none" w:sz="0" w:space="0" w:color="auto"/>
                <w:bottom w:val="none" w:sz="0" w:space="0" w:color="auto"/>
                <w:right w:val="none" w:sz="0" w:space="0" w:color="auto"/>
              </w:divBdr>
            </w:div>
          </w:divsChild>
        </w:div>
        <w:div w:id="1020665602">
          <w:marLeft w:val="0"/>
          <w:marRight w:val="0"/>
          <w:marTop w:val="0"/>
          <w:marBottom w:val="0"/>
          <w:divBdr>
            <w:top w:val="none" w:sz="0" w:space="0" w:color="auto"/>
            <w:left w:val="none" w:sz="0" w:space="0" w:color="auto"/>
            <w:bottom w:val="none" w:sz="0" w:space="0" w:color="auto"/>
            <w:right w:val="none" w:sz="0" w:space="0" w:color="auto"/>
          </w:divBdr>
          <w:divsChild>
            <w:div w:id="1080248703">
              <w:marLeft w:val="0"/>
              <w:marRight w:val="0"/>
              <w:marTop w:val="0"/>
              <w:marBottom w:val="0"/>
              <w:divBdr>
                <w:top w:val="none" w:sz="0" w:space="0" w:color="auto"/>
                <w:left w:val="none" w:sz="0" w:space="0" w:color="auto"/>
                <w:bottom w:val="none" w:sz="0" w:space="0" w:color="auto"/>
                <w:right w:val="none" w:sz="0" w:space="0" w:color="auto"/>
              </w:divBdr>
            </w:div>
          </w:divsChild>
        </w:div>
        <w:div w:id="210579015">
          <w:marLeft w:val="0"/>
          <w:marRight w:val="0"/>
          <w:marTop w:val="0"/>
          <w:marBottom w:val="0"/>
          <w:divBdr>
            <w:top w:val="none" w:sz="0" w:space="0" w:color="auto"/>
            <w:left w:val="none" w:sz="0" w:space="0" w:color="auto"/>
            <w:bottom w:val="none" w:sz="0" w:space="0" w:color="auto"/>
            <w:right w:val="none" w:sz="0" w:space="0" w:color="auto"/>
          </w:divBdr>
          <w:divsChild>
            <w:div w:id="416679593">
              <w:marLeft w:val="0"/>
              <w:marRight w:val="0"/>
              <w:marTop w:val="0"/>
              <w:marBottom w:val="0"/>
              <w:divBdr>
                <w:top w:val="none" w:sz="0" w:space="0" w:color="auto"/>
                <w:left w:val="none" w:sz="0" w:space="0" w:color="auto"/>
                <w:bottom w:val="none" w:sz="0" w:space="0" w:color="auto"/>
                <w:right w:val="none" w:sz="0" w:space="0" w:color="auto"/>
              </w:divBdr>
            </w:div>
          </w:divsChild>
        </w:div>
        <w:div w:id="292761236">
          <w:marLeft w:val="0"/>
          <w:marRight w:val="0"/>
          <w:marTop w:val="0"/>
          <w:marBottom w:val="0"/>
          <w:divBdr>
            <w:top w:val="none" w:sz="0" w:space="0" w:color="auto"/>
            <w:left w:val="none" w:sz="0" w:space="0" w:color="auto"/>
            <w:bottom w:val="none" w:sz="0" w:space="0" w:color="auto"/>
            <w:right w:val="none" w:sz="0" w:space="0" w:color="auto"/>
          </w:divBdr>
          <w:divsChild>
            <w:div w:id="1604921217">
              <w:marLeft w:val="0"/>
              <w:marRight w:val="0"/>
              <w:marTop w:val="0"/>
              <w:marBottom w:val="0"/>
              <w:divBdr>
                <w:top w:val="none" w:sz="0" w:space="0" w:color="auto"/>
                <w:left w:val="none" w:sz="0" w:space="0" w:color="auto"/>
                <w:bottom w:val="none" w:sz="0" w:space="0" w:color="auto"/>
                <w:right w:val="none" w:sz="0" w:space="0" w:color="auto"/>
              </w:divBdr>
            </w:div>
          </w:divsChild>
        </w:div>
        <w:div w:id="1997607360">
          <w:marLeft w:val="0"/>
          <w:marRight w:val="0"/>
          <w:marTop w:val="0"/>
          <w:marBottom w:val="0"/>
          <w:divBdr>
            <w:top w:val="none" w:sz="0" w:space="0" w:color="auto"/>
            <w:left w:val="none" w:sz="0" w:space="0" w:color="auto"/>
            <w:bottom w:val="none" w:sz="0" w:space="0" w:color="auto"/>
            <w:right w:val="none" w:sz="0" w:space="0" w:color="auto"/>
          </w:divBdr>
          <w:divsChild>
            <w:div w:id="2144418840">
              <w:marLeft w:val="0"/>
              <w:marRight w:val="0"/>
              <w:marTop w:val="0"/>
              <w:marBottom w:val="0"/>
              <w:divBdr>
                <w:top w:val="none" w:sz="0" w:space="0" w:color="auto"/>
                <w:left w:val="none" w:sz="0" w:space="0" w:color="auto"/>
                <w:bottom w:val="none" w:sz="0" w:space="0" w:color="auto"/>
                <w:right w:val="none" w:sz="0" w:space="0" w:color="auto"/>
              </w:divBdr>
            </w:div>
          </w:divsChild>
        </w:div>
        <w:div w:id="1375615701">
          <w:marLeft w:val="0"/>
          <w:marRight w:val="0"/>
          <w:marTop w:val="0"/>
          <w:marBottom w:val="0"/>
          <w:divBdr>
            <w:top w:val="none" w:sz="0" w:space="0" w:color="auto"/>
            <w:left w:val="none" w:sz="0" w:space="0" w:color="auto"/>
            <w:bottom w:val="none" w:sz="0" w:space="0" w:color="auto"/>
            <w:right w:val="none" w:sz="0" w:space="0" w:color="auto"/>
          </w:divBdr>
          <w:divsChild>
            <w:div w:id="2052262281">
              <w:marLeft w:val="0"/>
              <w:marRight w:val="0"/>
              <w:marTop w:val="0"/>
              <w:marBottom w:val="0"/>
              <w:divBdr>
                <w:top w:val="none" w:sz="0" w:space="0" w:color="auto"/>
                <w:left w:val="none" w:sz="0" w:space="0" w:color="auto"/>
                <w:bottom w:val="none" w:sz="0" w:space="0" w:color="auto"/>
                <w:right w:val="none" w:sz="0" w:space="0" w:color="auto"/>
              </w:divBdr>
            </w:div>
          </w:divsChild>
        </w:div>
        <w:div w:id="815343564">
          <w:marLeft w:val="0"/>
          <w:marRight w:val="0"/>
          <w:marTop w:val="0"/>
          <w:marBottom w:val="0"/>
          <w:divBdr>
            <w:top w:val="none" w:sz="0" w:space="0" w:color="auto"/>
            <w:left w:val="none" w:sz="0" w:space="0" w:color="auto"/>
            <w:bottom w:val="none" w:sz="0" w:space="0" w:color="auto"/>
            <w:right w:val="none" w:sz="0" w:space="0" w:color="auto"/>
          </w:divBdr>
          <w:divsChild>
            <w:div w:id="681512078">
              <w:marLeft w:val="0"/>
              <w:marRight w:val="0"/>
              <w:marTop w:val="0"/>
              <w:marBottom w:val="0"/>
              <w:divBdr>
                <w:top w:val="none" w:sz="0" w:space="0" w:color="auto"/>
                <w:left w:val="none" w:sz="0" w:space="0" w:color="auto"/>
                <w:bottom w:val="none" w:sz="0" w:space="0" w:color="auto"/>
                <w:right w:val="none" w:sz="0" w:space="0" w:color="auto"/>
              </w:divBdr>
            </w:div>
          </w:divsChild>
        </w:div>
        <w:div w:id="181359665">
          <w:marLeft w:val="0"/>
          <w:marRight w:val="0"/>
          <w:marTop w:val="0"/>
          <w:marBottom w:val="0"/>
          <w:divBdr>
            <w:top w:val="none" w:sz="0" w:space="0" w:color="auto"/>
            <w:left w:val="none" w:sz="0" w:space="0" w:color="auto"/>
            <w:bottom w:val="none" w:sz="0" w:space="0" w:color="auto"/>
            <w:right w:val="none" w:sz="0" w:space="0" w:color="auto"/>
          </w:divBdr>
          <w:divsChild>
            <w:div w:id="1297640592">
              <w:marLeft w:val="0"/>
              <w:marRight w:val="0"/>
              <w:marTop w:val="0"/>
              <w:marBottom w:val="0"/>
              <w:divBdr>
                <w:top w:val="none" w:sz="0" w:space="0" w:color="auto"/>
                <w:left w:val="none" w:sz="0" w:space="0" w:color="auto"/>
                <w:bottom w:val="none" w:sz="0" w:space="0" w:color="auto"/>
                <w:right w:val="none" w:sz="0" w:space="0" w:color="auto"/>
              </w:divBdr>
            </w:div>
          </w:divsChild>
        </w:div>
        <w:div w:id="54396741">
          <w:marLeft w:val="0"/>
          <w:marRight w:val="0"/>
          <w:marTop w:val="0"/>
          <w:marBottom w:val="0"/>
          <w:divBdr>
            <w:top w:val="none" w:sz="0" w:space="0" w:color="auto"/>
            <w:left w:val="none" w:sz="0" w:space="0" w:color="auto"/>
            <w:bottom w:val="none" w:sz="0" w:space="0" w:color="auto"/>
            <w:right w:val="none" w:sz="0" w:space="0" w:color="auto"/>
          </w:divBdr>
          <w:divsChild>
            <w:div w:id="2022076330">
              <w:marLeft w:val="0"/>
              <w:marRight w:val="0"/>
              <w:marTop w:val="0"/>
              <w:marBottom w:val="0"/>
              <w:divBdr>
                <w:top w:val="none" w:sz="0" w:space="0" w:color="auto"/>
                <w:left w:val="none" w:sz="0" w:space="0" w:color="auto"/>
                <w:bottom w:val="none" w:sz="0" w:space="0" w:color="auto"/>
                <w:right w:val="none" w:sz="0" w:space="0" w:color="auto"/>
              </w:divBdr>
            </w:div>
          </w:divsChild>
        </w:div>
        <w:div w:id="316492947">
          <w:marLeft w:val="0"/>
          <w:marRight w:val="0"/>
          <w:marTop w:val="0"/>
          <w:marBottom w:val="0"/>
          <w:divBdr>
            <w:top w:val="none" w:sz="0" w:space="0" w:color="auto"/>
            <w:left w:val="none" w:sz="0" w:space="0" w:color="auto"/>
            <w:bottom w:val="none" w:sz="0" w:space="0" w:color="auto"/>
            <w:right w:val="none" w:sz="0" w:space="0" w:color="auto"/>
          </w:divBdr>
          <w:divsChild>
            <w:div w:id="1916890100">
              <w:marLeft w:val="0"/>
              <w:marRight w:val="0"/>
              <w:marTop w:val="0"/>
              <w:marBottom w:val="0"/>
              <w:divBdr>
                <w:top w:val="none" w:sz="0" w:space="0" w:color="auto"/>
                <w:left w:val="none" w:sz="0" w:space="0" w:color="auto"/>
                <w:bottom w:val="none" w:sz="0" w:space="0" w:color="auto"/>
                <w:right w:val="none" w:sz="0" w:space="0" w:color="auto"/>
              </w:divBdr>
            </w:div>
          </w:divsChild>
        </w:div>
        <w:div w:id="1184704789">
          <w:marLeft w:val="0"/>
          <w:marRight w:val="0"/>
          <w:marTop w:val="0"/>
          <w:marBottom w:val="0"/>
          <w:divBdr>
            <w:top w:val="none" w:sz="0" w:space="0" w:color="auto"/>
            <w:left w:val="none" w:sz="0" w:space="0" w:color="auto"/>
            <w:bottom w:val="none" w:sz="0" w:space="0" w:color="auto"/>
            <w:right w:val="none" w:sz="0" w:space="0" w:color="auto"/>
          </w:divBdr>
          <w:divsChild>
            <w:div w:id="993293022">
              <w:marLeft w:val="0"/>
              <w:marRight w:val="0"/>
              <w:marTop w:val="0"/>
              <w:marBottom w:val="0"/>
              <w:divBdr>
                <w:top w:val="none" w:sz="0" w:space="0" w:color="auto"/>
                <w:left w:val="none" w:sz="0" w:space="0" w:color="auto"/>
                <w:bottom w:val="none" w:sz="0" w:space="0" w:color="auto"/>
                <w:right w:val="none" w:sz="0" w:space="0" w:color="auto"/>
              </w:divBdr>
            </w:div>
          </w:divsChild>
        </w:div>
        <w:div w:id="460659654">
          <w:marLeft w:val="0"/>
          <w:marRight w:val="0"/>
          <w:marTop w:val="0"/>
          <w:marBottom w:val="0"/>
          <w:divBdr>
            <w:top w:val="none" w:sz="0" w:space="0" w:color="auto"/>
            <w:left w:val="none" w:sz="0" w:space="0" w:color="auto"/>
            <w:bottom w:val="none" w:sz="0" w:space="0" w:color="auto"/>
            <w:right w:val="none" w:sz="0" w:space="0" w:color="auto"/>
          </w:divBdr>
          <w:divsChild>
            <w:div w:id="245769403">
              <w:marLeft w:val="0"/>
              <w:marRight w:val="0"/>
              <w:marTop w:val="0"/>
              <w:marBottom w:val="0"/>
              <w:divBdr>
                <w:top w:val="none" w:sz="0" w:space="0" w:color="auto"/>
                <w:left w:val="none" w:sz="0" w:space="0" w:color="auto"/>
                <w:bottom w:val="none" w:sz="0" w:space="0" w:color="auto"/>
                <w:right w:val="none" w:sz="0" w:space="0" w:color="auto"/>
              </w:divBdr>
            </w:div>
          </w:divsChild>
        </w:div>
        <w:div w:id="1244601978">
          <w:marLeft w:val="0"/>
          <w:marRight w:val="0"/>
          <w:marTop w:val="0"/>
          <w:marBottom w:val="0"/>
          <w:divBdr>
            <w:top w:val="none" w:sz="0" w:space="0" w:color="auto"/>
            <w:left w:val="none" w:sz="0" w:space="0" w:color="auto"/>
            <w:bottom w:val="none" w:sz="0" w:space="0" w:color="auto"/>
            <w:right w:val="none" w:sz="0" w:space="0" w:color="auto"/>
          </w:divBdr>
          <w:divsChild>
            <w:div w:id="376977080">
              <w:marLeft w:val="0"/>
              <w:marRight w:val="0"/>
              <w:marTop w:val="0"/>
              <w:marBottom w:val="0"/>
              <w:divBdr>
                <w:top w:val="none" w:sz="0" w:space="0" w:color="auto"/>
                <w:left w:val="none" w:sz="0" w:space="0" w:color="auto"/>
                <w:bottom w:val="none" w:sz="0" w:space="0" w:color="auto"/>
                <w:right w:val="none" w:sz="0" w:space="0" w:color="auto"/>
              </w:divBdr>
            </w:div>
          </w:divsChild>
        </w:div>
        <w:div w:id="1958171661">
          <w:marLeft w:val="0"/>
          <w:marRight w:val="0"/>
          <w:marTop w:val="0"/>
          <w:marBottom w:val="0"/>
          <w:divBdr>
            <w:top w:val="none" w:sz="0" w:space="0" w:color="auto"/>
            <w:left w:val="none" w:sz="0" w:space="0" w:color="auto"/>
            <w:bottom w:val="none" w:sz="0" w:space="0" w:color="auto"/>
            <w:right w:val="none" w:sz="0" w:space="0" w:color="auto"/>
          </w:divBdr>
          <w:divsChild>
            <w:div w:id="1210457109">
              <w:marLeft w:val="0"/>
              <w:marRight w:val="0"/>
              <w:marTop w:val="0"/>
              <w:marBottom w:val="0"/>
              <w:divBdr>
                <w:top w:val="none" w:sz="0" w:space="0" w:color="auto"/>
                <w:left w:val="none" w:sz="0" w:space="0" w:color="auto"/>
                <w:bottom w:val="none" w:sz="0" w:space="0" w:color="auto"/>
                <w:right w:val="none" w:sz="0" w:space="0" w:color="auto"/>
              </w:divBdr>
            </w:div>
          </w:divsChild>
        </w:div>
        <w:div w:id="1970360890">
          <w:marLeft w:val="0"/>
          <w:marRight w:val="0"/>
          <w:marTop w:val="0"/>
          <w:marBottom w:val="0"/>
          <w:divBdr>
            <w:top w:val="none" w:sz="0" w:space="0" w:color="auto"/>
            <w:left w:val="none" w:sz="0" w:space="0" w:color="auto"/>
            <w:bottom w:val="none" w:sz="0" w:space="0" w:color="auto"/>
            <w:right w:val="none" w:sz="0" w:space="0" w:color="auto"/>
          </w:divBdr>
          <w:divsChild>
            <w:div w:id="486434072">
              <w:marLeft w:val="0"/>
              <w:marRight w:val="0"/>
              <w:marTop w:val="0"/>
              <w:marBottom w:val="0"/>
              <w:divBdr>
                <w:top w:val="none" w:sz="0" w:space="0" w:color="auto"/>
                <w:left w:val="none" w:sz="0" w:space="0" w:color="auto"/>
                <w:bottom w:val="none" w:sz="0" w:space="0" w:color="auto"/>
                <w:right w:val="none" w:sz="0" w:space="0" w:color="auto"/>
              </w:divBdr>
            </w:div>
          </w:divsChild>
        </w:div>
        <w:div w:id="1289361185">
          <w:marLeft w:val="0"/>
          <w:marRight w:val="0"/>
          <w:marTop w:val="0"/>
          <w:marBottom w:val="0"/>
          <w:divBdr>
            <w:top w:val="none" w:sz="0" w:space="0" w:color="auto"/>
            <w:left w:val="none" w:sz="0" w:space="0" w:color="auto"/>
            <w:bottom w:val="none" w:sz="0" w:space="0" w:color="auto"/>
            <w:right w:val="none" w:sz="0" w:space="0" w:color="auto"/>
          </w:divBdr>
          <w:divsChild>
            <w:div w:id="445077035">
              <w:marLeft w:val="0"/>
              <w:marRight w:val="0"/>
              <w:marTop w:val="0"/>
              <w:marBottom w:val="0"/>
              <w:divBdr>
                <w:top w:val="none" w:sz="0" w:space="0" w:color="auto"/>
                <w:left w:val="none" w:sz="0" w:space="0" w:color="auto"/>
                <w:bottom w:val="none" w:sz="0" w:space="0" w:color="auto"/>
                <w:right w:val="none" w:sz="0" w:space="0" w:color="auto"/>
              </w:divBdr>
            </w:div>
          </w:divsChild>
        </w:div>
        <w:div w:id="1362321157">
          <w:marLeft w:val="0"/>
          <w:marRight w:val="0"/>
          <w:marTop w:val="0"/>
          <w:marBottom w:val="0"/>
          <w:divBdr>
            <w:top w:val="none" w:sz="0" w:space="0" w:color="auto"/>
            <w:left w:val="none" w:sz="0" w:space="0" w:color="auto"/>
            <w:bottom w:val="none" w:sz="0" w:space="0" w:color="auto"/>
            <w:right w:val="none" w:sz="0" w:space="0" w:color="auto"/>
          </w:divBdr>
          <w:divsChild>
            <w:div w:id="1667056136">
              <w:marLeft w:val="0"/>
              <w:marRight w:val="0"/>
              <w:marTop w:val="0"/>
              <w:marBottom w:val="0"/>
              <w:divBdr>
                <w:top w:val="none" w:sz="0" w:space="0" w:color="auto"/>
                <w:left w:val="none" w:sz="0" w:space="0" w:color="auto"/>
                <w:bottom w:val="none" w:sz="0" w:space="0" w:color="auto"/>
                <w:right w:val="none" w:sz="0" w:space="0" w:color="auto"/>
              </w:divBdr>
            </w:div>
          </w:divsChild>
        </w:div>
        <w:div w:id="714282140">
          <w:marLeft w:val="0"/>
          <w:marRight w:val="0"/>
          <w:marTop w:val="0"/>
          <w:marBottom w:val="0"/>
          <w:divBdr>
            <w:top w:val="none" w:sz="0" w:space="0" w:color="auto"/>
            <w:left w:val="none" w:sz="0" w:space="0" w:color="auto"/>
            <w:bottom w:val="none" w:sz="0" w:space="0" w:color="auto"/>
            <w:right w:val="none" w:sz="0" w:space="0" w:color="auto"/>
          </w:divBdr>
          <w:divsChild>
            <w:div w:id="1503081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E8D1E309-AD29-4780-9C94-DC545492A5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4</Pages>
  <Words>919</Words>
  <Characters>4699</Characters>
  <Application>Microsoft Office Word</Application>
  <DocSecurity>0</DocSecurity>
  <Lines>79</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64</cp:revision>
  <cp:lastPrinted>2024-02-12T18:54:00Z</cp:lastPrinted>
  <dcterms:created xsi:type="dcterms:W3CDTF">2024-03-15T13:50:00Z</dcterms:created>
  <dcterms:modified xsi:type="dcterms:W3CDTF">2025-02-05T02:05:00Z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