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0983D052" w:rsidR="00E34E8A" w:rsidRPr="00EB6729" w:rsidRDefault="00197BD2" w:rsidP="009E12F0">
      <w:pPr>
        <w:pStyle w:val="Title-p1"/>
        <w:rPr>
          <w14:ligatures w14:val="none"/>
        </w:rPr>
      </w:pPr>
      <w:r w:rsidRPr="00EB6729">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407A855" w:rsidR="00A0072A" w:rsidRPr="00B10B91" w:rsidRDefault="00BE5C3C" w:rsidP="00A0072A">
                            <w:pPr>
                              <w:jc w:val="right"/>
                              <w:rPr>
                                <w:b/>
                                <w:bCs/>
                                <w:sz w:val="28"/>
                                <w:szCs w:val="28"/>
                                <w14:ligatures w14:val="none"/>
                              </w:rPr>
                            </w:pPr>
                            <w:r w:rsidRPr="00B10B91">
                              <w:rPr>
                                <w:b/>
                                <w:bCs/>
                                <w:sz w:val="28"/>
                                <w:szCs w:val="28"/>
                                <w14:ligatures w14:val="none"/>
                              </w:rPr>
                              <w:t>Checklist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407A855" w:rsidR="00A0072A" w:rsidRPr="00B10B91" w:rsidRDefault="00BE5C3C" w:rsidP="00A0072A">
                      <w:pPr>
                        <w:jc w:val="right"/>
                        <w:rPr>
                          <w:b/>
                          <w:bCs/>
                          <w:sz w:val="28"/>
                          <w:szCs w:val="28"/>
                          <w14:ligatures w14:val="none"/>
                        </w:rPr>
                      </w:pPr>
                      <w:r w:rsidRPr="00B10B91">
                        <w:rPr>
                          <w:b/>
                          <w:bCs/>
                          <w:sz w:val="28"/>
                          <w:szCs w:val="28"/>
                          <w14:ligatures w14:val="none"/>
                        </w:rPr>
                        <w:t>Checklist</w:t>
                      </w:r>
                    </w:p>
                  </w:txbxContent>
                </v:textbox>
              </v:shape>
            </w:pict>
          </mc:Fallback>
        </mc:AlternateContent>
      </w:r>
      <w:r w:rsidR="00A0072A" w:rsidRPr="00EB6729">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51100" w:rsidRPr="00EB6729">
        <w:rPr>
          <w14:ligatures w14:val="none"/>
        </w:rPr>
        <w:t>STEAM Approach: Staff Self-Check</w:t>
      </w:r>
    </w:p>
    <w:p w14:paraId="2B9B43C6" w14:textId="6E39A36D" w:rsidR="005073B6" w:rsidRPr="00EB6729" w:rsidRDefault="00ED7FB3" w:rsidP="00E14C03">
      <w:pPr>
        <w:pStyle w:val="Title-p1"/>
        <w:rPr>
          <w14:ligatures w14:val="none"/>
        </w:rPr>
      </w:pPr>
      <w:r w:rsidRPr="00EB6729">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06A30887">
                <wp:simplePos x="0" y="0"/>
                <wp:positionH relativeFrom="margin">
                  <wp:posOffset>106680</wp:posOffset>
                </wp:positionH>
                <wp:positionV relativeFrom="paragraph">
                  <wp:posOffset>23495</wp:posOffset>
                </wp:positionV>
                <wp:extent cx="6252754" cy="19278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2754" cy="1927860"/>
                        </a:xfrm>
                        <a:prstGeom prst="rect">
                          <a:avLst/>
                        </a:prstGeom>
                        <a:noFill/>
                        <a:ln w="9525">
                          <a:noFill/>
                          <a:miter lim="800000"/>
                          <a:headEnd/>
                          <a:tailEnd/>
                        </a:ln>
                      </wps:spPr>
                      <wps:txbx>
                        <w:txbxContent>
                          <w:p w14:paraId="0E267BF2" w14:textId="4CADC2A7" w:rsidR="007173CB" w:rsidRPr="00B10B91" w:rsidRDefault="00D51100" w:rsidP="007173CB">
                            <w:pPr>
                              <w:pStyle w:val="BodyText"/>
                              <w:rPr>
                                <w:rFonts w:asciiTheme="minorHAnsi" w:hAnsiTheme="minorHAnsi" w:cstheme="minorHAnsi"/>
                                <w14:ligatures w14:val="none"/>
                              </w:rPr>
                            </w:pPr>
                            <w:r w:rsidRPr="00B10B91">
                              <w:rPr>
                                <w:rFonts w:asciiTheme="minorHAnsi" w:hAnsiTheme="minorHAnsi" w:cstheme="minorHAnsi"/>
                                <w:b/>
                                <w:bCs/>
                                <w:color w:val="66348C"/>
                                <w14:ligatures w14:val="none"/>
                              </w:rPr>
                              <w:t>What to do:</w:t>
                            </w:r>
                            <w:r w:rsidRPr="00B10B91">
                              <w:rPr>
                                <w:rFonts w:asciiTheme="minorHAnsi" w:hAnsiTheme="minorHAnsi" w:cstheme="minorHAnsi"/>
                                <w14:ligatures w14:val="none"/>
                              </w:rPr>
                              <w:t xml:space="preserve"> </w:t>
                            </w:r>
                            <w:r w:rsidRPr="00B10B91">
                              <w:rPr>
                                <w:rFonts w:asciiTheme="minorHAnsi" w:hAnsiTheme="minorHAnsi" w:cstheme="minorHAnsi"/>
                                <w:b/>
                                <w:bCs/>
                                <w:i/>
                                <w:iCs/>
                                <w14:ligatures w14:val="none"/>
                              </w:rPr>
                              <w:t>If the STEAM approach is new to program staff,</w:t>
                            </w:r>
                            <w:r w:rsidRPr="00B10B91">
                              <w:rPr>
                                <w:rFonts w:asciiTheme="minorHAnsi" w:hAnsiTheme="minorHAnsi" w:cstheme="minorHAnsi"/>
                                <w:b/>
                                <w:bCs/>
                                <w14:ligatures w14:val="none"/>
                              </w:rPr>
                              <w:t xml:space="preserve"> </w:t>
                            </w:r>
                            <w:r w:rsidRPr="00B10B91">
                              <w:rPr>
                                <w:rFonts w:asciiTheme="minorHAnsi" w:hAnsiTheme="minorHAnsi" w:cstheme="minorHAnsi"/>
                                <w14:ligatures w14:val="none"/>
                              </w:rPr>
                              <w:t>ask them to</w:t>
                            </w:r>
                            <w:r w:rsidRPr="00B10B91">
                              <w:rPr>
                                <w:rFonts w:asciiTheme="minorHAnsi" w:hAnsiTheme="minorHAnsi" w:cstheme="minorHAnsi"/>
                                <w:b/>
                                <w:bCs/>
                                <w14:ligatures w14:val="none"/>
                              </w:rPr>
                              <w:t xml:space="preserve"> </w:t>
                            </w:r>
                            <w:r w:rsidRPr="00B10B91">
                              <w:rPr>
                                <w:rFonts w:asciiTheme="minorHAnsi" w:hAnsiTheme="minorHAnsi" w:cstheme="minorHAnsi"/>
                                <w14:ligatures w14:val="none"/>
                              </w:rPr>
                              <w:t>use this self-check individually to gauge their knowledge and interest in aspects of the STEAM (or STEM) approach to teaching and learning. Once they identify strengths and pinpoint areas where they want to learn more, invite them to discuss their findings, questions, and concerns.</w:t>
                            </w:r>
                            <w:r w:rsidR="001323D6" w:rsidRPr="00B10B91">
                              <w:rPr>
                                <w:rFonts w:asciiTheme="minorHAnsi" w:hAnsiTheme="minorHAnsi" w:cstheme="minorHAnsi"/>
                                <w14:ligatures w14:val="none"/>
                              </w:rPr>
                              <w:t xml:space="preserve"> </w:t>
                            </w:r>
                          </w:p>
                          <w:p w14:paraId="2E90A920" w14:textId="72C232C1" w:rsidR="00D51100" w:rsidRPr="00B10B91" w:rsidRDefault="00D51100" w:rsidP="00D51100">
                            <w:pPr>
                              <w:pStyle w:val="BodyText"/>
                              <w:rPr>
                                <w:rFonts w:asciiTheme="minorHAnsi" w:hAnsiTheme="minorHAnsi" w:cstheme="minorHAnsi"/>
                                <w14:ligatures w14:val="none"/>
                              </w:rPr>
                            </w:pPr>
                            <w:r w:rsidRPr="00B10B91">
                              <w:rPr>
                                <w:rFonts w:asciiTheme="minorHAnsi" w:hAnsiTheme="minorHAnsi" w:cstheme="minorHAnsi"/>
                                <w:b/>
                                <w:bCs/>
                                <w:i/>
                                <w:iCs/>
                                <w14:ligatures w14:val="none"/>
                              </w:rPr>
                              <w:t>After you’ve us</w:t>
                            </w:r>
                            <w:r w:rsidR="008726BB" w:rsidRPr="00B10B91">
                              <w:rPr>
                                <w:rFonts w:asciiTheme="minorHAnsi" w:hAnsiTheme="minorHAnsi" w:cstheme="minorHAnsi"/>
                                <w:b/>
                                <w:bCs/>
                                <w:i/>
                                <w:iCs/>
                                <w14:ligatures w14:val="none"/>
                              </w:rPr>
                              <w:t>ed</w:t>
                            </w:r>
                            <w:r w:rsidRPr="00B10B91">
                              <w:rPr>
                                <w:rFonts w:asciiTheme="minorHAnsi" w:hAnsiTheme="minorHAnsi" w:cstheme="minorHAnsi"/>
                                <w:b/>
                                <w:bCs/>
                                <w:i/>
                                <w:iCs/>
                                <w14:ligatures w14:val="none"/>
                              </w:rPr>
                              <w:t xml:space="preserve"> the STEAM approach for a few weeks,</w:t>
                            </w:r>
                            <w:r w:rsidRPr="00B10B91">
                              <w:rPr>
                                <w:rFonts w:asciiTheme="minorHAnsi" w:hAnsiTheme="minorHAnsi" w:cstheme="minorHAnsi"/>
                                <w:b/>
                                <w:bCs/>
                                <w14:ligatures w14:val="none"/>
                              </w:rPr>
                              <w:t xml:space="preserve"> </w:t>
                            </w:r>
                            <w:r w:rsidRPr="00B10B91">
                              <w:rPr>
                                <w:rFonts w:asciiTheme="minorHAnsi" w:hAnsiTheme="minorHAnsi" w:cstheme="minorHAnsi"/>
                                <w14:ligatures w14:val="none"/>
                              </w:rPr>
                              <w:t xml:space="preserve">have staff do the self-check again. </w:t>
                            </w:r>
                            <w:r w:rsidR="004D3F40" w:rsidRPr="00B10B91">
                              <w:rPr>
                                <w:rFonts w:asciiTheme="minorHAnsi" w:hAnsiTheme="minorHAnsi" w:cstheme="minorHAnsi"/>
                                <w14:ligatures w14:val="none"/>
                              </w:rPr>
                              <w:t>I</w:t>
                            </w:r>
                            <w:r w:rsidRPr="00B10B91">
                              <w:rPr>
                                <w:rFonts w:asciiTheme="minorHAnsi" w:hAnsiTheme="minorHAnsi" w:cstheme="minorHAnsi"/>
                                <w14:ligatures w14:val="none"/>
                              </w:rPr>
                              <w:t xml:space="preserve">nvite them to discuss how they’ve grown as STEAM educators. </w:t>
                            </w:r>
                            <w:r w:rsidR="00515B65" w:rsidRPr="00B10B91">
                              <w:rPr>
                                <w:rFonts w:asciiTheme="minorHAnsi" w:hAnsiTheme="minorHAnsi" w:cstheme="minorHAnsi"/>
                                <w14:ligatures w14:val="none"/>
                              </w:rPr>
                              <w:t>I</w:t>
                            </w:r>
                            <w:r w:rsidRPr="00B10B91">
                              <w:rPr>
                                <w:rFonts w:asciiTheme="minorHAnsi" w:hAnsiTheme="minorHAnsi" w:cstheme="minorHAnsi"/>
                                <w14:ligatures w14:val="none"/>
                              </w:rPr>
                              <w:t>f several staff members find</w:t>
                            </w:r>
                            <w:r w:rsidR="00515B65" w:rsidRPr="00B10B91">
                              <w:rPr>
                                <w:rFonts w:asciiTheme="minorHAnsi" w:hAnsiTheme="minorHAnsi" w:cstheme="minorHAnsi"/>
                                <w14:ligatures w14:val="none"/>
                              </w:rPr>
                              <w:t xml:space="preserve"> a certain aspect</w:t>
                            </w:r>
                            <w:r w:rsidRPr="00B10B91">
                              <w:rPr>
                                <w:rFonts w:asciiTheme="minorHAnsi" w:hAnsiTheme="minorHAnsi" w:cstheme="minorHAnsi"/>
                                <w14:ligatures w14:val="none"/>
                              </w:rPr>
                              <w:t xml:space="preserve"> challenging, consider making it the focus of a future professional development event.</w:t>
                            </w:r>
                          </w:p>
                          <w:p w14:paraId="7EB4F328" w14:textId="77777777" w:rsidR="00D51100" w:rsidRPr="00B10B91" w:rsidRDefault="00D51100" w:rsidP="00D51100">
                            <w:pPr>
                              <w:spacing w:after="120" w:line="240" w:lineRule="auto"/>
                              <w:rPr>
                                <w:rFonts w:cstheme="minorHAnsi"/>
                                <w:sz w:val="24"/>
                                <w:szCs w:val="24"/>
                                <w14:ligatures w14:val="none"/>
                              </w:rPr>
                            </w:pPr>
                            <w:r w:rsidRPr="00B10B91">
                              <w:rPr>
                                <w:rFonts w:cstheme="minorHAnsi"/>
                                <w:b/>
                                <w:bCs/>
                                <w:color w:val="66348C"/>
                                <w:sz w:val="24"/>
                                <w:szCs w:val="24"/>
                                <w14:ligatures w14:val="none"/>
                              </w:rPr>
                              <w:t>Why it matters:</w:t>
                            </w:r>
                            <w:r w:rsidRPr="00B10B91">
                              <w:rPr>
                                <w:rFonts w:cstheme="minorHAnsi"/>
                                <w:sz w:val="24"/>
                                <w:szCs w:val="24"/>
                                <w14:ligatures w14:val="none"/>
                              </w:rPr>
                              <w:t xml:space="preserve"> Staff enthusiasm helps to spark student engagement. The hands-on, inquiry-based, STEAM learning approach encourages creativity, new perspectives, and student interest.</w:t>
                            </w:r>
                          </w:p>
                          <w:p w14:paraId="434BCFD0" w14:textId="1CCA2634" w:rsidR="00E003F9" w:rsidRPr="003304C7" w:rsidRDefault="00E003F9" w:rsidP="00B034DE">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8.4pt;margin-top:1.85pt;width:492.35pt;height:151.8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" filled="f" stroked="f">
                <v:textbox>
                  <w:txbxContent>
                    <w:p w14:paraId="0E267BF2" w14:textId="4CADC2A7" w:rsidR="007173CB" w:rsidRPr="00B10B91" w:rsidRDefault="00D51100" w:rsidP="007173CB">
                      <w:pPr>
                        <w:pStyle w:val="BodyText"/>
                        <w:rPr>
                          <w:rFonts w:asciiTheme="minorHAnsi" w:hAnsiTheme="minorHAnsi" w:cstheme="minorHAnsi"/>
                          <w14:ligatures w14:val="none"/>
                        </w:rPr>
                      </w:pPr>
                      <w:r w:rsidRPr="00B10B91">
                        <w:rPr>
                          <w:rFonts w:asciiTheme="minorHAnsi" w:hAnsiTheme="minorHAnsi" w:cstheme="minorHAnsi"/>
                          <w:b/>
                          <w:bCs/>
                          <w:color w:val="66348C"/>
                          <w14:ligatures w14:val="none"/>
                        </w:rPr>
                        <w:t>What to do:</w:t>
                      </w:r>
                      <w:r w:rsidRPr="00B10B91">
                        <w:rPr>
                          <w:rFonts w:asciiTheme="minorHAnsi" w:hAnsiTheme="minorHAnsi" w:cstheme="minorHAnsi"/>
                          <w14:ligatures w14:val="none"/>
                        </w:rPr>
                        <w:t xml:space="preserve"> </w:t>
                      </w:r>
                      <w:r w:rsidRPr="00B10B91">
                        <w:rPr>
                          <w:rFonts w:asciiTheme="minorHAnsi" w:hAnsiTheme="minorHAnsi" w:cstheme="minorHAnsi"/>
                          <w:b/>
                          <w:bCs/>
                          <w:i/>
                          <w:iCs/>
                          <w14:ligatures w14:val="none"/>
                        </w:rPr>
                        <w:t>If the STEAM approach is new to program staff,</w:t>
                      </w:r>
                      <w:r w:rsidRPr="00B10B91">
                        <w:rPr>
                          <w:rFonts w:asciiTheme="minorHAnsi" w:hAnsiTheme="minorHAnsi" w:cstheme="minorHAnsi"/>
                          <w:b/>
                          <w:bCs/>
                          <w14:ligatures w14:val="none"/>
                        </w:rPr>
                        <w:t xml:space="preserve"> </w:t>
                      </w:r>
                      <w:r w:rsidRPr="00B10B91">
                        <w:rPr>
                          <w:rFonts w:asciiTheme="minorHAnsi" w:hAnsiTheme="minorHAnsi" w:cstheme="minorHAnsi"/>
                          <w14:ligatures w14:val="none"/>
                        </w:rPr>
                        <w:t>ask them to</w:t>
                      </w:r>
                      <w:r w:rsidRPr="00B10B91">
                        <w:rPr>
                          <w:rFonts w:asciiTheme="minorHAnsi" w:hAnsiTheme="minorHAnsi" w:cstheme="minorHAnsi"/>
                          <w:b/>
                          <w:bCs/>
                          <w14:ligatures w14:val="none"/>
                        </w:rPr>
                        <w:t xml:space="preserve"> </w:t>
                      </w:r>
                      <w:r w:rsidRPr="00B10B91">
                        <w:rPr>
                          <w:rFonts w:asciiTheme="minorHAnsi" w:hAnsiTheme="minorHAnsi" w:cstheme="minorHAnsi"/>
                          <w14:ligatures w14:val="none"/>
                        </w:rPr>
                        <w:t>use this self-check individually to gauge their knowledge and interest in aspects of the STEAM (or STEM) approach to teaching and learning. Once they identify strengths and pinpoint areas where they want to learn more, invite them to discuss their findings, questions, and concerns.</w:t>
                      </w:r>
                      <w:r w:rsidR="001323D6" w:rsidRPr="00B10B91">
                        <w:rPr>
                          <w:rFonts w:asciiTheme="minorHAnsi" w:hAnsiTheme="minorHAnsi" w:cstheme="minorHAnsi"/>
                          <w14:ligatures w14:val="none"/>
                        </w:rPr>
                        <w:t xml:space="preserve"> </w:t>
                      </w:r>
                    </w:p>
                    <w:p w14:paraId="2E90A920" w14:textId="72C232C1" w:rsidR="00D51100" w:rsidRPr="00B10B91" w:rsidRDefault="00D51100" w:rsidP="00D51100">
                      <w:pPr>
                        <w:pStyle w:val="BodyText"/>
                        <w:rPr>
                          <w:rFonts w:asciiTheme="minorHAnsi" w:hAnsiTheme="minorHAnsi" w:cstheme="minorHAnsi"/>
                          <w14:ligatures w14:val="none"/>
                        </w:rPr>
                      </w:pPr>
                      <w:r w:rsidRPr="00B10B91">
                        <w:rPr>
                          <w:rFonts w:asciiTheme="minorHAnsi" w:hAnsiTheme="minorHAnsi" w:cstheme="minorHAnsi"/>
                          <w:b/>
                          <w:bCs/>
                          <w:i/>
                          <w:iCs/>
                          <w14:ligatures w14:val="none"/>
                        </w:rPr>
                        <w:t>After you’ve us</w:t>
                      </w:r>
                      <w:r w:rsidR="008726BB" w:rsidRPr="00B10B91">
                        <w:rPr>
                          <w:rFonts w:asciiTheme="minorHAnsi" w:hAnsiTheme="minorHAnsi" w:cstheme="minorHAnsi"/>
                          <w:b/>
                          <w:bCs/>
                          <w:i/>
                          <w:iCs/>
                          <w14:ligatures w14:val="none"/>
                        </w:rPr>
                        <w:t>ed</w:t>
                      </w:r>
                      <w:r w:rsidRPr="00B10B91">
                        <w:rPr>
                          <w:rFonts w:asciiTheme="minorHAnsi" w:hAnsiTheme="minorHAnsi" w:cstheme="minorHAnsi"/>
                          <w:b/>
                          <w:bCs/>
                          <w:i/>
                          <w:iCs/>
                          <w14:ligatures w14:val="none"/>
                        </w:rPr>
                        <w:t xml:space="preserve"> the STEAM approach for a few weeks,</w:t>
                      </w:r>
                      <w:r w:rsidRPr="00B10B91">
                        <w:rPr>
                          <w:rFonts w:asciiTheme="minorHAnsi" w:hAnsiTheme="minorHAnsi" w:cstheme="minorHAnsi"/>
                          <w:b/>
                          <w:bCs/>
                          <w14:ligatures w14:val="none"/>
                        </w:rPr>
                        <w:t xml:space="preserve"> </w:t>
                      </w:r>
                      <w:r w:rsidRPr="00B10B91">
                        <w:rPr>
                          <w:rFonts w:asciiTheme="minorHAnsi" w:hAnsiTheme="minorHAnsi" w:cstheme="minorHAnsi"/>
                          <w14:ligatures w14:val="none"/>
                        </w:rPr>
                        <w:t xml:space="preserve">have staff do the self-check again. </w:t>
                      </w:r>
                      <w:r w:rsidR="004D3F40" w:rsidRPr="00B10B91">
                        <w:rPr>
                          <w:rFonts w:asciiTheme="minorHAnsi" w:hAnsiTheme="minorHAnsi" w:cstheme="minorHAnsi"/>
                          <w14:ligatures w14:val="none"/>
                        </w:rPr>
                        <w:t>I</w:t>
                      </w:r>
                      <w:r w:rsidRPr="00B10B91">
                        <w:rPr>
                          <w:rFonts w:asciiTheme="minorHAnsi" w:hAnsiTheme="minorHAnsi" w:cstheme="minorHAnsi"/>
                          <w14:ligatures w14:val="none"/>
                        </w:rPr>
                        <w:t xml:space="preserve">nvite them to discuss how they’ve grown as STEAM educators. </w:t>
                      </w:r>
                      <w:r w:rsidR="00515B65" w:rsidRPr="00B10B91">
                        <w:rPr>
                          <w:rFonts w:asciiTheme="minorHAnsi" w:hAnsiTheme="minorHAnsi" w:cstheme="minorHAnsi"/>
                          <w14:ligatures w14:val="none"/>
                        </w:rPr>
                        <w:t>I</w:t>
                      </w:r>
                      <w:r w:rsidRPr="00B10B91">
                        <w:rPr>
                          <w:rFonts w:asciiTheme="minorHAnsi" w:hAnsiTheme="minorHAnsi" w:cstheme="minorHAnsi"/>
                          <w14:ligatures w14:val="none"/>
                        </w:rPr>
                        <w:t>f several staff members find</w:t>
                      </w:r>
                      <w:r w:rsidR="00515B65" w:rsidRPr="00B10B91">
                        <w:rPr>
                          <w:rFonts w:asciiTheme="minorHAnsi" w:hAnsiTheme="minorHAnsi" w:cstheme="minorHAnsi"/>
                          <w14:ligatures w14:val="none"/>
                        </w:rPr>
                        <w:t xml:space="preserve"> a certain aspect</w:t>
                      </w:r>
                      <w:r w:rsidRPr="00B10B91">
                        <w:rPr>
                          <w:rFonts w:asciiTheme="minorHAnsi" w:hAnsiTheme="minorHAnsi" w:cstheme="minorHAnsi"/>
                          <w14:ligatures w14:val="none"/>
                        </w:rPr>
                        <w:t xml:space="preserve"> challenging, consider making it the focus of a future professional development event.</w:t>
                      </w:r>
                    </w:p>
                    <w:p w14:paraId="7EB4F328" w14:textId="77777777" w:rsidR="00D51100" w:rsidRPr="00B10B91" w:rsidRDefault="00D51100" w:rsidP="00D51100">
                      <w:pPr>
                        <w:spacing w:after="120" w:line="240" w:lineRule="auto"/>
                        <w:rPr>
                          <w:rFonts w:cstheme="minorHAnsi"/>
                          <w:sz w:val="24"/>
                          <w:szCs w:val="24"/>
                          <w14:ligatures w14:val="none"/>
                        </w:rPr>
                      </w:pPr>
                      <w:r w:rsidRPr="00B10B91">
                        <w:rPr>
                          <w:rFonts w:cstheme="minorHAnsi"/>
                          <w:b/>
                          <w:bCs/>
                          <w:color w:val="66348C"/>
                          <w:sz w:val="24"/>
                          <w:szCs w:val="24"/>
                          <w14:ligatures w14:val="none"/>
                        </w:rPr>
                        <w:t>Why it matters:</w:t>
                      </w:r>
                      <w:r w:rsidRPr="00B10B91">
                        <w:rPr>
                          <w:rFonts w:cstheme="minorHAnsi"/>
                          <w:sz w:val="24"/>
                          <w:szCs w:val="24"/>
                          <w14:ligatures w14:val="none"/>
                        </w:rPr>
                        <w:t xml:space="preserve"> Staff enthusiasm helps to spark student engagement. The hands-on, inquiry-based, STEAM learning approach encourages creativity, new perspectives, and student interest.</w:t>
                      </w:r>
                    </w:p>
                    <w:p w14:paraId="434BCFD0" w14:textId="1CCA2634" w:rsidR="00E003F9" w:rsidRPr="003304C7" w:rsidRDefault="00E003F9" w:rsidP="00B034DE">
                      <w:pPr>
                        <w:pStyle w:val="BodyText"/>
                        <w:rPr>
                          <w:rFonts w:asciiTheme="minorHAnsi" w:hAnsiTheme="minorHAnsi" w:cstheme="minorHAnsi"/>
                        </w:rPr>
                      </w:pPr>
                    </w:p>
                  </w:txbxContent>
                </v:textbox>
                <w10:wrap anchorx="margin"/>
              </v:shape>
            </w:pict>
          </mc:Fallback>
        </mc:AlternateContent>
      </w:r>
      <w:r w:rsidR="00BA5C1B" w:rsidRPr="00EB6729">
        <w:rPr>
          <w14:ligatures w14:val="none"/>
        </w:rPr>
        <w:drawing>
          <wp:inline distT="0" distB="0" distL="0" distR="0" wp14:anchorId="5412A5A5" wp14:editId="6957A650">
            <wp:extent cx="6369050" cy="201930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0203" cy="2133803"/>
                    </a:xfrm>
                    <a:prstGeom prst="rect">
                      <a:avLst/>
                    </a:prstGeom>
                    <a:noFill/>
                    <a:ln>
                      <a:noFill/>
                    </a:ln>
                  </pic:spPr>
                </pic:pic>
              </a:graphicData>
            </a:graphic>
          </wp:inline>
        </w:drawing>
      </w:r>
    </w:p>
    <w:p w14:paraId="5950D02E" w14:textId="77777777" w:rsidR="00515B65" w:rsidRPr="00EB6729" w:rsidRDefault="00825EEE" w:rsidP="00D51100">
      <w:pPr>
        <w:pStyle w:val="BodyText"/>
        <w:rPr>
          <w14:ligatures w14:val="none"/>
        </w:rPr>
      </w:pPr>
      <w:r w:rsidRPr="00EB6729">
        <w:rPr>
          <w:b/>
          <w:bCs/>
          <w14:ligatures w14:val="none"/>
        </w:rPr>
        <w:t>STEAM</w:t>
      </w:r>
      <w:r w:rsidRPr="00EB6729">
        <w:rPr>
          <w14:ligatures w14:val="none"/>
        </w:rPr>
        <w:t xml:space="preserve"> is a learning approach that uses science, technology, engineering, the arts, and mathematics (STEAM)</w:t>
      </w:r>
      <w:r w:rsidR="008726BB" w:rsidRPr="00EB6729">
        <w:rPr>
          <w14:ligatures w14:val="none"/>
        </w:rPr>
        <w:t xml:space="preserve"> as access points for guiding student inquiry, dialogue, and critical thinking.</w:t>
      </w:r>
    </w:p>
    <w:p w14:paraId="3CD961F9" w14:textId="7DF5C9EF" w:rsidR="00C34789" w:rsidRPr="00EB6729" w:rsidRDefault="005D4C90" w:rsidP="00D51100">
      <w:pPr>
        <w:pStyle w:val="BodyText"/>
        <w:rPr>
          <w14:ligatures w14:val="none"/>
        </w:rPr>
      </w:pPr>
      <w:r w:rsidRPr="00EB6729">
        <w:rPr>
          <w14:ligatures w14:val="none"/>
        </w:rPr>
        <w:t xml:space="preserve">Every staff member can support </w:t>
      </w:r>
      <w:r w:rsidR="00697C4F" w:rsidRPr="00EB6729">
        <w:rPr>
          <w14:ligatures w14:val="none"/>
        </w:rPr>
        <w:t>your program’s</w:t>
      </w:r>
      <w:r w:rsidR="00002B79" w:rsidRPr="00EB6729">
        <w:rPr>
          <w14:ligatures w14:val="none"/>
        </w:rPr>
        <w:t xml:space="preserve"> STEAM approach in some way. </w:t>
      </w:r>
      <w:r w:rsidR="00C34789" w:rsidRPr="00EB6729">
        <w:rPr>
          <w14:ligatures w14:val="none"/>
        </w:rPr>
        <w:t xml:space="preserve">Some may </w:t>
      </w:r>
      <w:r w:rsidR="00002B79" w:rsidRPr="00EB6729">
        <w:rPr>
          <w14:ligatures w14:val="none"/>
        </w:rPr>
        <w:t xml:space="preserve">think of fun ways to </w:t>
      </w:r>
      <w:r w:rsidR="006E0E08" w:rsidRPr="00EB6729">
        <w:rPr>
          <w14:ligatures w14:val="none"/>
        </w:rPr>
        <w:t xml:space="preserve">help </w:t>
      </w:r>
      <w:r w:rsidR="003476BC" w:rsidRPr="00EB6729">
        <w:rPr>
          <w14:ligatures w14:val="none"/>
        </w:rPr>
        <w:t xml:space="preserve">students </w:t>
      </w:r>
      <w:r w:rsidR="006E0E08" w:rsidRPr="00EB6729">
        <w:rPr>
          <w14:ligatures w14:val="none"/>
        </w:rPr>
        <w:t xml:space="preserve">learn </w:t>
      </w:r>
      <w:r w:rsidR="00002B79" w:rsidRPr="00EB6729">
        <w:rPr>
          <w14:ligatures w14:val="none"/>
        </w:rPr>
        <w:t xml:space="preserve">STEAM </w:t>
      </w:r>
      <w:r w:rsidR="00C34789" w:rsidRPr="00EB6729">
        <w:rPr>
          <w14:ligatures w14:val="none"/>
        </w:rPr>
        <w:t xml:space="preserve">vocabulary </w:t>
      </w:r>
      <w:r w:rsidR="006E0E08" w:rsidRPr="00EB6729">
        <w:rPr>
          <w14:ligatures w14:val="none"/>
        </w:rPr>
        <w:t xml:space="preserve">terms. </w:t>
      </w:r>
      <w:r w:rsidR="00462576" w:rsidRPr="00EB6729">
        <w:rPr>
          <w14:ligatures w14:val="none"/>
        </w:rPr>
        <w:t>Some</w:t>
      </w:r>
      <w:r w:rsidR="006E0E08" w:rsidRPr="00EB6729">
        <w:rPr>
          <w14:ligatures w14:val="none"/>
        </w:rPr>
        <w:t xml:space="preserve"> </w:t>
      </w:r>
      <w:r w:rsidR="00C17D27" w:rsidRPr="00EB6729">
        <w:rPr>
          <w14:ligatures w14:val="none"/>
        </w:rPr>
        <w:t xml:space="preserve">might have </w:t>
      </w:r>
      <w:r w:rsidR="00462576" w:rsidRPr="00EB6729">
        <w:rPr>
          <w14:ligatures w14:val="none"/>
        </w:rPr>
        <w:t xml:space="preserve">ideas for activities. </w:t>
      </w:r>
      <w:r w:rsidR="00C34789" w:rsidRPr="00EB6729">
        <w:rPr>
          <w14:ligatures w14:val="none"/>
        </w:rPr>
        <w:t xml:space="preserve">Others may </w:t>
      </w:r>
      <w:r w:rsidR="000F25BD" w:rsidRPr="00EB6729">
        <w:rPr>
          <w14:ligatures w14:val="none"/>
        </w:rPr>
        <w:t xml:space="preserve">enjoy </w:t>
      </w:r>
      <w:r w:rsidR="00C34789" w:rsidRPr="00EB6729">
        <w:rPr>
          <w14:ligatures w14:val="none"/>
        </w:rPr>
        <w:t>leading projects</w:t>
      </w:r>
      <w:r w:rsidR="000F25BD" w:rsidRPr="00EB6729">
        <w:rPr>
          <w14:ligatures w14:val="none"/>
        </w:rPr>
        <w:t>, sharing their own</w:t>
      </w:r>
      <w:r w:rsidR="00C34789" w:rsidRPr="00EB6729">
        <w:rPr>
          <w14:ligatures w14:val="none"/>
        </w:rPr>
        <w:t xml:space="preserve"> knowledge and expertise</w:t>
      </w:r>
      <w:r w:rsidR="000F25BD" w:rsidRPr="00EB6729">
        <w:rPr>
          <w14:ligatures w14:val="none"/>
        </w:rPr>
        <w:t xml:space="preserve">, </w:t>
      </w:r>
      <w:r w:rsidR="00AE3590" w:rsidRPr="00EB6729">
        <w:rPr>
          <w14:ligatures w14:val="none"/>
        </w:rPr>
        <w:t xml:space="preserve">or reaching out to engage </w:t>
      </w:r>
      <w:r w:rsidR="00945D46" w:rsidRPr="00EB6729">
        <w:rPr>
          <w14:ligatures w14:val="none"/>
        </w:rPr>
        <w:t xml:space="preserve">STEAM professionals and </w:t>
      </w:r>
      <w:r w:rsidR="00AE3590" w:rsidRPr="00EB6729">
        <w:rPr>
          <w14:ligatures w14:val="none"/>
        </w:rPr>
        <w:t>community partners</w:t>
      </w:r>
      <w:r w:rsidR="00945D46" w:rsidRPr="00EB6729">
        <w:rPr>
          <w14:ligatures w14:val="none"/>
        </w:rPr>
        <w:t>.</w:t>
      </w:r>
    </w:p>
    <w:p w14:paraId="7A90504A" w14:textId="77777777" w:rsidR="00C34789" w:rsidRPr="00EB6729" w:rsidRDefault="004E65B6" w:rsidP="00C337CA">
      <w:pPr>
        <w:pStyle w:val="Heading1"/>
        <w:rPr>
          <w:sz w:val="26"/>
          <w:szCs w:val="26"/>
          <w14:ligatures w14:val="none"/>
        </w:rPr>
      </w:pPr>
      <w:r w:rsidRPr="00EB6729">
        <w:rPr>
          <w14:ligatures w14:val="none"/>
        </w:rPr>
        <w:t>STE</w:t>
      </w:r>
      <w:r w:rsidR="00597B55" w:rsidRPr="00EB6729">
        <w:rPr>
          <w:sz w:val="26"/>
          <w:szCs w:val="26"/>
          <w14:ligatures w14:val="none"/>
        </w:rPr>
        <w:t>A</w:t>
      </w:r>
      <w:r w:rsidRPr="00EB6729">
        <w:rPr>
          <w:sz w:val="26"/>
          <w:szCs w:val="26"/>
          <w14:ligatures w14:val="none"/>
        </w:rPr>
        <w:t xml:space="preserve">M </w:t>
      </w:r>
      <w:r w:rsidR="00126922" w:rsidRPr="00EB6729">
        <w:rPr>
          <w:sz w:val="26"/>
          <w:szCs w:val="26"/>
          <w14:ligatures w14:val="none"/>
        </w:rPr>
        <w:t>Approach Self-Check</w:t>
      </w:r>
    </w:p>
    <w:p w14:paraId="0D6527FD" w14:textId="77777777" w:rsidR="00126922" w:rsidRPr="00EB6729" w:rsidRDefault="00126922" w:rsidP="00D51100">
      <w:pPr>
        <w:pStyle w:val="BodyText"/>
        <w:rPr>
          <w:b/>
          <w:bCs/>
          <w14:ligatures w14:val="none"/>
        </w:rPr>
      </w:pPr>
      <w:r w:rsidRPr="00EB6729">
        <w:rPr>
          <w:b/>
          <w14:ligatures w14:val="none"/>
        </w:rPr>
        <w:t>Instructions:</w:t>
      </w:r>
      <w:r w:rsidRPr="00EB6729">
        <w:rPr>
          <w14:ligatures w14:val="none"/>
        </w:rPr>
        <w:t xml:space="preserve"> </w:t>
      </w:r>
      <w:r w:rsidRPr="00EB6729">
        <w:rPr>
          <w:bCs/>
          <w14:ligatures w14:val="none"/>
        </w:rPr>
        <w:t xml:space="preserve">Put a </w:t>
      </w:r>
      <w:r w:rsidRPr="00EB6729">
        <w:rPr>
          <w14:ligatures w14:val="none"/>
        </w:rPr>
        <w:t>check</w:t>
      </w:r>
      <w:r w:rsidR="119B1B08" w:rsidRPr="00EB6729">
        <w:rPr>
          <w14:ligatures w14:val="none"/>
        </w:rPr>
        <w:t xml:space="preserve"> </w:t>
      </w:r>
      <w:r w:rsidRPr="00EB6729">
        <w:rPr>
          <w14:ligatures w14:val="none"/>
        </w:rPr>
        <w:t xml:space="preserve">mark </w:t>
      </w:r>
      <w:r w:rsidRPr="00EB6729">
        <w:rPr>
          <w:bCs/>
          <w14:ligatures w14:val="none"/>
        </w:rPr>
        <w:t>by each statement</w:t>
      </w:r>
      <w:r w:rsidR="0004590C" w:rsidRPr="00EB6729">
        <w:rPr>
          <w:bCs/>
          <w14:ligatures w14:val="none"/>
        </w:rPr>
        <w:t xml:space="preserve"> that</w:t>
      </w:r>
      <w:r w:rsidR="00F83BEE" w:rsidRPr="00EB6729">
        <w:rPr>
          <w:bCs/>
          <w14:ligatures w14:val="none"/>
        </w:rPr>
        <w:t xml:space="preserve">’s true for you. </w:t>
      </w:r>
      <w:r w:rsidR="003F79FB" w:rsidRPr="00EB6729">
        <w:rPr>
          <w14:ligatures w14:val="none"/>
        </w:rPr>
        <w:t>Then</w:t>
      </w:r>
      <w:r w:rsidR="00B80219" w:rsidRPr="00EB6729">
        <w:rPr>
          <w14:ligatures w14:val="none"/>
        </w:rPr>
        <w:t xml:space="preserve"> review the statements with no check</w:t>
      </w:r>
      <w:r w:rsidR="00D440C1" w:rsidRPr="00EB6729">
        <w:rPr>
          <w14:ligatures w14:val="none"/>
        </w:rPr>
        <w:t xml:space="preserve"> </w:t>
      </w:r>
      <w:r w:rsidR="00B80219" w:rsidRPr="00EB6729">
        <w:rPr>
          <w14:ligatures w14:val="none"/>
        </w:rPr>
        <w:t>mark</w:t>
      </w:r>
      <w:r w:rsidR="00BB3F04" w:rsidRPr="00EB6729">
        <w:rPr>
          <w14:ligatures w14:val="none"/>
        </w:rPr>
        <w:t>s</w:t>
      </w:r>
      <w:r w:rsidR="00B80219" w:rsidRPr="00EB6729">
        <w:rPr>
          <w14:ligatures w14:val="none"/>
        </w:rPr>
        <w:t xml:space="preserve"> and circle one or two areas </w:t>
      </w:r>
      <w:r w:rsidR="2A8780B8" w:rsidRPr="00EB6729">
        <w:rPr>
          <w14:ligatures w14:val="none"/>
        </w:rPr>
        <w:t xml:space="preserve">where </w:t>
      </w:r>
      <w:r w:rsidR="00002682" w:rsidRPr="00EB6729">
        <w:rPr>
          <w14:ligatures w14:val="none"/>
        </w:rPr>
        <w:t>you’d like to improve or learn more.</w:t>
      </w:r>
      <w:r w:rsidR="00F83BEE" w:rsidRPr="00EB6729">
        <w:rPr>
          <w14:ligatures w14:val="none"/>
        </w:rPr>
        <w:t xml:space="preserve"> </w:t>
      </w:r>
    </w:p>
    <w:p w14:paraId="7CBBC72F" w14:textId="77777777" w:rsidR="00C34789" w:rsidRPr="00EB6729" w:rsidRDefault="00C34789" w:rsidP="00D51100">
      <w:pPr>
        <w:pStyle w:val="Heading2"/>
        <w:rPr>
          <w14:ligatures w14:val="none"/>
        </w:rPr>
      </w:pPr>
      <w:r w:rsidRPr="00EB6729">
        <w:rPr>
          <w14:ligatures w14:val="none"/>
        </w:rPr>
        <w:t>Spark</w:t>
      </w:r>
      <w:r w:rsidR="00E81FD1" w:rsidRPr="00EB6729">
        <w:rPr>
          <w14:ligatures w14:val="none"/>
        </w:rPr>
        <w:t>ing</w:t>
      </w:r>
      <w:r w:rsidRPr="00EB6729">
        <w:rPr>
          <w14:ligatures w14:val="none"/>
        </w:rPr>
        <w:t xml:space="preserve"> Interest</w:t>
      </w:r>
      <w:r w:rsidR="00E81FD1" w:rsidRPr="00EB6729">
        <w:rPr>
          <w14:ligatures w14:val="none"/>
        </w:rPr>
        <w:t xml:space="preserve">s, </w:t>
      </w:r>
      <w:r w:rsidRPr="00EB6729">
        <w:rPr>
          <w14:ligatures w14:val="none"/>
        </w:rPr>
        <w:t>Expand</w:t>
      </w:r>
      <w:r w:rsidR="00E81FD1" w:rsidRPr="00EB6729">
        <w:rPr>
          <w14:ligatures w14:val="none"/>
        </w:rPr>
        <w:t>ing</w:t>
      </w:r>
      <w:r w:rsidRPr="00EB6729">
        <w:rPr>
          <w14:ligatures w14:val="none"/>
        </w:rPr>
        <w:t xml:space="preserve"> Horizons</w:t>
      </w:r>
    </w:p>
    <w:p w14:paraId="4AD551B5" w14:textId="77777777" w:rsidR="004F69DC" w:rsidRPr="00EB6729" w:rsidRDefault="0065779E" w:rsidP="00D51100">
      <w:pPr>
        <w:pStyle w:val="Bullet"/>
        <w:numPr>
          <w:ilvl w:val="0"/>
          <w:numId w:val="33"/>
        </w:numPr>
        <w:spacing w:after="120"/>
        <w:ind w:left="720"/>
      </w:pPr>
      <w:r w:rsidRPr="00EB6729">
        <w:t xml:space="preserve">I </w:t>
      </w:r>
      <w:r w:rsidR="00A411EE" w:rsidRPr="00EB6729">
        <w:t xml:space="preserve">use inquiry-based learning </w:t>
      </w:r>
      <w:r w:rsidR="003A03DF" w:rsidRPr="00EB6729">
        <w:t xml:space="preserve">to awaken curiosity and </w:t>
      </w:r>
      <w:r w:rsidR="0030343D" w:rsidRPr="00EB6729">
        <w:t xml:space="preserve">a </w:t>
      </w:r>
      <w:r w:rsidR="003A03DF" w:rsidRPr="00EB6729">
        <w:t>sense of wonder</w:t>
      </w:r>
      <w:r w:rsidR="0030343D" w:rsidRPr="00EB6729">
        <w:t xml:space="preserve"> about the world.</w:t>
      </w:r>
    </w:p>
    <w:p w14:paraId="74AC5B80" w14:textId="77777777" w:rsidR="0065779E" w:rsidRPr="00EB6729" w:rsidRDefault="004F69DC" w:rsidP="00D51100">
      <w:pPr>
        <w:pStyle w:val="Bullet"/>
        <w:numPr>
          <w:ilvl w:val="0"/>
          <w:numId w:val="33"/>
        </w:numPr>
        <w:spacing w:after="120"/>
        <w:ind w:left="720"/>
      </w:pPr>
      <w:r w:rsidRPr="00EB6729">
        <w:t>I listen for and tap into students’ interests.</w:t>
      </w:r>
      <w:r w:rsidR="003A03DF" w:rsidRPr="00EB6729">
        <w:t xml:space="preserve"> </w:t>
      </w:r>
    </w:p>
    <w:p w14:paraId="133F3A09" w14:textId="77777777" w:rsidR="006F34B8" w:rsidRPr="00EB6729" w:rsidRDefault="006F34B8" w:rsidP="00D51100">
      <w:pPr>
        <w:pStyle w:val="Bullet"/>
        <w:numPr>
          <w:ilvl w:val="0"/>
          <w:numId w:val="33"/>
        </w:numPr>
        <w:spacing w:after="120"/>
        <w:ind w:left="720"/>
      </w:pPr>
      <w:r w:rsidRPr="00EB6729">
        <w:t xml:space="preserve">I </w:t>
      </w:r>
      <w:r w:rsidR="00B23153" w:rsidRPr="00EB6729">
        <w:t>provide opportunities for students to tack</w:t>
      </w:r>
      <w:r w:rsidR="00796436" w:rsidRPr="00EB6729">
        <w:t>le</w:t>
      </w:r>
      <w:r w:rsidR="00B23153" w:rsidRPr="00EB6729">
        <w:t xml:space="preserve"> real-world challenges or to create </w:t>
      </w:r>
      <w:r w:rsidR="00796436" w:rsidRPr="00EB6729">
        <w:t>things that have</w:t>
      </w:r>
      <w:r w:rsidR="00B23153" w:rsidRPr="00EB6729">
        <w:t xml:space="preserve"> value or meaning.</w:t>
      </w:r>
    </w:p>
    <w:p w14:paraId="7BA21A8C" w14:textId="77777777" w:rsidR="00C34789" w:rsidRPr="00EB6729" w:rsidRDefault="00DF7536" w:rsidP="00D51100">
      <w:pPr>
        <w:pStyle w:val="Bullet"/>
        <w:numPr>
          <w:ilvl w:val="0"/>
          <w:numId w:val="33"/>
        </w:numPr>
        <w:spacing w:after="120"/>
        <w:ind w:left="720"/>
      </w:pPr>
      <w:r w:rsidRPr="00EB6729">
        <w:t>I introduce</w:t>
      </w:r>
      <w:r w:rsidR="00C34789" w:rsidRPr="00EB6729">
        <w:t xml:space="preserve"> </w:t>
      </w:r>
      <w:r w:rsidRPr="00EB6729">
        <w:t xml:space="preserve">students to </w:t>
      </w:r>
      <w:r w:rsidR="00C34789" w:rsidRPr="00EB6729">
        <w:t>STE</w:t>
      </w:r>
      <w:r w:rsidRPr="00EB6729">
        <w:t>A</w:t>
      </w:r>
      <w:r w:rsidR="00C34789" w:rsidRPr="00EB6729">
        <w:t xml:space="preserve">M vocabulary, </w:t>
      </w:r>
      <w:r w:rsidR="001B6CAC" w:rsidRPr="00EB6729">
        <w:t xml:space="preserve">concepts, </w:t>
      </w:r>
      <w:r w:rsidR="00C34789" w:rsidRPr="00EB6729">
        <w:t>materials</w:t>
      </w:r>
      <w:r w:rsidR="00BB3F04" w:rsidRPr="00EB6729">
        <w:t>,</w:t>
      </w:r>
      <w:r w:rsidR="00C34789" w:rsidRPr="00EB6729">
        <w:t xml:space="preserve"> </w:t>
      </w:r>
      <w:r w:rsidR="006D7FB8" w:rsidRPr="00EB6729">
        <w:t>and</w:t>
      </w:r>
      <w:r w:rsidR="00C34789" w:rsidRPr="00EB6729">
        <w:t xml:space="preserve"> </w:t>
      </w:r>
      <w:r w:rsidR="00796436" w:rsidRPr="00EB6729">
        <w:t>experiences</w:t>
      </w:r>
      <w:r w:rsidRPr="00EB6729">
        <w:t>.</w:t>
      </w:r>
    </w:p>
    <w:p w14:paraId="14E15E4E" w14:textId="77777777" w:rsidR="00C34789" w:rsidRPr="00EB6729" w:rsidRDefault="00DF7536" w:rsidP="00D51100">
      <w:pPr>
        <w:pStyle w:val="Bullet"/>
        <w:numPr>
          <w:ilvl w:val="0"/>
          <w:numId w:val="33"/>
        </w:numPr>
        <w:spacing w:after="120"/>
        <w:ind w:left="720"/>
      </w:pPr>
      <w:r w:rsidRPr="00EB6729">
        <w:t>I c</w:t>
      </w:r>
      <w:r w:rsidR="00C34789" w:rsidRPr="00EB6729">
        <w:t xml:space="preserve">reate activity centers </w:t>
      </w:r>
      <w:r w:rsidR="00BC174F" w:rsidRPr="00EB6729">
        <w:t xml:space="preserve">or makerspaces </w:t>
      </w:r>
      <w:r w:rsidR="00C34789" w:rsidRPr="00EB6729">
        <w:t xml:space="preserve">to </w:t>
      </w:r>
      <w:r w:rsidR="00E73058" w:rsidRPr="00EB6729">
        <w:t>provide opportunities for active</w:t>
      </w:r>
      <w:r w:rsidR="00C34789" w:rsidRPr="00EB6729">
        <w:t xml:space="preserve"> exploration</w:t>
      </w:r>
      <w:r w:rsidRPr="00EB6729">
        <w:t>.</w:t>
      </w:r>
    </w:p>
    <w:p w14:paraId="24EB8A1D" w14:textId="77777777" w:rsidR="00C34789" w:rsidRPr="00EB6729" w:rsidRDefault="00DF7536" w:rsidP="00D51100">
      <w:pPr>
        <w:pStyle w:val="Bullet"/>
        <w:numPr>
          <w:ilvl w:val="0"/>
          <w:numId w:val="33"/>
        </w:numPr>
        <w:spacing w:after="120"/>
        <w:ind w:left="720"/>
      </w:pPr>
      <w:r w:rsidRPr="00EB6729">
        <w:t>I c</w:t>
      </w:r>
      <w:r w:rsidR="00C34789" w:rsidRPr="00EB6729">
        <w:t>reate opportunities for STE</w:t>
      </w:r>
      <w:r w:rsidRPr="00EB6729">
        <w:t>A</w:t>
      </w:r>
      <w:r w:rsidR="00C34789" w:rsidRPr="00EB6729">
        <w:t>M-</w:t>
      </w:r>
      <w:r w:rsidR="00AF48E8" w:rsidRPr="00EB6729">
        <w:t>related</w:t>
      </w:r>
      <w:r w:rsidR="00C34789" w:rsidRPr="00EB6729">
        <w:t xml:space="preserve"> field trips</w:t>
      </w:r>
      <w:r w:rsidR="00AF48E8" w:rsidRPr="00EB6729">
        <w:t>.</w:t>
      </w:r>
      <w:r w:rsidR="00C34789" w:rsidRPr="00EB6729">
        <w:t xml:space="preserve"> </w:t>
      </w:r>
    </w:p>
    <w:p w14:paraId="7B1E41B7" w14:textId="77777777" w:rsidR="00C34789" w:rsidRPr="00EB6729" w:rsidRDefault="002071B2" w:rsidP="00D51100">
      <w:pPr>
        <w:pStyle w:val="Bullet"/>
        <w:numPr>
          <w:ilvl w:val="0"/>
          <w:numId w:val="33"/>
        </w:numPr>
        <w:spacing w:after="120"/>
        <w:ind w:left="720"/>
      </w:pPr>
      <w:r w:rsidRPr="00EB6729">
        <w:t>I p</w:t>
      </w:r>
      <w:r w:rsidR="00C34789" w:rsidRPr="00EB6729">
        <w:t xml:space="preserve">rovide materials that support </w:t>
      </w:r>
      <w:r w:rsidR="00E0146D" w:rsidRPr="00EB6729">
        <w:t xml:space="preserve">STEAM </w:t>
      </w:r>
      <w:r w:rsidR="00C34789" w:rsidRPr="00EB6729">
        <w:t>concepts and exploration</w:t>
      </w:r>
      <w:r w:rsidR="00E0146D" w:rsidRPr="00EB6729">
        <w:t>.</w:t>
      </w:r>
    </w:p>
    <w:p w14:paraId="52CBF8C0" w14:textId="77777777" w:rsidR="001304FB" w:rsidRPr="00EB6729" w:rsidRDefault="00E0146D" w:rsidP="00D51100">
      <w:pPr>
        <w:pStyle w:val="Bullet"/>
        <w:numPr>
          <w:ilvl w:val="0"/>
          <w:numId w:val="33"/>
        </w:numPr>
        <w:spacing w:after="120"/>
        <w:ind w:left="720"/>
      </w:pPr>
      <w:r w:rsidRPr="00EB6729">
        <w:t xml:space="preserve">I </w:t>
      </w:r>
      <w:r w:rsidR="002B4A43" w:rsidRPr="00EB6729">
        <w:t xml:space="preserve">give students opportunities to </w:t>
      </w:r>
      <w:r w:rsidR="00411EE6" w:rsidRPr="00EB6729">
        <w:t>giv</w:t>
      </w:r>
      <w:r w:rsidR="002B4A43" w:rsidRPr="00EB6729">
        <w:t>e</w:t>
      </w:r>
      <w:r w:rsidR="00411EE6" w:rsidRPr="00EB6729">
        <w:t xml:space="preserve"> presentations, demonstrations</w:t>
      </w:r>
      <w:r w:rsidR="00BB3F04" w:rsidRPr="00EB6729">
        <w:t>,</w:t>
      </w:r>
      <w:r w:rsidR="00411EE6" w:rsidRPr="00EB6729">
        <w:t xml:space="preserve"> and performances.</w:t>
      </w:r>
    </w:p>
    <w:p w14:paraId="7612AD8C" w14:textId="77777777" w:rsidR="00E87101" w:rsidRPr="00EB6729" w:rsidRDefault="00E87101" w:rsidP="00D51100">
      <w:pPr>
        <w:pStyle w:val="Bullet"/>
        <w:numPr>
          <w:ilvl w:val="0"/>
          <w:numId w:val="33"/>
        </w:numPr>
        <w:spacing w:after="120"/>
        <w:ind w:left="720"/>
      </w:pPr>
      <w:r w:rsidRPr="00EB6729">
        <w:t xml:space="preserve">I </w:t>
      </w:r>
      <w:r w:rsidR="00F7758B" w:rsidRPr="00EB6729">
        <w:t xml:space="preserve">invite diverse local professionals in STEAM fields to </w:t>
      </w:r>
      <w:r w:rsidR="00014F85" w:rsidRPr="00EB6729">
        <w:t xml:space="preserve">share their </w:t>
      </w:r>
      <w:r w:rsidR="000E1898" w:rsidRPr="00EB6729">
        <w:t xml:space="preserve">stories and </w:t>
      </w:r>
      <w:r w:rsidR="00014F85" w:rsidRPr="00EB6729">
        <w:t>expertise</w:t>
      </w:r>
      <w:r w:rsidR="000E1898" w:rsidRPr="00EB6729">
        <w:t>.</w:t>
      </w:r>
    </w:p>
    <w:p w14:paraId="4598BEDB" w14:textId="77777777" w:rsidR="00C34789" w:rsidRPr="00EB6729" w:rsidRDefault="00411EE6" w:rsidP="00D51100">
      <w:pPr>
        <w:pStyle w:val="Bullet"/>
        <w:numPr>
          <w:ilvl w:val="0"/>
          <w:numId w:val="33"/>
        </w:numPr>
        <w:spacing w:after="120"/>
        <w:ind w:left="720"/>
      </w:pPr>
      <w:r w:rsidRPr="00EB6729">
        <w:t>I f</w:t>
      </w:r>
      <w:r w:rsidR="00C34789" w:rsidRPr="00EB6729">
        <w:t>orm student</w:t>
      </w:r>
      <w:r w:rsidR="00E81FD1" w:rsidRPr="00EB6729">
        <w:t xml:space="preserve"> groups, clubs</w:t>
      </w:r>
      <w:r w:rsidR="00BB3F04" w:rsidRPr="00EB6729">
        <w:t>,</w:t>
      </w:r>
      <w:r w:rsidR="00E81FD1" w:rsidRPr="00EB6729">
        <w:t xml:space="preserve"> or</w:t>
      </w:r>
      <w:r w:rsidR="00C34789" w:rsidRPr="00EB6729">
        <w:t xml:space="preserve"> committees for STE</w:t>
      </w:r>
      <w:r w:rsidR="00E81FD1" w:rsidRPr="00EB6729">
        <w:t>A</w:t>
      </w:r>
      <w:r w:rsidR="00C34789" w:rsidRPr="00EB6729">
        <w:t>M activities and projects</w:t>
      </w:r>
      <w:r w:rsidR="00E81FD1" w:rsidRPr="00EB6729">
        <w:t>.</w:t>
      </w:r>
      <w:r w:rsidR="00C34789" w:rsidRPr="00EB6729">
        <w:t xml:space="preserve"> </w:t>
      </w:r>
    </w:p>
    <w:p w14:paraId="0FDEC016" w14:textId="77777777" w:rsidR="00C34789" w:rsidRPr="00EB6729" w:rsidRDefault="00C34789" w:rsidP="00D51100">
      <w:pPr>
        <w:pStyle w:val="Heading2"/>
        <w:rPr>
          <w14:ligatures w14:val="none"/>
        </w:rPr>
      </w:pPr>
      <w:r w:rsidRPr="00EB6729">
        <w:rPr>
          <w14:ligatures w14:val="none"/>
        </w:rPr>
        <w:t>Connect</w:t>
      </w:r>
      <w:r w:rsidR="00E81FD1" w:rsidRPr="00EB6729">
        <w:rPr>
          <w14:ligatures w14:val="none"/>
        </w:rPr>
        <w:t>ing STEAM W</w:t>
      </w:r>
      <w:r w:rsidRPr="00EB6729">
        <w:rPr>
          <w14:ligatures w14:val="none"/>
        </w:rPr>
        <w:t>ith School Content</w:t>
      </w:r>
    </w:p>
    <w:p w14:paraId="6F7BCE60" w14:textId="77777777" w:rsidR="00B62B3F" w:rsidRPr="00EB6729" w:rsidRDefault="003345FE" w:rsidP="00D51100">
      <w:pPr>
        <w:pStyle w:val="Bullet"/>
        <w:numPr>
          <w:ilvl w:val="0"/>
          <w:numId w:val="33"/>
        </w:numPr>
        <w:spacing w:after="120"/>
        <w:ind w:left="720"/>
      </w:pPr>
      <w:r w:rsidRPr="00EB6729">
        <w:t xml:space="preserve">I </w:t>
      </w:r>
      <w:r w:rsidR="001717D3" w:rsidRPr="00EB6729">
        <w:t>offer opportunities for interdisciplinary learning</w:t>
      </w:r>
      <w:r w:rsidRPr="00EB6729">
        <w:t>.</w:t>
      </w:r>
    </w:p>
    <w:p w14:paraId="7BA93687" w14:textId="77777777" w:rsidR="00BE704B" w:rsidRPr="00EB6729" w:rsidRDefault="00BE704B" w:rsidP="00D51100">
      <w:pPr>
        <w:pStyle w:val="Bullet"/>
        <w:numPr>
          <w:ilvl w:val="0"/>
          <w:numId w:val="33"/>
        </w:numPr>
        <w:spacing w:after="120"/>
        <w:ind w:left="720"/>
      </w:pPr>
      <w:r w:rsidRPr="00EB6729">
        <w:t>I’m aware of state and district STEAM standards and goals for students.</w:t>
      </w:r>
    </w:p>
    <w:p w14:paraId="259DCA69" w14:textId="77777777" w:rsidR="00C34789" w:rsidRPr="00EB6729" w:rsidRDefault="003345FE" w:rsidP="00D51100">
      <w:pPr>
        <w:pStyle w:val="Bullet"/>
        <w:numPr>
          <w:ilvl w:val="0"/>
          <w:numId w:val="33"/>
        </w:numPr>
        <w:spacing w:after="120"/>
        <w:ind w:left="720"/>
      </w:pPr>
      <w:r w:rsidRPr="00EB6729">
        <w:t xml:space="preserve">I </w:t>
      </w:r>
      <w:r w:rsidR="00C34789" w:rsidRPr="00EB6729">
        <w:t xml:space="preserve">know </w:t>
      </w:r>
      <w:r w:rsidRPr="00EB6729">
        <w:t xml:space="preserve">the </w:t>
      </w:r>
      <w:r w:rsidR="00C34789" w:rsidRPr="00EB6729">
        <w:t xml:space="preserve">names </w:t>
      </w:r>
      <w:r w:rsidR="0070567D" w:rsidRPr="00EB6729">
        <w:t xml:space="preserve">of my students’ school-day </w:t>
      </w:r>
      <w:r w:rsidR="00C34789" w:rsidRPr="00EB6729">
        <w:t xml:space="preserve">teachers, especially </w:t>
      </w:r>
      <w:r w:rsidR="00BC1B5C" w:rsidRPr="00EB6729">
        <w:t xml:space="preserve">those who teach </w:t>
      </w:r>
      <w:r w:rsidR="00C34789" w:rsidRPr="00EB6729">
        <w:t>science, math, technology</w:t>
      </w:r>
      <w:r w:rsidR="00BB3F04" w:rsidRPr="00EB6729">
        <w:t>,</w:t>
      </w:r>
      <w:r w:rsidR="00C34789" w:rsidRPr="00EB6729">
        <w:t xml:space="preserve"> </w:t>
      </w:r>
      <w:r w:rsidR="00BC1B5C" w:rsidRPr="00EB6729">
        <w:t>and the arts.</w:t>
      </w:r>
    </w:p>
    <w:p w14:paraId="316AF13E" w14:textId="77777777" w:rsidR="00C34789" w:rsidRPr="00EB6729" w:rsidRDefault="006235C1" w:rsidP="00D51100">
      <w:pPr>
        <w:pStyle w:val="Bullet"/>
        <w:numPr>
          <w:ilvl w:val="0"/>
          <w:numId w:val="33"/>
        </w:numPr>
        <w:spacing w:after="120"/>
        <w:ind w:left="720"/>
      </w:pPr>
      <w:r w:rsidRPr="00EB6729">
        <w:lastRenderedPageBreak/>
        <w:t xml:space="preserve">I </w:t>
      </w:r>
      <w:r w:rsidR="00C34789" w:rsidRPr="00EB6729">
        <w:t xml:space="preserve">communicate with </w:t>
      </w:r>
      <w:r w:rsidRPr="00EB6729">
        <w:t xml:space="preserve">students’ </w:t>
      </w:r>
      <w:r w:rsidR="00BE704B" w:rsidRPr="00EB6729">
        <w:t xml:space="preserve">school-day </w:t>
      </w:r>
      <w:r w:rsidR="00C34789" w:rsidRPr="00EB6729">
        <w:t>teachers</w:t>
      </w:r>
      <w:r w:rsidR="005709BA" w:rsidRPr="00EB6729">
        <w:t xml:space="preserve"> and career guidance counselors</w:t>
      </w:r>
      <w:r w:rsidRPr="00EB6729">
        <w:t>.</w:t>
      </w:r>
    </w:p>
    <w:p w14:paraId="6EB59BDB" w14:textId="77777777" w:rsidR="00C34789" w:rsidRPr="00EB6729" w:rsidRDefault="00F83BEE" w:rsidP="00D51100">
      <w:pPr>
        <w:pStyle w:val="Bullet"/>
        <w:numPr>
          <w:ilvl w:val="0"/>
          <w:numId w:val="33"/>
        </w:numPr>
        <w:spacing w:after="120"/>
        <w:ind w:left="720"/>
      </w:pPr>
      <w:r w:rsidRPr="00EB6729">
        <w:t>My s</w:t>
      </w:r>
      <w:r w:rsidR="00C34789" w:rsidRPr="00EB6729">
        <w:t xml:space="preserve">tudents use </w:t>
      </w:r>
      <w:r w:rsidRPr="00EB6729">
        <w:t>STEAM</w:t>
      </w:r>
      <w:r w:rsidR="00C34789" w:rsidRPr="00EB6729">
        <w:t xml:space="preserve"> vocabulary</w:t>
      </w:r>
      <w:r w:rsidRPr="00EB6729">
        <w:t>.</w:t>
      </w:r>
    </w:p>
    <w:p w14:paraId="48291393" w14:textId="77777777" w:rsidR="00C34789" w:rsidRPr="00EB6729" w:rsidRDefault="00F83BEE" w:rsidP="00D51100">
      <w:pPr>
        <w:pStyle w:val="Bullet"/>
        <w:numPr>
          <w:ilvl w:val="0"/>
          <w:numId w:val="33"/>
        </w:numPr>
        <w:spacing w:after="120"/>
        <w:ind w:left="720"/>
      </w:pPr>
      <w:r w:rsidRPr="00EB6729">
        <w:t>My s</w:t>
      </w:r>
      <w:r w:rsidR="00C34789" w:rsidRPr="00EB6729">
        <w:t xml:space="preserve">tudents can explain </w:t>
      </w:r>
      <w:r w:rsidR="00E07A8F" w:rsidRPr="00EB6729">
        <w:t xml:space="preserve">how STEAM activities </w:t>
      </w:r>
      <w:r w:rsidR="00C34789" w:rsidRPr="00EB6729">
        <w:t>connect with school learning</w:t>
      </w:r>
      <w:r w:rsidR="00067E7F" w:rsidRPr="00EB6729">
        <w:t>.</w:t>
      </w:r>
    </w:p>
    <w:p w14:paraId="6AE0C158" w14:textId="77777777" w:rsidR="00E07A8F" w:rsidRPr="00EB6729" w:rsidRDefault="00E07A8F" w:rsidP="00D51100">
      <w:pPr>
        <w:pStyle w:val="Bullet"/>
        <w:numPr>
          <w:ilvl w:val="0"/>
          <w:numId w:val="33"/>
        </w:numPr>
        <w:spacing w:after="120"/>
        <w:ind w:left="720"/>
      </w:pPr>
      <w:r w:rsidRPr="00EB6729">
        <w:t>My s</w:t>
      </w:r>
      <w:r w:rsidR="00C34789" w:rsidRPr="00EB6729">
        <w:t xml:space="preserve">tudents can explain </w:t>
      </w:r>
      <w:r w:rsidR="004F652F" w:rsidRPr="00EB6729">
        <w:t>and use the design thinking process</w:t>
      </w:r>
      <w:r w:rsidRPr="00EB6729">
        <w:t>.</w:t>
      </w:r>
    </w:p>
    <w:p w14:paraId="4B665018" w14:textId="77777777" w:rsidR="00C34789" w:rsidRPr="00EB6729" w:rsidRDefault="00C34789" w:rsidP="00D51100">
      <w:pPr>
        <w:pStyle w:val="Heading2"/>
        <w:rPr>
          <w14:ligatures w14:val="none"/>
        </w:rPr>
      </w:pPr>
      <w:r w:rsidRPr="00EB6729">
        <w:rPr>
          <w14:ligatures w14:val="none"/>
        </w:rPr>
        <w:t>Dedicat</w:t>
      </w:r>
      <w:r w:rsidR="006D32F4" w:rsidRPr="00EB6729">
        <w:rPr>
          <w14:ligatures w14:val="none"/>
        </w:rPr>
        <w:t>ing</w:t>
      </w:r>
      <w:r w:rsidRPr="00EB6729">
        <w:rPr>
          <w14:ligatures w14:val="none"/>
        </w:rPr>
        <w:t xml:space="preserve"> Time</w:t>
      </w:r>
      <w:r w:rsidR="006D32F4" w:rsidRPr="00EB6729">
        <w:rPr>
          <w14:ligatures w14:val="none"/>
        </w:rPr>
        <w:t xml:space="preserve"> to STEAM</w:t>
      </w:r>
    </w:p>
    <w:p w14:paraId="2F1B7DC4" w14:textId="77777777" w:rsidR="00C34789" w:rsidRPr="00EB6729" w:rsidRDefault="006D32F4" w:rsidP="00D51100">
      <w:pPr>
        <w:pStyle w:val="Bullet"/>
        <w:numPr>
          <w:ilvl w:val="0"/>
          <w:numId w:val="33"/>
        </w:numPr>
        <w:spacing w:after="120"/>
        <w:ind w:left="720"/>
      </w:pPr>
      <w:r w:rsidRPr="00EB6729">
        <w:t xml:space="preserve">I </w:t>
      </w:r>
      <w:r w:rsidR="00C34789" w:rsidRPr="00EB6729">
        <w:t>blend STE</w:t>
      </w:r>
      <w:r w:rsidRPr="00EB6729">
        <w:t>A</w:t>
      </w:r>
      <w:r w:rsidR="00C34789" w:rsidRPr="00EB6729">
        <w:t xml:space="preserve">M into the program in </w:t>
      </w:r>
      <w:r w:rsidRPr="00EB6729">
        <w:t xml:space="preserve">a variety of </w:t>
      </w:r>
      <w:r w:rsidR="00C34789" w:rsidRPr="00EB6729">
        <w:t>ways</w:t>
      </w:r>
      <w:r w:rsidRPr="00EB6729">
        <w:t>.</w:t>
      </w:r>
    </w:p>
    <w:p w14:paraId="4CB481E6" w14:textId="77777777" w:rsidR="00C34789" w:rsidRPr="00EB6729" w:rsidRDefault="006D32F4" w:rsidP="00D51100">
      <w:pPr>
        <w:pStyle w:val="Bullet"/>
        <w:numPr>
          <w:ilvl w:val="0"/>
          <w:numId w:val="33"/>
        </w:numPr>
        <w:spacing w:after="120"/>
        <w:ind w:left="720"/>
      </w:pPr>
      <w:r w:rsidRPr="00EB6729">
        <w:t>I dedicate p</w:t>
      </w:r>
      <w:r w:rsidR="00C34789" w:rsidRPr="00EB6729">
        <w:t>rogram time to STE</w:t>
      </w:r>
      <w:r w:rsidRPr="00EB6729">
        <w:t>A</w:t>
      </w:r>
      <w:r w:rsidR="00C34789" w:rsidRPr="00EB6729">
        <w:t>M activities</w:t>
      </w:r>
      <w:r w:rsidRPr="00EB6729">
        <w:t>.</w:t>
      </w:r>
    </w:p>
    <w:p w14:paraId="43E82926" w14:textId="77777777" w:rsidR="00C34789" w:rsidRPr="00EB6729" w:rsidRDefault="006D32F4" w:rsidP="00D51100">
      <w:pPr>
        <w:pStyle w:val="Bullet"/>
        <w:numPr>
          <w:ilvl w:val="0"/>
          <w:numId w:val="33"/>
        </w:numPr>
        <w:spacing w:after="120"/>
        <w:ind w:left="720"/>
      </w:pPr>
      <w:r w:rsidRPr="00EB6729">
        <w:t>I make STEAM m</w:t>
      </w:r>
      <w:r w:rsidR="00C34789" w:rsidRPr="00EB6729">
        <w:t>aterials available</w:t>
      </w:r>
      <w:r w:rsidRPr="00EB6729">
        <w:t xml:space="preserve"> to students.</w:t>
      </w:r>
      <w:r w:rsidR="00C34789" w:rsidRPr="00EB6729">
        <w:t xml:space="preserve"> </w:t>
      </w:r>
    </w:p>
    <w:p w14:paraId="3C7F736B" w14:textId="77777777" w:rsidR="00C34789" w:rsidRPr="00EB6729" w:rsidRDefault="006D32F4" w:rsidP="00D51100">
      <w:pPr>
        <w:pStyle w:val="Bullet"/>
        <w:numPr>
          <w:ilvl w:val="0"/>
          <w:numId w:val="33"/>
        </w:numPr>
        <w:spacing w:after="120"/>
        <w:ind w:left="720"/>
      </w:pPr>
      <w:r w:rsidRPr="00EB6729">
        <w:t xml:space="preserve">I </w:t>
      </w:r>
      <w:r w:rsidR="00C34789" w:rsidRPr="00EB6729">
        <w:t>support student</w:t>
      </w:r>
      <w:r w:rsidR="00324177" w:rsidRPr="00EB6729">
        <w:t>s’ STEAM</w:t>
      </w:r>
      <w:r w:rsidR="00C34789" w:rsidRPr="00EB6729">
        <w:t xml:space="preserve"> learning during homework time</w:t>
      </w:r>
      <w:r w:rsidR="00324177" w:rsidRPr="00EB6729">
        <w:t>.</w:t>
      </w:r>
    </w:p>
    <w:p w14:paraId="007B96D5" w14:textId="77777777" w:rsidR="00C34789" w:rsidRPr="00EB6729" w:rsidRDefault="00324177" w:rsidP="00D51100">
      <w:pPr>
        <w:pStyle w:val="Bullet"/>
        <w:numPr>
          <w:ilvl w:val="0"/>
          <w:numId w:val="33"/>
        </w:numPr>
        <w:spacing w:after="120"/>
        <w:ind w:left="720"/>
      </w:pPr>
      <w:r w:rsidRPr="00EB6729">
        <w:t xml:space="preserve">I </w:t>
      </w:r>
      <w:r w:rsidR="00C34789" w:rsidRPr="00EB6729">
        <w:t>allocate the appropriate amount of time for STE</w:t>
      </w:r>
      <w:r w:rsidRPr="00EB6729">
        <w:t>A</w:t>
      </w:r>
      <w:r w:rsidR="00C34789" w:rsidRPr="00EB6729">
        <w:t>M activit</w:t>
      </w:r>
      <w:r w:rsidRPr="00EB6729">
        <w:t>ies and projects.</w:t>
      </w:r>
    </w:p>
    <w:p w14:paraId="20561D62" w14:textId="77777777" w:rsidR="00C34789" w:rsidRPr="00EB6729" w:rsidRDefault="0002565C" w:rsidP="00D51100">
      <w:pPr>
        <w:pStyle w:val="Bullet"/>
        <w:numPr>
          <w:ilvl w:val="0"/>
          <w:numId w:val="33"/>
        </w:numPr>
        <w:spacing w:after="120"/>
        <w:ind w:left="720"/>
      </w:pPr>
      <w:r w:rsidRPr="00EB6729">
        <w:t xml:space="preserve">I pay attention to student </w:t>
      </w:r>
      <w:r w:rsidR="00C34789" w:rsidRPr="00EB6729">
        <w:t>attendance</w:t>
      </w:r>
      <w:r w:rsidRPr="00EB6729">
        <w:t xml:space="preserve">, </w:t>
      </w:r>
      <w:r w:rsidR="00C34789" w:rsidRPr="00EB6729">
        <w:t>participation</w:t>
      </w:r>
      <w:r w:rsidR="002A67D8" w:rsidRPr="00EB6729">
        <w:t>,</w:t>
      </w:r>
      <w:r w:rsidRPr="00EB6729">
        <w:t xml:space="preserve"> and engagement</w:t>
      </w:r>
      <w:r w:rsidR="00CA4943" w:rsidRPr="00EB6729">
        <w:t xml:space="preserve"> in STEAM activities.</w:t>
      </w:r>
    </w:p>
    <w:p w14:paraId="22B1EE54" w14:textId="77777777" w:rsidR="00C34789" w:rsidRPr="00EB6729" w:rsidRDefault="00C34789" w:rsidP="00D51100">
      <w:pPr>
        <w:pStyle w:val="Heading2"/>
        <w:rPr>
          <w14:ligatures w14:val="none"/>
        </w:rPr>
      </w:pPr>
      <w:r w:rsidRPr="00EB6729">
        <w:rPr>
          <w14:ligatures w14:val="none"/>
        </w:rPr>
        <w:t>Tap</w:t>
      </w:r>
      <w:r w:rsidR="00370FFB" w:rsidRPr="00EB6729">
        <w:rPr>
          <w14:ligatures w14:val="none"/>
        </w:rPr>
        <w:t>ping</w:t>
      </w:r>
      <w:r w:rsidRPr="00EB6729">
        <w:rPr>
          <w14:ligatures w14:val="none"/>
        </w:rPr>
        <w:t xml:space="preserve"> Resources</w:t>
      </w:r>
      <w:r w:rsidR="00370FFB" w:rsidRPr="00EB6729">
        <w:rPr>
          <w14:ligatures w14:val="none"/>
        </w:rPr>
        <w:t xml:space="preserve"> to Support STEAM Learning</w:t>
      </w:r>
    </w:p>
    <w:p w14:paraId="1F10D490" w14:textId="77777777" w:rsidR="00C34789" w:rsidRPr="00EB6729" w:rsidRDefault="00370FFB" w:rsidP="00D51100">
      <w:pPr>
        <w:pStyle w:val="Bullet"/>
        <w:numPr>
          <w:ilvl w:val="0"/>
          <w:numId w:val="33"/>
        </w:numPr>
        <w:spacing w:after="120"/>
        <w:ind w:left="720"/>
      </w:pPr>
      <w:r w:rsidRPr="00EB6729">
        <w:t>I’m</w:t>
      </w:r>
      <w:r w:rsidR="00C34789" w:rsidRPr="00EB6729">
        <w:t xml:space="preserve"> aware of local </w:t>
      </w:r>
      <w:r w:rsidRPr="00EB6729">
        <w:t xml:space="preserve">STEAM </w:t>
      </w:r>
      <w:r w:rsidR="00C34789" w:rsidRPr="00EB6729">
        <w:t>resources and expertise</w:t>
      </w:r>
      <w:r w:rsidRPr="00EB6729">
        <w:t>.</w:t>
      </w:r>
    </w:p>
    <w:p w14:paraId="63B75172" w14:textId="77777777" w:rsidR="00C34789" w:rsidRPr="00EB6729" w:rsidRDefault="00370FFB" w:rsidP="00D51100">
      <w:pPr>
        <w:pStyle w:val="Bullet"/>
        <w:numPr>
          <w:ilvl w:val="0"/>
          <w:numId w:val="33"/>
        </w:numPr>
        <w:spacing w:after="120"/>
        <w:ind w:left="720"/>
      </w:pPr>
      <w:r w:rsidRPr="00EB6729">
        <w:t xml:space="preserve">I </w:t>
      </w:r>
      <w:r w:rsidR="00FE0B71" w:rsidRPr="00EB6729">
        <w:t xml:space="preserve">engage families and invite them to contribute their </w:t>
      </w:r>
      <w:r w:rsidR="00C34789" w:rsidRPr="00EB6729">
        <w:t>skills and knowledge</w:t>
      </w:r>
      <w:r w:rsidRPr="00EB6729">
        <w:t>.</w:t>
      </w:r>
    </w:p>
    <w:p w14:paraId="0ABC5C4B" w14:textId="77777777" w:rsidR="00C34789" w:rsidRPr="00EB6729" w:rsidRDefault="00C34789" w:rsidP="00D51100">
      <w:pPr>
        <w:pStyle w:val="Bullet"/>
        <w:numPr>
          <w:ilvl w:val="0"/>
          <w:numId w:val="33"/>
        </w:numPr>
        <w:spacing w:after="120"/>
        <w:ind w:left="720"/>
      </w:pPr>
      <w:r w:rsidRPr="00EB6729">
        <w:t>Students are aware of local businesses, institutions, organizations, and universities involved with STE</w:t>
      </w:r>
      <w:r w:rsidR="00370FFB" w:rsidRPr="00EB6729">
        <w:t>A</w:t>
      </w:r>
      <w:r w:rsidRPr="00EB6729">
        <w:t>M</w:t>
      </w:r>
      <w:r w:rsidR="00370FFB" w:rsidRPr="00EB6729">
        <w:t>.</w:t>
      </w:r>
    </w:p>
    <w:p w14:paraId="772D6B2E" w14:textId="77777777" w:rsidR="00C34789" w:rsidRPr="00EB6729" w:rsidRDefault="00370FFB" w:rsidP="00D51100">
      <w:pPr>
        <w:pStyle w:val="Bullet"/>
        <w:numPr>
          <w:ilvl w:val="0"/>
          <w:numId w:val="33"/>
        </w:numPr>
        <w:spacing w:after="120"/>
        <w:ind w:left="720"/>
      </w:pPr>
      <w:r w:rsidRPr="00EB6729">
        <w:t>I</w:t>
      </w:r>
      <w:r w:rsidR="00C34789" w:rsidRPr="00EB6729">
        <w:t xml:space="preserve"> invite experts to present</w:t>
      </w:r>
      <w:r w:rsidR="000361D2" w:rsidRPr="00EB6729">
        <w:t xml:space="preserve"> during program time.</w:t>
      </w:r>
    </w:p>
    <w:p w14:paraId="2475BDEC" w14:textId="77777777" w:rsidR="00C34789" w:rsidRPr="00EB6729" w:rsidRDefault="000361D2" w:rsidP="00D51100">
      <w:pPr>
        <w:pStyle w:val="Bullet"/>
        <w:numPr>
          <w:ilvl w:val="0"/>
          <w:numId w:val="33"/>
        </w:numPr>
        <w:spacing w:after="120"/>
        <w:ind w:left="720"/>
      </w:pPr>
      <w:r w:rsidRPr="00EB6729">
        <w:t xml:space="preserve">I </w:t>
      </w:r>
      <w:r w:rsidR="00B60125" w:rsidRPr="00EB6729">
        <w:t xml:space="preserve">identify and </w:t>
      </w:r>
      <w:r w:rsidRPr="00EB6729">
        <w:t xml:space="preserve">use high-quality </w:t>
      </w:r>
      <w:r w:rsidR="00C34789" w:rsidRPr="00EB6729">
        <w:t>STE</w:t>
      </w:r>
      <w:r w:rsidRPr="00EB6729">
        <w:t>A</w:t>
      </w:r>
      <w:r w:rsidR="00C34789" w:rsidRPr="00EB6729">
        <w:t>M activity and project plans</w:t>
      </w:r>
      <w:r w:rsidR="00B60125" w:rsidRPr="00EB6729">
        <w:t xml:space="preserve">. </w:t>
      </w:r>
    </w:p>
    <w:p w14:paraId="5403C41A" w14:textId="77777777" w:rsidR="00C34789" w:rsidRPr="00EB6729" w:rsidRDefault="00B60125" w:rsidP="00D51100">
      <w:pPr>
        <w:pStyle w:val="Bullet"/>
        <w:numPr>
          <w:ilvl w:val="0"/>
          <w:numId w:val="33"/>
        </w:numPr>
        <w:spacing w:after="120"/>
        <w:ind w:left="720"/>
      </w:pPr>
      <w:r w:rsidRPr="00EB6729">
        <w:t xml:space="preserve">I use </w:t>
      </w:r>
      <w:r w:rsidR="00C34789" w:rsidRPr="00EB6729">
        <w:t>STE</w:t>
      </w:r>
      <w:r w:rsidRPr="00EB6729">
        <w:t>A</w:t>
      </w:r>
      <w:r w:rsidR="00C34789" w:rsidRPr="00EB6729">
        <w:t>M curriculum effectively</w:t>
      </w:r>
      <w:r w:rsidRPr="00EB6729">
        <w:t>.</w:t>
      </w:r>
    </w:p>
    <w:p w14:paraId="2F86EA38" w14:textId="77777777" w:rsidR="00C34789" w:rsidRPr="00EB6729" w:rsidRDefault="00B60125" w:rsidP="00D51100">
      <w:pPr>
        <w:pStyle w:val="Bullet"/>
        <w:numPr>
          <w:ilvl w:val="0"/>
          <w:numId w:val="33"/>
        </w:numPr>
        <w:spacing w:after="120"/>
        <w:ind w:left="720"/>
      </w:pPr>
      <w:r w:rsidRPr="00EB6729">
        <w:t>I</w:t>
      </w:r>
      <w:r w:rsidR="00C34789" w:rsidRPr="00EB6729">
        <w:t xml:space="preserve"> draw on skilled volunteers and university partners</w:t>
      </w:r>
      <w:r w:rsidRPr="00EB6729">
        <w:t>.</w:t>
      </w:r>
    </w:p>
    <w:p w14:paraId="65D438D6" w14:textId="77777777" w:rsidR="00C34789" w:rsidRPr="00EB6729" w:rsidRDefault="00B60125" w:rsidP="00D51100">
      <w:pPr>
        <w:pStyle w:val="Bullet"/>
        <w:numPr>
          <w:ilvl w:val="0"/>
          <w:numId w:val="33"/>
        </w:numPr>
        <w:spacing w:after="120"/>
        <w:ind w:left="720"/>
      </w:pPr>
      <w:r w:rsidRPr="00EB6729">
        <w:t>I</w:t>
      </w:r>
      <w:r w:rsidR="00C34789" w:rsidRPr="00EB6729">
        <w:t xml:space="preserve"> plan and </w:t>
      </w:r>
      <w:r w:rsidRPr="00EB6729">
        <w:t>provide</w:t>
      </w:r>
      <w:r w:rsidR="00C34789" w:rsidRPr="00EB6729">
        <w:t xml:space="preserve"> career exploration activities</w:t>
      </w:r>
      <w:r w:rsidRPr="00EB6729">
        <w:t>.</w:t>
      </w:r>
    </w:p>
    <w:p w14:paraId="1995696C" w14:textId="77777777" w:rsidR="00C34789" w:rsidRPr="00EB6729" w:rsidRDefault="00404A2A" w:rsidP="00D51100">
      <w:pPr>
        <w:pStyle w:val="Bullet"/>
        <w:numPr>
          <w:ilvl w:val="0"/>
          <w:numId w:val="33"/>
        </w:numPr>
        <w:spacing w:after="120"/>
        <w:ind w:left="720"/>
      </w:pPr>
      <w:r w:rsidRPr="00EB6729">
        <w:t xml:space="preserve">I </w:t>
      </w:r>
      <w:r w:rsidR="003B7A67" w:rsidRPr="00EB6729">
        <w:t xml:space="preserve">make sure students have access to tools and </w:t>
      </w:r>
      <w:r w:rsidRPr="00EB6729">
        <w:t>technology</w:t>
      </w:r>
      <w:r w:rsidR="003B7A67" w:rsidRPr="00EB6729">
        <w:t xml:space="preserve"> for STEAM exploration.</w:t>
      </w:r>
      <w:r w:rsidRPr="00EB6729">
        <w:t xml:space="preserve"> </w:t>
      </w:r>
    </w:p>
    <w:p w14:paraId="7CFD80A5" w14:textId="77777777" w:rsidR="00213A14" w:rsidRPr="00EB6729" w:rsidRDefault="00281B0F" w:rsidP="00D51100">
      <w:pPr>
        <w:pStyle w:val="Heading2"/>
        <w:rPr>
          <w14:ligatures w14:val="none"/>
        </w:rPr>
      </w:pPr>
      <w:r w:rsidRPr="00EB6729">
        <w:rPr>
          <w14:ligatures w14:val="none"/>
        </w:rPr>
        <w:t>Ensuring Student P</w:t>
      </w:r>
      <w:r w:rsidR="00D069F3" w:rsidRPr="00EB6729">
        <w:rPr>
          <w14:ligatures w14:val="none"/>
        </w:rPr>
        <w:t>articipation and Engagement</w:t>
      </w:r>
    </w:p>
    <w:p w14:paraId="243D2BE9" w14:textId="77777777" w:rsidR="00665F7F" w:rsidRPr="00EB6729" w:rsidRDefault="00A11629" w:rsidP="00D51100">
      <w:pPr>
        <w:pStyle w:val="Bullet"/>
        <w:numPr>
          <w:ilvl w:val="0"/>
          <w:numId w:val="33"/>
        </w:numPr>
        <w:spacing w:after="120"/>
        <w:ind w:left="720"/>
      </w:pPr>
      <w:r w:rsidRPr="00EB6729">
        <w:t>Students attend consistently.</w:t>
      </w:r>
    </w:p>
    <w:p w14:paraId="59CA47C2" w14:textId="77777777" w:rsidR="00213A14" w:rsidRPr="00EB6729" w:rsidRDefault="00D069F3" w:rsidP="00D51100">
      <w:pPr>
        <w:pStyle w:val="Bullet"/>
        <w:numPr>
          <w:ilvl w:val="0"/>
          <w:numId w:val="33"/>
        </w:numPr>
        <w:spacing w:after="120"/>
        <w:ind w:left="720"/>
      </w:pPr>
      <w:r w:rsidRPr="00EB6729">
        <w:t xml:space="preserve">Students seem </w:t>
      </w:r>
      <w:r w:rsidR="00213A14" w:rsidRPr="00EB6729">
        <w:t>eager to explore and engage with STE</w:t>
      </w:r>
      <w:r w:rsidRPr="00EB6729">
        <w:t>A</w:t>
      </w:r>
      <w:r w:rsidR="00213A14" w:rsidRPr="00EB6729">
        <w:t>M materials and activities</w:t>
      </w:r>
      <w:r w:rsidRPr="00EB6729">
        <w:t>.</w:t>
      </w:r>
    </w:p>
    <w:p w14:paraId="402FCD92" w14:textId="77777777" w:rsidR="00213A14" w:rsidRPr="00EB6729" w:rsidRDefault="00D069F3" w:rsidP="00D51100">
      <w:pPr>
        <w:pStyle w:val="Bullet"/>
        <w:numPr>
          <w:ilvl w:val="0"/>
          <w:numId w:val="33"/>
        </w:numPr>
        <w:spacing w:after="120"/>
        <w:ind w:left="720"/>
      </w:pPr>
      <w:r w:rsidRPr="00EB6729">
        <w:t>Students a</w:t>
      </w:r>
      <w:r w:rsidR="00213A14" w:rsidRPr="00EB6729">
        <w:t>sk questions</w:t>
      </w:r>
      <w:r w:rsidR="00C327D5" w:rsidRPr="00EB6729">
        <w:t xml:space="preserve"> and </w:t>
      </w:r>
      <w:r w:rsidR="00213A14" w:rsidRPr="00EB6729">
        <w:t xml:space="preserve">seek </w:t>
      </w:r>
      <w:r w:rsidR="00C327D5" w:rsidRPr="00EB6729">
        <w:t>to know more about STEAM topics.</w:t>
      </w:r>
    </w:p>
    <w:p w14:paraId="04EE29B1" w14:textId="77777777" w:rsidR="00213A14" w:rsidRPr="00EB6729" w:rsidRDefault="00D10AB8" w:rsidP="00D51100">
      <w:pPr>
        <w:pStyle w:val="Bullet"/>
        <w:numPr>
          <w:ilvl w:val="0"/>
          <w:numId w:val="33"/>
        </w:numPr>
        <w:spacing w:after="120"/>
        <w:ind w:left="720"/>
      </w:pPr>
      <w:r w:rsidRPr="00EB6729">
        <w:t>Students can describe and explain their STEAM</w:t>
      </w:r>
      <w:r w:rsidR="00213A14" w:rsidRPr="00EB6729">
        <w:t xml:space="preserve"> activities and projects</w:t>
      </w:r>
      <w:r w:rsidRPr="00EB6729">
        <w:t>.</w:t>
      </w:r>
      <w:r w:rsidR="00213A14" w:rsidRPr="00EB6729">
        <w:t xml:space="preserve"> </w:t>
      </w:r>
    </w:p>
    <w:p w14:paraId="3FC22200" w14:textId="77777777" w:rsidR="00213A14" w:rsidRPr="00EB6729" w:rsidRDefault="00D10AB8" w:rsidP="00D51100">
      <w:pPr>
        <w:pStyle w:val="Bullet"/>
        <w:numPr>
          <w:ilvl w:val="0"/>
          <w:numId w:val="33"/>
        </w:numPr>
        <w:spacing w:after="120"/>
        <w:ind w:left="720"/>
      </w:pPr>
      <w:r w:rsidRPr="00EB6729">
        <w:t>Student</w:t>
      </w:r>
      <w:r w:rsidR="1246E670" w:rsidRPr="00EB6729">
        <w:t>s</w:t>
      </w:r>
      <w:r w:rsidRPr="00EB6729">
        <w:t xml:space="preserve"> p</w:t>
      </w:r>
      <w:r w:rsidR="00213A14" w:rsidRPr="00EB6729">
        <w:t xml:space="preserve">ersist over time, </w:t>
      </w:r>
      <w:r w:rsidR="002A67D8" w:rsidRPr="00EB6729">
        <w:t>in ways that are</w:t>
      </w:r>
      <w:r w:rsidR="00213A14" w:rsidRPr="00EB6729">
        <w:t xml:space="preserve"> age appropriate</w:t>
      </w:r>
      <w:r w:rsidRPr="00EB6729">
        <w:t>.</w:t>
      </w:r>
      <w:r w:rsidR="00213A14" w:rsidRPr="00EB6729">
        <w:t xml:space="preserve"> </w:t>
      </w:r>
    </w:p>
    <w:p w14:paraId="159F2468" w14:textId="77777777" w:rsidR="00213A14" w:rsidRPr="00EB6729" w:rsidRDefault="00D10AB8" w:rsidP="00D51100">
      <w:pPr>
        <w:pStyle w:val="Bullet"/>
        <w:numPr>
          <w:ilvl w:val="0"/>
          <w:numId w:val="33"/>
        </w:numPr>
        <w:spacing w:after="120"/>
        <w:ind w:left="720"/>
      </w:pPr>
      <w:r w:rsidRPr="00EB6729">
        <w:t xml:space="preserve">Students </w:t>
      </w:r>
      <w:r w:rsidR="00877B39" w:rsidRPr="00EB6729">
        <w:t xml:space="preserve">participate in </w:t>
      </w:r>
      <w:r w:rsidR="00781E7A" w:rsidRPr="00EB6729">
        <w:t>individual and</w:t>
      </w:r>
      <w:r w:rsidR="00213A14" w:rsidRPr="00EB6729">
        <w:t xml:space="preserve"> group presentations</w:t>
      </w:r>
      <w:r w:rsidR="00781E7A" w:rsidRPr="00EB6729">
        <w:t xml:space="preserve"> or demonstrations.</w:t>
      </w:r>
      <w:r w:rsidR="00213A14" w:rsidRPr="00EB6729">
        <w:t xml:space="preserve"> </w:t>
      </w:r>
    </w:p>
    <w:p w14:paraId="15446B6C" w14:textId="77777777" w:rsidR="00213A14" w:rsidRPr="00EB6729" w:rsidRDefault="00781E7A" w:rsidP="00D51100">
      <w:pPr>
        <w:pStyle w:val="Bullet"/>
        <w:numPr>
          <w:ilvl w:val="0"/>
          <w:numId w:val="33"/>
        </w:numPr>
        <w:spacing w:after="120"/>
        <w:ind w:left="720"/>
      </w:pPr>
      <w:r w:rsidRPr="00EB6729">
        <w:t>Students l</w:t>
      </w:r>
      <w:r w:rsidR="00213A14" w:rsidRPr="00EB6729">
        <w:t>isten to, watch, or consider presentations and demonstrations respectfully</w:t>
      </w:r>
      <w:r w:rsidRPr="00EB6729">
        <w:t>.</w:t>
      </w:r>
    </w:p>
    <w:p w14:paraId="7CD9C634" w14:textId="77777777" w:rsidR="00213A14" w:rsidRPr="00EB6729" w:rsidRDefault="00781E7A" w:rsidP="00D51100">
      <w:pPr>
        <w:pStyle w:val="Bullet"/>
        <w:numPr>
          <w:ilvl w:val="0"/>
          <w:numId w:val="33"/>
        </w:numPr>
        <w:spacing w:after="120"/>
        <w:ind w:left="720"/>
      </w:pPr>
      <w:r w:rsidRPr="00EB6729">
        <w:t>Students a</w:t>
      </w:r>
      <w:r w:rsidR="00213A14" w:rsidRPr="00EB6729">
        <w:t>ctively engage in activity and project planning and development, as appropriate</w:t>
      </w:r>
      <w:r w:rsidRPr="00EB6729">
        <w:t>.</w:t>
      </w:r>
      <w:r w:rsidR="00213A14" w:rsidRPr="00EB6729">
        <w:t xml:space="preserve"> </w:t>
      </w:r>
    </w:p>
    <w:p w14:paraId="4995AD07" w14:textId="77777777" w:rsidR="00213A14" w:rsidRPr="00EB6729" w:rsidRDefault="00781E7A" w:rsidP="00D51100">
      <w:pPr>
        <w:pStyle w:val="Bullet"/>
        <w:numPr>
          <w:ilvl w:val="0"/>
          <w:numId w:val="33"/>
        </w:numPr>
        <w:spacing w:after="120"/>
        <w:ind w:left="720"/>
      </w:pPr>
      <w:r w:rsidRPr="00EB6729">
        <w:t>Students o</w:t>
      </w:r>
      <w:r w:rsidR="00213A14" w:rsidRPr="00EB6729">
        <w:t>ffer ideas and comments</w:t>
      </w:r>
      <w:r w:rsidR="008E5EFF" w:rsidRPr="00EB6729">
        <w:t xml:space="preserve">, and take part in </w:t>
      </w:r>
      <w:r w:rsidR="00213A14" w:rsidRPr="00EB6729">
        <w:t>brainstorming</w:t>
      </w:r>
      <w:r w:rsidR="008E5EFF" w:rsidRPr="00EB6729">
        <w:t xml:space="preserve"> activities.</w:t>
      </w:r>
    </w:p>
    <w:p w14:paraId="0E1BD45E" w14:textId="77777777" w:rsidR="00213A14" w:rsidRPr="00EB6729" w:rsidRDefault="00674BFE" w:rsidP="00D51100">
      <w:pPr>
        <w:pStyle w:val="Bullet"/>
        <w:numPr>
          <w:ilvl w:val="0"/>
          <w:numId w:val="33"/>
        </w:numPr>
        <w:ind w:left="720"/>
      </w:pPr>
      <w:r w:rsidRPr="00EB6729">
        <w:t>Students p</w:t>
      </w:r>
      <w:r w:rsidR="00213A14" w:rsidRPr="00EB6729">
        <w:t>articipate in review, feedback, and suggestion sessions with staff and peers</w:t>
      </w:r>
      <w:r w:rsidRPr="00EB6729">
        <w:t>.</w:t>
      </w:r>
    </w:p>
    <w:p w14:paraId="5CAEC010" w14:textId="77777777" w:rsidR="009F40A1" w:rsidRPr="00EB6729" w:rsidRDefault="005D458D" w:rsidP="00D51100">
      <w:pPr>
        <w:pStyle w:val="LastBullet"/>
        <w:numPr>
          <w:ilvl w:val="0"/>
          <w:numId w:val="33"/>
        </w:numPr>
        <w:spacing w:after="120"/>
        <w:ind w:left="720"/>
      </w:pPr>
      <w:r w:rsidRPr="00EB6729">
        <w:t xml:space="preserve">Students </w:t>
      </w:r>
      <w:r w:rsidR="00213A14" w:rsidRPr="00EB6729">
        <w:t xml:space="preserve">use equipment and materials </w:t>
      </w:r>
      <w:r w:rsidR="009F40A1" w:rsidRPr="00EB6729">
        <w:t>properly.</w:t>
      </w:r>
    </w:p>
    <w:p w14:paraId="370AFC35" w14:textId="77777777" w:rsidR="00213A14" w:rsidRPr="00EB6729" w:rsidRDefault="009F40A1" w:rsidP="00D51100">
      <w:pPr>
        <w:pStyle w:val="LastBullet"/>
        <w:numPr>
          <w:ilvl w:val="0"/>
          <w:numId w:val="33"/>
        </w:numPr>
        <w:spacing w:after="120"/>
        <w:ind w:left="720"/>
      </w:pPr>
      <w:r w:rsidRPr="00EB6729">
        <w:t xml:space="preserve">Students </w:t>
      </w:r>
      <w:r w:rsidR="00213A14" w:rsidRPr="00EB6729">
        <w:t xml:space="preserve">respect the safety rules </w:t>
      </w:r>
      <w:r w:rsidRPr="00EB6729">
        <w:t xml:space="preserve">when doing activities and </w:t>
      </w:r>
      <w:r w:rsidR="00213A14" w:rsidRPr="00EB6729">
        <w:t>experiments</w:t>
      </w:r>
      <w:r w:rsidRPr="00EB6729">
        <w:t>.</w:t>
      </w:r>
    </w:p>
    <w:p w14:paraId="3B7A414A" w14:textId="77777777" w:rsidR="00C7303E" w:rsidRPr="00EB6729" w:rsidRDefault="00C7303E" w:rsidP="00D51100">
      <w:pPr>
        <w:pStyle w:val="Heading2"/>
        <w:rPr>
          <w:b w:val="0"/>
          <w:bCs w:val="0"/>
          <w14:ligatures w14:val="none"/>
        </w:rPr>
      </w:pPr>
      <w:r w:rsidRPr="00EB6729">
        <w:rPr>
          <w14:ligatures w14:val="none"/>
        </w:rPr>
        <w:t>Reflecting on My Knowledge, Skills</w:t>
      </w:r>
      <w:r w:rsidR="002A67D8" w:rsidRPr="00EB6729">
        <w:rPr>
          <w14:ligatures w14:val="none"/>
        </w:rPr>
        <w:t>,</w:t>
      </w:r>
      <w:r w:rsidRPr="00EB6729">
        <w:rPr>
          <w14:ligatures w14:val="none"/>
        </w:rPr>
        <w:t xml:space="preserve"> and Growth as a STEAM Educator</w:t>
      </w:r>
    </w:p>
    <w:p w14:paraId="5C278B06" w14:textId="77777777" w:rsidR="0009290A" w:rsidRPr="00EB6729" w:rsidRDefault="00FD6D0B" w:rsidP="00D51100">
      <w:pPr>
        <w:pStyle w:val="Bullet"/>
        <w:numPr>
          <w:ilvl w:val="0"/>
          <w:numId w:val="33"/>
        </w:numPr>
        <w:ind w:left="720"/>
      </w:pPr>
      <w:r w:rsidRPr="00EB6729">
        <w:t>I</w:t>
      </w:r>
      <w:r w:rsidR="00262F76" w:rsidRPr="00EB6729">
        <w:t>’ll use the Staff Observation and Review Checklist on the next page to self-assess and reflect</w:t>
      </w:r>
      <w:r w:rsidR="0009290A" w:rsidRPr="00EB6729">
        <w:t xml:space="preserve"> on my knowledge, skills</w:t>
      </w:r>
      <w:r w:rsidR="002A67D8" w:rsidRPr="00EB6729">
        <w:t>,</w:t>
      </w:r>
      <w:r w:rsidR="0009290A" w:rsidRPr="00EB6729">
        <w:t xml:space="preserve"> and growth as a STEAM educator.</w:t>
      </w:r>
    </w:p>
    <w:p w14:paraId="740D4888" w14:textId="77777777" w:rsidR="00C7303E" w:rsidRPr="00EB6729" w:rsidRDefault="0009290A" w:rsidP="00D51100">
      <w:pPr>
        <w:pStyle w:val="Bullet"/>
        <w:numPr>
          <w:ilvl w:val="0"/>
          <w:numId w:val="33"/>
        </w:numPr>
        <w:ind w:left="720"/>
      </w:pPr>
      <w:r w:rsidRPr="00EB6729">
        <w:t xml:space="preserve">I’ll ask </w:t>
      </w:r>
      <w:r w:rsidR="006054AC" w:rsidRPr="00EB6729">
        <w:t>my supervisor or a</w:t>
      </w:r>
      <w:r w:rsidRPr="00EB6729">
        <w:t xml:space="preserve"> </w:t>
      </w:r>
      <w:r w:rsidR="00E971AD" w:rsidRPr="00EB6729">
        <w:t xml:space="preserve">trusted </w:t>
      </w:r>
      <w:r w:rsidRPr="00EB6729">
        <w:t>colleague to use the Staff Observation and Review Checklist on the next page to</w:t>
      </w:r>
      <w:r w:rsidR="006054AC" w:rsidRPr="00EB6729">
        <w:t xml:space="preserve"> provide feedback on my performance as a STEAM educator.</w:t>
      </w:r>
    </w:p>
    <w:p w14:paraId="3CA48410" w14:textId="77777777" w:rsidR="00C34789" w:rsidRPr="00EB6729" w:rsidRDefault="00C34789" w:rsidP="00C337CA">
      <w:pPr>
        <w:pStyle w:val="Heading1"/>
        <w:rPr>
          <w:sz w:val="26"/>
          <w:szCs w:val="26"/>
          <w14:ligatures w14:val="none"/>
        </w:rPr>
      </w:pPr>
      <w:r w:rsidRPr="00EB6729">
        <w:rPr>
          <w14:ligatures w14:val="none"/>
        </w:rPr>
        <w:br w:type="page"/>
      </w:r>
      <w:r w:rsidR="004E65B6" w:rsidRPr="00EB6729">
        <w:rPr>
          <w:sz w:val="26"/>
          <w:szCs w:val="26"/>
          <w14:ligatures w14:val="none"/>
        </w:rPr>
        <w:lastRenderedPageBreak/>
        <w:t>Staff Observation and Review Checklist</w:t>
      </w:r>
    </w:p>
    <w:p w14:paraId="0E6B40FE" w14:textId="6BBDE428" w:rsidR="00C34789" w:rsidRPr="00EB6729" w:rsidRDefault="00593665" w:rsidP="00D51100">
      <w:pPr>
        <w:pStyle w:val="BodyText"/>
        <w:rPr>
          <w14:ligatures w14:val="none"/>
        </w:rPr>
      </w:pPr>
      <w:r w:rsidRPr="00EB6729">
        <w:rPr>
          <w:b/>
          <w14:ligatures w14:val="none"/>
        </w:rPr>
        <w:t>Directions:</w:t>
      </w:r>
      <w:r w:rsidRPr="00EB6729">
        <w:rPr>
          <w14:ligatures w14:val="none"/>
        </w:rPr>
        <w:t xml:space="preserve"> </w:t>
      </w:r>
      <w:r w:rsidRPr="00EB6729">
        <w:rPr>
          <w:bCs/>
          <w14:ligatures w14:val="none"/>
        </w:rPr>
        <w:t>Use this as a self-assessment or</w:t>
      </w:r>
      <w:r w:rsidR="008F6CE7" w:rsidRPr="00EB6729">
        <w:rPr>
          <w:bCs/>
          <w14:ligatures w14:val="none"/>
        </w:rPr>
        <w:t xml:space="preserve"> </w:t>
      </w:r>
      <w:r w:rsidRPr="00EB6729">
        <w:rPr>
          <w:bCs/>
          <w14:ligatures w14:val="none"/>
        </w:rPr>
        <w:t>as an observation checklist</w:t>
      </w:r>
      <w:r w:rsidR="001A4CE3" w:rsidRPr="00EB6729">
        <w:rPr>
          <w:bCs/>
          <w14:ligatures w14:val="none"/>
        </w:rPr>
        <w:t xml:space="preserve"> to provide </w:t>
      </w:r>
      <w:r w:rsidR="00D3342E" w:rsidRPr="00EB6729">
        <w:rPr>
          <w:bCs/>
          <w14:ligatures w14:val="none"/>
        </w:rPr>
        <w:t xml:space="preserve">specific </w:t>
      </w:r>
      <w:r w:rsidR="001A4CE3" w:rsidRPr="00EB6729">
        <w:rPr>
          <w:bCs/>
          <w14:ligatures w14:val="none"/>
        </w:rPr>
        <w:t xml:space="preserve">feedback to </w:t>
      </w:r>
      <w:r w:rsidR="00CA3FE6" w:rsidRPr="00EB6729">
        <w:rPr>
          <w:bCs/>
          <w14:ligatures w14:val="none"/>
        </w:rPr>
        <w:t>another staff member.</w:t>
      </w:r>
      <w:r w:rsidR="001A4CE3" w:rsidRPr="00EB6729">
        <w:rPr>
          <w:bCs/>
          <w14:ligatures w14:val="none"/>
        </w:rPr>
        <w:t xml:space="preserve"> </w:t>
      </w:r>
    </w:p>
    <w:tbl>
      <w:tblPr>
        <w:tblW w:w="1008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50"/>
        <w:gridCol w:w="990"/>
        <w:gridCol w:w="900"/>
        <w:gridCol w:w="1440"/>
      </w:tblGrid>
      <w:tr w:rsidR="00C34789" w:rsidRPr="00EB6729" w14:paraId="4A25EFF5" w14:textId="77777777" w:rsidTr="003C602E">
        <w:trPr>
          <w:tblHeader/>
        </w:trPr>
        <w:tc>
          <w:tcPr>
            <w:tcW w:w="6750" w:type="dxa"/>
            <w:tcBorders>
              <w:top w:val="single" w:sz="4" w:space="0" w:color="auto"/>
              <w:left w:val="single" w:sz="4" w:space="0" w:color="auto"/>
              <w:bottom w:val="single" w:sz="4" w:space="0" w:color="auto"/>
              <w:right w:val="single" w:sz="4" w:space="0" w:color="auto"/>
            </w:tcBorders>
            <w:shd w:val="clear" w:color="auto" w:fill="E1D0ED" w:themeFill="background2" w:themeFillTint="33"/>
          </w:tcPr>
          <w:p w14:paraId="43A90852" w14:textId="77777777" w:rsidR="00C34789" w:rsidRPr="00EB6729" w:rsidRDefault="00C34789" w:rsidP="00D51100">
            <w:pPr>
              <w:spacing w:after="0" w:line="240" w:lineRule="auto"/>
              <w:rPr>
                <w:rFonts w:cstheme="minorHAnsi"/>
                <w:b/>
                <w:sz w:val="24"/>
                <w:szCs w:val="24"/>
                <w14:ligatures w14:val="none"/>
              </w:rPr>
            </w:pPr>
            <w:r w:rsidRPr="00EB6729">
              <w:rPr>
                <w:rFonts w:cstheme="minorHAnsi"/>
                <w:b/>
                <w:sz w:val="24"/>
                <w:szCs w:val="24"/>
                <w14:ligatures w14:val="none"/>
              </w:rPr>
              <w:t>Create</w:t>
            </w:r>
            <w:r w:rsidR="00E971AD" w:rsidRPr="00EB6729">
              <w:rPr>
                <w:rFonts w:cstheme="minorHAnsi"/>
                <w:b/>
                <w:sz w:val="24"/>
                <w:szCs w:val="24"/>
                <w14:ligatures w14:val="none"/>
              </w:rPr>
              <w:t>s</w:t>
            </w:r>
            <w:r w:rsidRPr="00EB6729">
              <w:rPr>
                <w:rFonts w:cstheme="minorHAnsi"/>
                <w:b/>
                <w:sz w:val="24"/>
                <w:szCs w:val="24"/>
                <w14:ligatures w14:val="none"/>
              </w:rPr>
              <w:t xml:space="preserve"> an engaging STE</w:t>
            </w:r>
            <w:r w:rsidR="409DCC6F" w:rsidRPr="00EB6729">
              <w:rPr>
                <w:rFonts w:cstheme="minorHAnsi"/>
                <w:b/>
                <w:sz w:val="24"/>
                <w:szCs w:val="24"/>
                <w14:ligatures w14:val="none"/>
              </w:rPr>
              <w:t>A</w:t>
            </w:r>
            <w:r w:rsidRPr="00EB6729">
              <w:rPr>
                <w:rFonts w:cstheme="minorHAnsi"/>
                <w:b/>
                <w:sz w:val="24"/>
                <w:szCs w:val="24"/>
                <w14:ligatures w14:val="none"/>
              </w:rPr>
              <w:t>M learning environment</w:t>
            </w:r>
          </w:p>
        </w:tc>
        <w:tc>
          <w:tcPr>
            <w:tcW w:w="990" w:type="dxa"/>
            <w:tcBorders>
              <w:top w:val="single" w:sz="4" w:space="0" w:color="auto"/>
              <w:left w:val="single" w:sz="4" w:space="0" w:color="auto"/>
              <w:bottom w:val="single" w:sz="4" w:space="0" w:color="auto"/>
              <w:right w:val="single" w:sz="4" w:space="0" w:color="auto"/>
            </w:tcBorders>
            <w:shd w:val="clear" w:color="auto" w:fill="E1D0ED" w:themeFill="background2" w:themeFillTint="33"/>
            <w:vAlign w:val="bottom"/>
            <w:hideMark/>
          </w:tcPr>
          <w:p w14:paraId="46B10688" w14:textId="77777777" w:rsidR="00C34789" w:rsidRPr="00EB6729" w:rsidRDefault="00C34789" w:rsidP="00D51100">
            <w:pPr>
              <w:spacing w:after="0" w:line="240" w:lineRule="auto"/>
              <w:jc w:val="center"/>
              <w:rPr>
                <w:rFonts w:cstheme="minorHAnsi"/>
                <w:b/>
                <w:sz w:val="24"/>
                <w:szCs w:val="24"/>
                <w14:ligatures w14:val="none"/>
              </w:rPr>
            </w:pPr>
            <w:r w:rsidRPr="00EB6729">
              <w:rPr>
                <w:rFonts w:cstheme="minorHAnsi"/>
                <w:b/>
                <w:sz w:val="24"/>
                <w:szCs w:val="24"/>
                <w14:ligatures w14:val="none"/>
              </w:rPr>
              <w:t>Strong</w:t>
            </w:r>
          </w:p>
        </w:tc>
        <w:tc>
          <w:tcPr>
            <w:tcW w:w="900" w:type="dxa"/>
            <w:tcBorders>
              <w:top w:val="single" w:sz="4" w:space="0" w:color="auto"/>
              <w:left w:val="single" w:sz="4" w:space="0" w:color="auto"/>
              <w:bottom w:val="single" w:sz="4" w:space="0" w:color="auto"/>
              <w:right w:val="single" w:sz="4" w:space="0" w:color="auto"/>
            </w:tcBorders>
            <w:shd w:val="clear" w:color="auto" w:fill="E1D0ED" w:themeFill="background2" w:themeFillTint="33"/>
            <w:vAlign w:val="bottom"/>
            <w:hideMark/>
          </w:tcPr>
          <w:p w14:paraId="105479F5" w14:textId="77777777" w:rsidR="00C34789" w:rsidRPr="00EB6729" w:rsidRDefault="00C34789" w:rsidP="00D51100">
            <w:pPr>
              <w:spacing w:after="0" w:line="240" w:lineRule="auto"/>
              <w:jc w:val="center"/>
              <w:rPr>
                <w:rFonts w:cstheme="minorHAnsi"/>
                <w:b/>
                <w:sz w:val="24"/>
                <w:szCs w:val="24"/>
                <w14:ligatures w14:val="none"/>
              </w:rPr>
            </w:pPr>
            <w:r w:rsidRPr="00EB6729">
              <w:rPr>
                <w:rFonts w:cstheme="minorHAnsi"/>
                <w:b/>
                <w:sz w:val="24"/>
                <w:szCs w:val="24"/>
                <w14:ligatures w14:val="none"/>
              </w:rPr>
              <w:t>OK</w:t>
            </w:r>
          </w:p>
        </w:tc>
        <w:tc>
          <w:tcPr>
            <w:tcW w:w="1440" w:type="dxa"/>
            <w:tcBorders>
              <w:top w:val="single" w:sz="4" w:space="0" w:color="auto"/>
              <w:left w:val="single" w:sz="4" w:space="0" w:color="auto"/>
              <w:bottom w:val="single" w:sz="4" w:space="0" w:color="auto"/>
              <w:right w:val="single" w:sz="4" w:space="0" w:color="auto"/>
            </w:tcBorders>
            <w:shd w:val="clear" w:color="auto" w:fill="E1D0ED" w:themeFill="background2" w:themeFillTint="33"/>
            <w:vAlign w:val="bottom"/>
            <w:hideMark/>
          </w:tcPr>
          <w:p w14:paraId="13D76AB9" w14:textId="77777777" w:rsidR="00C34789" w:rsidRPr="00EB6729" w:rsidRDefault="00C34789" w:rsidP="00D51100">
            <w:pPr>
              <w:spacing w:after="0" w:line="240" w:lineRule="auto"/>
              <w:jc w:val="center"/>
              <w:rPr>
                <w:rFonts w:cstheme="minorHAnsi"/>
                <w:b/>
                <w:sz w:val="24"/>
                <w:szCs w:val="24"/>
                <w14:ligatures w14:val="none"/>
              </w:rPr>
            </w:pPr>
            <w:r w:rsidRPr="00EB6729">
              <w:rPr>
                <w:rFonts w:cstheme="minorHAnsi"/>
                <w:b/>
                <w:sz w:val="24"/>
                <w:szCs w:val="24"/>
                <w14:ligatures w14:val="none"/>
              </w:rPr>
              <w:t>Needs work</w:t>
            </w:r>
          </w:p>
        </w:tc>
      </w:tr>
      <w:tr w:rsidR="00C34789" w:rsidRPr="00EB6729" w14:paraId="567EE26D"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2C735F0D"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 xml:space="preserve">Motivates </w:t>
            </w:r>
            <w:r w:rsidR="008F6CE7" w:rsidRPr="00EB6729">
              <w:rPr>
                <w:rFonts w:ascii="Cambria" w:hAnsi="Cambria" w:cstheme="minorHAnsi"/>
                <w:sz w:val="24"/>
                <w:szCs w:val="24"/>
                <w14:ligatures w14:val="none"/>
              </w:rPr>
              <w:t>students</w:t>
            </w:r>
            <w:r w:rsidRPr="00EB6729">
              <w:rPr>
                <w:rFonts w:ascii="Cambria" w:hAnsi="Cambria" w:cstheme="minorHAnsi"/>
                <w:sz w:val="24"/>
                <w:szCs w:val="24"/>
                <w14:ligatures w14:val="none"/>
              </w:rPr>
              <w:t xml:space="preserve"> from outset</w:t>
            </w:r>
          </w:p>
        </w:tc>
        <w:tc>
          <w:tcPr>
            <w:tcW w:w="990" w:type="dxa"/>
            <w:tcBorders>
              <w:top w:val="single" w:sz="4" w:space="0" w:color="auto"/>
              <w:left w:val="single" w:sz="4" w:space="0" w:color="auto"/>
              <w:bottom w:val="single" w:sz="4" w:space="0" w:color="auto"/>
              <w:right w:val="single" w:sz="4" w:space="0" w:color="auto"/>
            </w:tcBorders>
          </w:tcPr>
          <w:p w14:paraId="61122F6A"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11B1F078"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7262E1D7"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39B6EDF5"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5CC14A09"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 xml:space="preserve">Presents </w:t>
            </w:r>
            <w:r w:rsidR="00776EF3" w:rsidRPr="00EB6729">
              <w:rPr>
                <w:rFonts w:ascii="Cambria" w:hAnsi="Cambria" w:cstheme="minorHAnsi"/>
                <w:sz w:val="24"/>
                <w:szCs w:val="24"/>
                <w14:ligatures w14:val="none"/>
              </w:rPr>
              <w:t>activities</w:t>
            </w:r>
            <w:r w:rsidRPr="00EB6729">
              <w:rPr>
                <w:rFonts w:ascii="Cambria" w:hAnsi="Cambria" w:cstheme="minorHAnsi"/>
                <w:sz w:val="24"/>
                <w:szCs w:val="24"/>
                <w14:ligatures w14:val="none"/>
              </w:rPr>
              <w:t xml:space="preserve"> in </w:t>
            </w:r>
            <w:r w:rsidR="008F6CE7" w:rsidRPr="00EB6729">
              <w:rPr>
                <w:rFonts w:ascii="Cambria" w:hAnsi="Cambria" w:cstheme="minorHAnsi"/>
                <w:sz w:val="24"/>
                <w:szCs w:val="24"/>
                <w14:ligatures w14:val="none"/>
              </w:rPr>
              <w:t>a</w:t>
            </w:r>
            <w:r w:rsidR="00776EF3" w:rsidRPr="00EB6729">
              <w:rPr>
                <w:rFonts w:ascii="Cambria" w:hAnsi="Cambria" w:cstheme="minorHAnsi"/>
                <w:sz w:val="24"/>
                <w:szCs w:val="24"/>
                <w14:ligatures w14:val="none"/>
              </w:rPr>
              <w:t xml:space="preserve"> way that </w:t>
            </w:r>
            <w:r w:rsidR="00A730F0" w:rsidRPr="00EB6729">
              <w:rPr>
                <w:rFonts w:ascii="Cambria" w:hAnsi="Cambria" w:cstheme="minorHAnsi"/>
                <w:sz w:val="24"/>
                <w:szCs w:val="24"/>
                <w14:ligatures w14:val="none"/>
              </w:rPr>
              <w:t>builds excitement and engagement</w:t>
            </w:r>
          </w:p>
        </w:tc>
        <w:tc>
          <w:tcPr>
            <w:tcW w:w="990" w:type="dxa"/>
            <w:tcBorders>
              <w:top w:val="single" w:sz="4" w:space="0" w:color="auto"/>
              <w:left w:val="single" w:sz="4" w:space="0" w:color="auto"/>
              <w:bottom w:val="single" w:sz="4" w:space="0" w:color="auto"/>
              <w:right w:val="single" w:sz="4" w:space="0" w:color="auto"/>
            </w:tcBorders>
          </w:tcPr>
          <w:p w14:paraId="7E421E52"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499234F0"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0905AC7D"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01DCD453"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39D3B2D6" w14:textId="77777777" w:rsidR="00C34789" w:rsidRPr="00EB6729" w:rsidRDefault="008F6CE7"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C</w:t>
            </w:r>
            <w:r w:rsidR="00C34789" w:rsidRPr="00EB6729">
              <w:rPr>
                <w:rFonts w:ascii="Cambria" w:hAnsi="Cambria" w:cstheme="minorHAnsi"/>
                <w:sz w:val="24"/>
                <w:szCs w:val="24"/>
                <w14:ligatures w14:val="none"/>
              </w:rPr>
              <w:t>reates opportunities for youth leadership and independent work</w:t>
            </w:r>
          </w:p>
        </w:tc>
        <w:tc>
          <w:tcPr>
            <w:tcW w:w="990" w:type="dxa"/>
            <w:tcBorders>
              <w:top w:val="single" w:sz="4" w:space="0" w:color="auto"/>
              <w:left w:val="single" w:sz="4" w:space="0" w:color="auto"/>
              <w:bottom w:val="single" w:sz="4" w:space="0" w:color="auto"/>
              <w:right w:val="single" w:sz="4" w:space="0" w:color="auto"/>
            </w:tcBorders>
          </w:tcPr>
          <w:p w14:paraId="098085A0"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22930259"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7CCDE526"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71B22FFE"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0FCA2ED3" w14:textId="77777777" w:rsidR="00C34789" w:rsidRPr="00EB6729" w:rsidRDefault="008F6CE7"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Solicits and honors student voice and choice</w:t>
            </w:r>
          </w:p>
        </w:tc>
        <w:tc>
          <w:tcPr>
            <w:tcW w:w="990" w:type="dxa"/>
            <w:tcBorders>
              <w:top w:val="single" w:sz="4" w:space="0" w:color="auto"/>
              <w:left w:val="single" w:sz="4" w:space="0" w:color="auto"/>
              <w:bottom w:val="single" w:sz="4" w:space="0" w:color="auto"/>
              <w:right w:val="single" w:sz="4" w:space="0" w:color="auto"/>
            </w:tcBorders>
          </w:tcPr>
          <w:p w14:paraId="5A7310BF"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0B5653CB"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09D95583"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2A8BA387"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5BE82652"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 xml:space="preserve">Facilitates </w:t>
            </w:r>
            <w:r w:rsidR="008F6CE7" w:rsidRPr="00EB6729">
              <w:rPr>
                <w:rFonts w:ascii="Cambria" w:hAnsi="Cambria" w:cstheme="minorHAnsi"/>
                <w:sz w:val="24"/>
                <w:szCs w:val="24"/>
                <w14:ligatures w14:val="none"/>
              </w:rPr>
              <w:t>student</w:t>
            </w:r>
            <w:r w:rsidRPr="00EB6729">
              <w:rPr>
                <w:rFonts w:ascii="Cambria" w:hAnsi="Cambria" w:cstheme="minorHAnsi"/>
                <w:sz w:val="24"/>
                <w:szCs w:val="24"/>
                <w14:ligatures w14:val="none"/>
              </w:rPr>
              <w:t xml:space="preserve"> expression and creativity</w:t>
            </w:r>
          </w:p>
        </w:tc>
        <w:tc>
          <w:tcPr>
            <w:tcW w:w="990" w:type="dxa"/>
            <w:tcBorders>
              <w:top w:val="single" w:sz="4" w:space="0" w:color="auto"/>
              <w:left w:val="single" w:sz="4" w:space="0" w:color="auto"/>
              <w:bottom w:val="single" w:sz="4" w:space="0" w:color="auto"/>
              <w:right w:val="single" w:sz="4" w:space="0" w:color="auto"/>
            </w:tcBorders>
          </w:tcPr>
          <w:p w14:paraId="74130C26"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19C61162"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5E958E94"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1A46370F"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4A0D2AC3"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 xml:space="preserve">Ensures </w:t>
            </w:r>
            <w:r w:rsidR="00890050" w:rsidRPr="00EB6729">
              <w:rPr>
                <w:rFonts w:ascii="Cambria" w:hAnsi="Cambria" w:cstheme="minorHAnsi"/>
                <w:sz w:val="24"/>
                <w:szCs w:val="24"/>
                <w14:ligatures w14:val="none"/>
              </w:rPr>
              <w:t>equitable access and inclusion</w:t>
            </w:r>
          </w:p>
        </w:tc>
        <w:tc>
          <w:tcPr>
            <w:tcW w:w="990" w:type="dxa"/>
            <w:tcBorders>
              <w:top w:val="single" w:sz="4" w:space="0" w:color="auto"/>
              <w:left w:val="single" w:sz="4" w:space="0" w:color="auto"/>
              <w:bottom w:val="single" w:sz="4" w:space="0" w:color="auto"/>
              <w:right w:val="single" w:sz="4" w:space="0" w:color="auto"/>
            </w:tcBorders>
          </w:tcPr>
          <w:p w14:paraId="762E67EF"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6D5627A5"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1D3BCD78"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13DC8AF6"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12BAF259"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 xml:space="preserve">Engages </w:t>
            </w:r>
            <w:r w:rsidR="00342917" w:rsidRPr="00EB6729">
              <w:rPr>
                <w:rFonts w:ascii="Cambria" w:hAnsi="Cambria" w:cstheme="minorHAnsi"/>
                <w:sz w:val="24"/>
                <w:szCs w:val="24"/>
                <w14:ligatures w14:val="none"/>
              </w:rPr>
              <w:t>students</w:t>
            </w:r>
            <w:r w:rsidRPr="00EB6729">
              <w:rPr>
                <w:rFonts w:ascii="Cambria" w:hAnsi="Cambria" w:cstheme="minorHAnsi"/>
                <w:sz w:val="24"/>
                <w:szCs w:val="24"/>
                <w14:ligatures w14:val="none"/>
              </w:rPr>
              <w:t xml:space="preserve"> in establishing procedures and norms</w:t>
            </w:r>
          </w:p>
        </w:tc>
        <w:tc>
          <w:tcPr>
            <w:tcW w:w="990" w:type="dxa"/>
            <w:tcBorders>
              <w:top w:val="single" w:sz="4" w:space="0" w:color="auto"/>
              <w:left w:val="single" w:sz="4" w:space="0" w:color="auto"/>
              <w:bottom w:val="single" w:sz="4" w:space="0" w:color="auto"/>
              <w:right w:val="single" w:sz="4" w:space="0" w:color="auto"/>
            </w:tcBorders>
          </w:tcPr>
          <w:p w14:paraId="28F00724"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1B4EBC82"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36A28531" w14:textId="77777777" w:rsidR="00C34789" w:rsidRPr="00EB6729" w:rsidRDefault="00C34789" w:rsidP="00D51100">
            <w:pPr>
              <w:spacing w:after="0" w:line="240" w:lineRule="auto"/>
              <w:rPr>
                <w:rFonts w:ascii="Cambria" w:hAnsi="Cambria" w:cstheme="minorHAnsi"/>
                <w:sz w:val="24"/>
                <w:szCs w:val="24"/>
                <w14:ligatures w14:val="none"/>
              </w:rPr>
            </w:pPr>
          </w:p>
        </w:tc>
      </w:tr>
      <w:tr w:rsidR="003C602E" w:rsidRPr="00EB6729" w14:paraId="04405974" w14:textId="77777777" w:rsidTr="001E72D8">
        <w:tc>
          <w:tcPr>
            <w:tcW w:w="10080" w:type="dxa"/>
            <w:gridSpan w:val="4"/>
            <w:tcBorders>
              <w:top w:val="single" w:sz="4" w:space="0" w:color="auto"/>
              <w:left w:val="single" w:sz="4" w:space="0" w:color="auto"/>
              <w:bottom w:val="single" w:sz="4" w:space="0" w:color="auto"/>
              <w:right w:val="single" w:sz="4" w:space="0" w:color="auto"/>
            </w:tcBorders>
            <w:shd w:val="clear" w:color="auto" w:fill="E1D0ED" w:themeFill="background2" w:themeFillTint="33"/>
          </w:tcPr>
          <w:p w14:paraId="7628548B" w14:textId="004BFF65" w:rsidR="003C602E" w:rsidRPr="00EB6729" w:rsidRDefault="003C602E" w:rsidP="00D51100">
            <w:pPr>
              <w:spacing w:after="0" w:line="240" w:lineRule="auto"/>
              <w:rPr>
                <w:rFonts w:ascii="Cambria" w:hAnsi="Cambria" w:cstheme="minorHAnsi"/>
                <w:sz w:val="24"/>
                <w:szCs w:val="24"/>
                <w14:ligatures w14:val="none"/>
              </w:rPr>
            </w:pPr>
            <w:r w:rsidRPr="00EB6729">
              <w:rPr>
                <w:rFonts w:cstheme="minorHAnsi"/>
                <w:b/>
                <w:sz w:val="24"/>
                <w:szCs w:val="24"/>
                <w14:ligatures w14:val="none"/>
              </w:rPr>
              <w:t>Facilitates active learning</w:t>
            </w:r>
          </w:p>
        </w:tc>
      </w:tr>
      <w:tr w:rsidR="00C34789" w:rsidRPr="00EB6729" w14:paraId="255AFB28"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33B45B7B"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Supports group work</w:t>
            </w:r>
          </w:p>
        </w:tc>
        <w:tc>
          <w:tcPr>
            <w:tcW w:w="990" w:type="dxa"/>
            <w:tcBorders>
              <w:top w:val="single" w:sz="4" w:space="0" w:color="auto"/>
              <w:left w:val="single" w:sz="4" w:space="0" w:color="auto"/>
              <w:bottom w:val="single" w:sz="4" w:space="0" w:color="auto"/>
              <w:right w:val="single" w:sz="4" w:space="0" w:color="auto"/>
            </w:tcBorders>
          </w:tcPr>
          <w:p w14:paraId="29265B32"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3F855B04"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7A0177B9"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01029309"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2E61E641" w14:textId="77777777" w:rsidR="00C34789" w:rsidRPr="00EB6729" w:rsidRDefault="003278CA"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 xml:space="preserve">Provides </w:t>
            </w:r>
            <w:r w:rsidR="00C34789" w:rsidRPr="00EB6729">
              <w:rPr>
                <w:rFonts w:ascii="Cambria" w:hAnsi="Cambria" w:cstheme="minorHAnsi"/>
                <w:sz w:val="24"/>
                <w:szCs w:val="24"/>
                <w14:ligatures w14:val="none"/>
              </w:rPr>
              <w:t>inquiry</w:t>
            </w:r>
            <w:r w:rsidR="00914ADC" w:rsidRPr="00EB6729">
              <w:rPr>
                <w:rFonts w:ascii="Cambria" w:hAnsi="Cambria" w:cstheme="minorHAnsi"/>
                <w:sz w:val="24"/>
                <w:szCs w:val="24"/>
                <w14:ligatures w14:val="none"/>
              </w:rPr>
              <w:t>-based</w:t>
            </w:r>
            <w:r w:rsidR="00C34789" w:rsidRPr="00EB6729">
              <w:rPr>
                <w:rFonts w:ascii="Cambria" w:hAnsi="Cambria" w:cstheme="minorHAnsi"/>
                <w:sz w:val="24"/>
                <w:szCs w:val="24"/>
                <w14:ligatures w14:val="none"/>
              </w:rPr>
              <w:t xml:space="preserve"> activities</w:t>
            </w:r>
            <w:r w:rsidRPr="00EB6729">
              <w:rPr>
                <w:rFonts w:ascii="Cambria" w:hAnsi="Cambria" w:cstheme="minorHAnsi"/>
                <w:sz w:val="24"/>
                <w:szCs w:val="24"/>
                <w14:ligatures w14:val="none"/>
              </w:rPr>
              <w:t xml:space="preserve"> and experiential learning</w:t>
            </w:r>
          </w:p>
        </w:tc>
        <w:tc>
          <w:tcPr>
            <w:tcW w:w="990" w:type="dxa"/>
            <w:tcBorders>
              <w:top w:val="single" w:sz="4" w:space="0" w:color="auto"/>
              <w:left w:val="single" w:sz="4" w:space="0" w:color="auto"/>
              <w:bottom w:val="single" w:sz="4" w:space="0" w:color="auto"/>
              <w:right w:val="single" w:sz="4" w:space="0" w:color="auto"/>
            </w:tcBorders>
          </w:tcPr>
          <w:p w14:paraId="7CCB1258"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158BA5CB"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29641EE9"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015C555C"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5ACF7132"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Models STE</w:t>
            </w:r>
            <w:r w:rsidR="00040A7D" w:rsidRPr="00EB6729">
              <w:rPr>
                <w:rFonts w:ascii="Cambria" w:hAnsi="Cambria" w:cstheme="minorHAnsi"/>
                <w:sz w:val="24"/>
                <w:szCs w:val="24"/>
                <w14:ligatures w14:val="none"/>
              </w:rPr>
              <w:t>A</w:t>
            </w:r>
            <w:r w:rsidRPr="00EB6729">
              <w:rPr>
                <w:rFonts w:ascii="Cambria" w:hAnsi="Cambria" w:cstheme="minorHAnsi"/>
                <w:sz w:val="24"/>
                <w:szCs w:val="24"/>
                <w14:ligatures w14:val="none"/>
              </w:rPr>
              <w:t>M vocabulary</w:t>
            </w:r>
            <w:r w:rsidR="00040A7D" w:rsidRPr="00EB6729">
              <w:rPr>
                <w:rFonts w:ascii="Cambria" w:hAnsi="Cambria" w:cstheme="minorHAnsi"/>
                <w:sz w:val="24"/>
                <w:szCs w:val="24"/>
                <w14:ligatures w14:val="none"/>
              </w:rPr>
              <w:t>,</w:t>
            </w:r>
            <w:r w:rsidRPr="00EB6729">
              <w:rPr>
                <w:rFonts w:ascii="Cambria" w:hAnsi="Cambria" w:cstheme="minorHAnsi"/>
                <w:sz w:val="24"/>
                <w:szCs w:val="24"/>
                <w14:ligatures w14:val="none"/>
              </w:rPr>
              <w:t xml:space="preserve"> demonstrates techniques, </w:t>
            </w:r>
            <w:r w:rsidR="00040A7D" w:rsidRPr="00EB6729">
              <w:rPr>
                <w:rFonts w:ascii="Cambria" w:hAnsi="Cambria" w:cstheme="minorHAnsi"/>
                <w:sz w:val="24"/>
                <w:szCs w:val="24"/>
                <w14:ligatures w14:val="none"/>
              </w:rPr>
              <w:t xml:space="preserve">and </w:t>
            </w:r>
            <w:r w:rsidRPr="00EB6729">
              <w:rPr>
                <w:rFonts w:ascii="Cambria" w:hAnsi="Cambria" w:cstheme="minorHAnsi"/>
                <w:sz w:val="24"/>
                <w:szCs w:val="24"/>
                <w14:ligatures w14:val="none"/>
              </w:rPr>
              <w:t>provides information or guidance when appropriate</w:t>
            </w:r>
          </w:p>
        </w:tc>
        <w:tc>
          <w:tcPr>
            <w:tcW w:w="990" w:type="dxa"/>
            <w:tcBorders>
              <w:top w:val="single" w:sz="4" w:space="0" w:color="auto"/>
              <w:left w:val="single" w:sz="4" w:space="0" w:color="auto"/>
              <w:bottom w:val="single" w:sz="4" w:space="0" w:color="auto"/>
              <w:right w:val="single" w:sz="4" w:space="0" w:color="auto"/>
            </w:tcBorders>
          </w:tcPr>
          <w:p w14:paraId="63367C74"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3C516C05"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1AA9DBA7"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02DABB49"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4E436D08"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 xml:space="preserve">Refers youth to </w:t>
            </w:r>
            <w:r w:rsidR="00973E05" w:rsidRPr="00EB6729">
              <w:rPr>
                <w:rFonts w:ascii="Cambria" w:hAnsi="Cambria" w:cstheme="minorHAnsi"/>
                <w:sz w:val="24"/>
                <w:szCs w:val="24"/>
                <w14:ligatures w14:val="none"/>
              </w:rPr>
              <w:t xml:space="preserve">tools and </w:t>
            </w:r>
            <w:r w:rsidRPr="00EB6729">
              <w:rPr>
                <w:rFonts w:ascii="Cambria" w:hAnsi="Cambria" w:cstheme="minorHAnsi"/>
                <w:sz w:val="24"/>
                <w:szCs w:val="24"/>
                <w14:ligatures w14:val="none"/>
              </w:rPr>
              <w:t>resources</w:t>
            </w:r>
            <w:r w:rsidR="00643961" w:rsidRPr="00EB6729">
              <w:rPr>
                <w:rFonts w:ascii="Cambria" w:hAnsi="Cambria" w:cstheme="minorHAnsi"/>
                <w:sz w:val="24"/>
                <w:szCs w:val="24"/>
                <w14:ligatures w14:val="none"/>
              </w:rPr>
              <w:t xml:space="preserve"> when appropriate</w:t>
            </w:r>
          </w:p>
        </w:tc>
        <w:tc>
          <w:tcPr>
            <w:tcW w:w="990" w:type="dxa"/>
            <w:tcBorders>
              <w:top w:val="single" w:sz="4" w:space="0" w:color="auto"/>
              <w:left w:val="single" w:sz="4" w:space="0" w:color="auto"/>
              <w:bottom w:val="single" w:sz="4" w:space="0" w:color="auto"/>
              <w:right w:val="single" w:sz="4" w:space="0" w:color="auto"/>
            </w:tcBorders>
          </w:tcPr>
          <w:p w14:paraId="0BBAB81B"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1535ADD7"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475AD644"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76646BAE"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1C4F8510"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Facilitates use of outside resources</w:t>
            </w:r>
          </w:p>
        </w:tc>
        <w:tc>
          <w:tcPr>
            <w:tcW w:w="990" w:type="dxa"/>
            <w:tcBorders>
              <w:top w:val="single" w:sz="4" w:space="0" w:color="auto"/>
              <w:left w:val="single" w:sz="4" w:space="0" w:color="auto"/>
              <w:bottom w:val="single" w:sz="4" w:space="0" w:color="auto"/>
              <w:right w:val="single" w:sz="4" w:space="0" w:color="auto"/>
            </w:tcBorders>
          </w:tcPr>
          <w:p w14:paraId="31B06A5E"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57ED616D"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48BF852A"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10DBA25C"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0583E0BC"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 xml:space="preserve">Ensures </w:t>
            </w:r>
            <w:r w:rsidR="00744FB9" w:rsidRPr="00EB6729">
              <w:rPr>
                <w:rFonts w:ascii="Cambria" w:hAnsi="Cambria" w:cstheme="minorHAnsi"/>
                <w:sz w:val="24"/>
                <w:szCs w:val="24"/>
                <w14:ligatures w14:val="none"/>
              </w:rPr>
              <w:t>that students</w:t>
            </w:r>
            <w:r w:rsidRPr="00EB6729">
              <w:rPr>
                <w:rFonts w:ascii="Cambria" w:hAnsi="Cambria" w:cstheme="minorHAnsi"/>
                <w:sz w:val="24"/>
                <w:szCs w:val="24"/>
                <w14:ligatures w14:val="none"/>
              </w:rPr>
              <w:t xml:space="preserve"> understand </w:t>
            </w:r>
            <w:r w:rsidR="00744FB9" w:rsidRPr="00EB6729">
              <w:rPr>
                <w:rFonts w:ascii="Cambria" w:hAnsi="Cambria" w:cstheme="minorHAnsi"/>
                <w:sz w:val="24"/>
                <w:szCs w:val="24"/>
                <w14:ligatures w14:val="none"/>
              </w:rPr>
              <w:t xml:space="preserve">activity </w:t>
            </w:r>
            <w:r w:rsidRPr="00EB6729">
              <w:rPr>
                <w:rFonts w:ascii="Cambria" w:hAnsi="Cambria" w:cstheme="minorHAnsi"/>
                <w:sz w:val="24"/>
                <w:szCs w:val="24"/>
                <w14:ligatures w14:val="none"/>
              </w:rPr>
              <w:t>goals and objectives</w:t>
            </w:r>
          </w:p>
        </w:tc>
        <w:tc>
          <w:tcPr>
            <w:tcW w:w="990" w:type="dxa"/>
            <w:tcBorders>
              <w:top w:val="single" w:sz="4" w:space="0" w:color="auto"/>
              <w:left w:val="single" w:sz="4" w:space="0" w:color="auto"/>
              <w:bottom w:val="single" w:sz="4" w:space="0" w:color="auto"/>
              <w:right w:val="single" w:sz="4" w:space="0" w:color="auto"/>
            </w:tcBorders>
          </w:tcPr>
          <w:p w14:paraId="2F513CC7"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5A9565C6"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306E41B6"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1545080A"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54F06296"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Checks for comprehension</w:t>
            </w:r>
          </w:p>
        </w:tc>
        <w:tc>
          <w:tcPr>
            <w:tcW w:w="990" w:type="dxa"/>
            <w:tcBorders>
              <w:top w:val="single" w:sz="4" w:space="0" w:color="auto"/>
              <w:left w:val="single" w:sz="4" w:space="0" w:color="auto"/>
              <w:bottom w:val="single" w:sz="4" w:space="0" w:color="auto"/>
              <w:right w:val="single" w:sz="4" w:space="0" w:color="auto"/>
            </w:tcBorders>
          </w:tcPr>
          <w:p w14:paraId="2502F30E"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7D331C66"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2CD57DBA"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5363ED25"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14521558"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Creates groups, buddy systems</w:t>
            </w:r>
            <w:r w:rsidR="001D2CB6" w:rsidRPr="00EB6729">
              <w:rPr>
                <w:rFonts w:ascii="Cambria" w:hAnsi="Cambria" w:cstheme="minorHAnsi"/>
                <w:sz w:val="24"/>
                <w:szCs w:val="24"/>
                <w14:ligatures w14:val="none"/>
              </w:rPr>
              <w:t>,</w:t>
            </w:r>
            <w:r w:rsidRPr="00EB6729">
              <w:rPr>
                <w:rFonts w:ascii="Cambria" w:hAnsi="Cambria" w:cstheme="minorHAnsi"/>
                <w:sz w:val="24"/>
                <w:szCs w:val="24"/>
                <w14:ligatures w14:val="none"/>
              </w:rPr>
              <w:t xml:space="preserve"> or other supports for English learners </w:t>
            </w:r>
            <w:r w:rsidR="00E1532B" w:rsidRPr="00EB6729">
              <w:rPr>
                <w:rFonts w:ascii="Cambria" w:hAnsi="Cambria" w:cstheme="minorHAnsi"/>
                <w:sz w:val="24"/>
                <w:szCs w:val="24"/>
                <w14:ligatures w14:val="none"/>
              </w:rPr>
              <w:t>and students</w:t>
            </w:r>
            <w:r w:rsidRPr="00EB6729">
              <w:rPr>
                <w:rFonts w:ascii="Cambria" w:hAnsi="Cambria" w:cstheme="minorHAnsi"/>
                <w:sz w:val="24"/>
                <w:szCs w:val="24"/>
                <w14:ligatures w14:val="none"/>
              </w:rPr>
              <w:t xml:space="preserve"> with special needs</w:t>
            </w:r>
          </w:p>
        </w:tc>
        <w:tc>
          <w:tcPr>
            <w:tcW w:w="990" w:type="dxa"/>
            <w:tcBorders>
              <w:top w:val="single" w:sz="4" w:space="0" w:color="auto"/>
              <w:left w:val="single" w:sz="4" w:space="0" w:color="auto"/>
              <w:bottom w:val="single" w:sz="4" w:space="0" w:color="auto"/>
              <w:right w:val="single" w:sz="4" w:space="0" w:color="auto"/>
            </w:tcBorders>
          </w:tcPr>
          <w:p w14:paraId="2C097CCE"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0305A848"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0B15838A"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6D373E07"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3B8D9520"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Asks open-ended questions</w:t>
            </w:r>
          </w:p>
        </w:tc>
        <w:tc>
          <w:tcPr>
            <w:tcW w:w="990" w:type="dxa"/>
            <w:tcBorders>
              <w:top w:val="single" w:sz="4" w:space="0" w:color="auto"/>
              <w:left w:val="single" w:sz="4" w:space="0" w:color="auto"/>
              <w:bottom w:val="single" w:sz="4" w:space="0" w:color="auto"/>
              <w:right w:val="single" w:sz="4" w:space="0" w:color="auto"/>
            </w:tcBorders>
          </w:tcPr>
          <w:p w14:paraId="419EBE5F"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01FA22E0"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74188F1D" w14:textId="77777777" w:rsidR="00C34789" w:rsidRPr="00EB6729" w:rsidRDefault="00C34789" w:rsidP="00D51100">
            <w:pPr>
              <w:spacing w:after="0" w:line="240" w:lineRule="auto"/>
              <w:rPr>
                <w:rFonts w:ascii="Cambria" w:hAnsi="Cambria" w:cstheme="minorHAnsi"/>
                <w:sz w:val="24"/>
                <w:szCs w:val="24"/>
                <w14:ligatures w14:val="none"/>
              </w:rPr>
            </w:pPr>
          </w:p>
        </w:tc>
      </w:tr>
      <w:tr w:rsidR="00642AB7" w:rsidRPr="00EB6729" w14:paraId="369DE2D8" w14:textId="77777777" w:rsidTr="00D51100">
        <w:tc>
          <w:tcPr>
            <w:tcW w:w="6750" w:type="dxa"/>
            <w:tcBorders>
              <w:top w:val="single" w:sz="4" w:space="0" w:color="auto"/>
              <w:left w:val="single" w:sz="4" w:space="0" w:color="auto"/>
              <w:bottom w:val="single" w:sz="4" w:space="0" w:color="auto"/>
              <w:right w:val="single" w:sz="4" w:space="0" w:color="auto"/>
            </w:tcBorders>
          </w:tcPr>
          <w:p w14:paraId="7B537213" w14:textId="77777777" w:rsidR="00642AB7" w:rsidRPr="00EB6729" w:rsidRDefault="00B1546C"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G</w:t>
            </w:r>
            <w:r w:rsidR="00642AB7" w:rsidRPr="00EB6729">
              <w:rPr>
                <w:rFonts w:ascii="Cambria" w:hAnsi="Cambria" w:cstheme="minorHAnsi"/>
                <w:sz w:val="24"/>
                <w:szCs w:val="24"/>
                <w14:ligatures w14:val="none"/>
              </w:rPr>
              <w:t>uid</w:t>
            </w:r>
            <w:r w:rsidRPr="00EB6729">
              <w:rPr>
                <w:rFonts w:ascii="Cambria" w:hAnsi="Cambria" w:cstheme="minorHAnsi"/>
                <w:sz w:val="24"/>
                <w:szCs w:val="24"/>
                <w14:ligatures w14:val="none"/>
              </w:rPr>
              <w:t>es students in providing constructive feedback to peers</w:t>
            </w:r>
          </w:p>
        </w:tc>
        <w:tc>
          <w:tcPr>
            <w:tcW w:w="990" w:type="dxa"/>
            <w:tcBorders>
              <w:top w:val="single" w:sz="4" w:space="0" w:color="auto"/>
              <w:left w:val="single" w:sz="4" w:space="0" w:color="auto"/>
              <w:bottom w:val="single" w:sz="4" w:space="0" w:color="auto"/>
              <w:right w:val="single" w:sz="4" w:space="0" w:color="auto"/>
            </w:tcBorders>
          </w:tcPr>
          <w:p w14:paraId="4B4C3385" w14:textId="77777777" w:rsidR="00642AB7" w:rsidRPr="00EB6729" w:rsidRDefault="00642AB7"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45614F75" w14:textId="77777777" w:rsidR="00642AB7" w:rsidRPr="00EB6729" w:rsidRDefault="00642AB7"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413202B0" w14:textId="77777777" w:rsidR="00642AB7" w:rsidRPr="00EB6729" w:rsidRDefault="00642AB7" w:rsidP="00D51100">
            <w:pPr>
              <w:spacing w:after="0" w:line="240" w:lineRule="auto"/>
              <w:rPr>
                <w:rFonts w:ascii="Cambria" w:hAnsi="Cambria" w:cstheme="minorHAnsi"/>
                <w:sz w:val="24"/>
                <w:szCs w:val="24"/>
                <w14:ligatures w14:val="none"/>
              </w:rPr>
            </w:pPr>
          </w:p>
        </w:tc>
      </w:tr>
      <w:tr w:rsidR="00C34789" w:rsidRPr="00EB6729" w14:paraId="3A97B761"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62144831"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 xml:space="preserve">Supports self-reflection and </w:t>
            </w:r>
            <w:r w:rsidR="005E2631" w:rsidRPr="00EB6729">
              <w:rPr>
                <w:rFonts w:ascii="Cambria" w:hAnsi="Cambria" w:cstheme="minorHAnsi"/>
                <w:sz w:val="24"/>
                <w:szCs w:val="24"/>
                <w14:ligatures w14:val="none"/>
              </w:rPr>
              <w:t>a growth mindset</w:t>
            </w:r>
          </w:p>
        </w:tc>
        <w:tc>
          <w:tcPr>
            <w:tcW w:w="990" w:type="dxa"/>
            <w:tcBorders>
              <w:top w:val="single" w:sz="4" w:space="0" w:color="auto"/>
              <w:left w:val="single" w:sz="4" w:space="0" w:color="auto"/>
              <w:bottom w:val="single" w:sz="4" w:space="0" w:color="auto"/>
              <w:right w:val="single" w:sz="4" w:space="0" w:color="auto"/>
            </w:tcBorders>
          </w:tcPr>
          <w:p w14:paraId="3F2263D5"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255CA8AA"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6EBF43C4" w14:textId="77777777" w:rsidR="00C34789" w:rsidRPr="00EB6729" w:rsidRDefault="00C34789" w:rsidP="00D51100">
            <w:pPr>
              <w:spacing w:after="0" w:line="240" w:lineRule="auto"/>
              <w:rPr>
                <w:rFonts w:ascii="Cambria" w:hAnsi="Cambria" w:cstheme="minorHAnsi"/>
                <w:sz w:val="24"/>
                <w:szCs w:val="24"/>
                <w14:ligatures w14:val="none"/>
              </w:rPr>
            </w:pPr>
          </w:p>
        </w:tc>
      </w:tr>
      <w:tr w:rsidR="003C602E" w:rsidRPr="00EB6729" w14:paraId="15A59913" w14:textId="77777777" w:rsidTr="00607ED1">
        <w:tc>
          <w:tcPr>
            <w:tcW w:w="10080" w:type="dxa"/>
            <w:gridSpan w:val="4"/>
            <w:tcBorders>
              <w:top w:val="single" w:sz="4" w:space="0" w:color="auto"/>
              <w:left w:val="single" w:sz="4" w:space="0" w:color="auto"/>
              <w:bottom w:val="single" w:sz="4" w:space="0" w:color="auto"/>
              <w:right w:val="single" w:sz="4" w:space="0" w:color="auto"/>
            </w:tcBorders>
            <w:shd w:val="clear" w:color="auto" w:fill="E1D0ED" w:themeFill="background2" w:themeFillTint="33"/>
          </w:tcPr>
          <w:p w14:paraId="17BF0167" w14:textId="6361BE91" w:rsidR="003C602E" w:rsidRPr="00EB6729" w:rsidRDefault="003C602E" w:rsidP="00D51100">
            <w:pPr>
              <w:spacing w:after="0" w:line="240" w:lineRule="auto"/>
              <w:rPr>
                <w:rFonts w:ascii="Cambria" w:hAnsi="Cambria" w:cstheme="minorHAnsi"/>
                <w:sz w:val="24"/>
                <w:szCs w:val="24"/>
                <w14:ligatures w14:val="none"/>
              </w:rPr>
            </w:pPr>
            <w:r w:rsidRPr="00EB6729">
              <w:rPr>
                <w:rFonts w:cstheme="minorHAnsi"/>
                <w:b/>
                <w:sz w:val="24"/>
                <w:szCs w:val="24"/>
                <w14:ligatures w14:val="none"/>
              </w:rPr>
              <w:t>Engages other adults</w:t>
            </w:r>
          </w:p>
        </w:tc>
      </w:tr>
      <w:tr w:rsidR="00C34789" w:rsidRPr="00EB6729" w14:paraId="0A5D5894"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0CEE1A6A"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Works respectfully and effectively with volunteers</w:t>
            </w:r>
          </w:p>
        </w:tc>
        <w:tc>
          <w:tcPr>
            <w:tcW w:w="990" w:type="dxa"/>
            <w:tcBorders>
              <w:top w:val="single" w:sz="4" w:space="0" w:color="auto"/>
              <w:left w:val="single" w:sz="4" w:space="0" w:color="auto"/>
              <w:bottom w:val="single" w:sz="4" w:space="0" w:color="auto"/>
              <w:right w:val="single" w:sz="4" w:space="0" w:color="auto"/>
            </w:tcBorders>
          </w:tcPr>
          <w:p w14:paraId="257803F0"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083BE735"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7D2187A2"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79899F90"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3A1BC9A8"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Works respectfully and effectively with experts and partners</w:t>
            </w:r>
          </w:p>
        </w:tc>
        <w:tc>
          <w:tcPr>
            <w:tcW w:w="990" w:type="dxa"/>
            <w:tcBorders>
              <w:top w:val="single" w:sz="4" w:space="0" w:color="auto"/>
              <w:left w:val="single" w:sz="4" w:space="0" w:color="auto"/>
              <w:bottom w:val="single" w:sz="4" w:space="0" w:color="auto"/>
              <w:right w:val="single" w:sz="4" w:space="0" w:color="auto"/>
            </w:tcBorders>
          </w:tcPr>
          <w:p w14:paraId="57140C18"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3720DB4C"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0289BFA4"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7E189383"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2FBB3EDE"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Works respectfully and effectively with parents</w:t>
            </w:r>
            <w:r w:rsidR="00BE0A4D" w:rsidRPr="00EB6729">
              <w:rPr>
                <w:rFonts w:ascii="Cambria" w:hAnsi="Cambria" w:cstheme="minorHAnsi"/>
                <w:sz w:val="24"/>
                <w:szCs w:val="24"/>
                <w14:ligatures w14:val="none"/>
              </w:rPr>
              <w:t xml:space="preserve"> and</w:t>
            </w:r>
            <w:r w:rsidRPr="00EB6729">
              <w:rPr>
                <w:rFonts w:ascii="Cambria" w:hAnsi="Cambria" w:cstheme="minorHAnsi"/>
                <w:sz w:val="24"/>
                <w:szCs w:val="24"/>
                <w14:ligatures w14:val="none"/>
              </w:rPr>
              <w:t xml:space="preserve"> families</w:t>
            </w:r>
          </w:p>
        </w:tc>
        <w:tc>
          <w:tcPr>
            <w:tcW w:w="990" w:type="dxa"/>
            <w:tcBorders>
              <w:top w:val="single" w:sz="4" w:space="0" w:color="auto"/>
              <w:left w:val="single" w:sz="4" w:space="0" w:color="auto"/>
              <w:bottom w:val="single" w:sz="4" w:space="0" w:color="auto"/>
              <w:right w:val="single" w:sz="4" w:space="0" w:color="auto"/>
            </w:tcBorders>
          </w:tcPr>
          <w:p w14:paraId="3D679640"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49FBF9A7"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62A564CA" w14:textId="77777777" w:rsidR="00C34789" w:rsidRPr="00EB6729" w:rsidRDefault="00C34789" w:rsidP="00D51100">
            <w:pPr>
              <w:spacing w:after="0" w:line="240" w:lineRule="auto"/>
              <w:rPr>
                <w:rFonts w:ascii="Cambria" w:hAnsi="Cambria" w:cstheme="minorHAnsi"/>
                <w:sz w:val="24"/>
                <w:szCs w:val="24"/>
                <w14:ligatures w14:val="none"/>
              </w:rPr>
            </w:pPr>
          </w:p>
        </w:tc>
      </w:tr>
      <w:tr w:rsidR="003C602E" w:rsidRPr="00EB6729" w14:paraId="3FD171A7" w14:textId="77777777" w:rsidTr="00B02A5A">
        <w:tc>
          <w:tcPr>
            <w:tcW w:w="10080" w:type="dxa"/>
            <w:gridSpan w:val="4"/>
            <w:tcBorders>
              <w:top w:val="single" w:sz="4" w:space="0" w:color="auto"/>
              <w:left w:val="single" w:sz="4" w:space="0" w:color="auto"/>
              <w:bottom w:val="single" w:sz="4" w:space="0" w:color="auto"/>
              <w:right w:val="single" w:sz="4" w:space="0" w:color="auto"/>
            </w:tcBorders>
            <w:shd w:val="clear" w:color="auto" w:fill="E1D0ED" w:themeFill="background2" w:themeFillTint="33"/>
            <w:hideMark/>
          </w:tcPr>
          <w:p w14:paraId="5B575129" w14:textId="28D2FF87" w:rsidR="003C602E" w:rsidRPr="00EB6729" w:rsidRDefault="003C602E" w:rsidP="00D51100">
            <w:pPr>
              <w:spacing w:after="0" w:line="240" w:lineRule="auto"/>
              <w:rPr>
                <w:rFonts w:ascii="Cambria" w:hAnsi="Cambria" w:cstheme="minorHAnsi"/>
                <w:sz w:val="24"/>
                <w:szCs w:val="24"/>
                <w14:ligatures w14:val="none"/>
              </w:rPr>
            </w:pPr>
            <w:r w:rsidRPr="00EB6729">
              <w:rPr>
                <w:rFonts w:cstheme="minorHAnsi"/>
                <w:b/>
                <w:sz w:val="24"/>
                <w:szCs w:val="24"/>
                <w14:ligatures w14:val="none"/>
              </w:rPr>
              <w:t>Builds own skills</w:t>
            </w:r>
          </w:p>
        </w:tc>
      </w:tr>
      <w:tr w:rsidR="00C34789" w:rsidRPr="00EB6729" w14:paraId="0AB167AA"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6101F2C0"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Attends trainings</w:t>
            </w:r>
          </w:p>
        </w:tc>
        <w:tc>
          <w:tcPr>
            <w:tcW w:w="990" w:type="dxa"/>
            <w:tcBorders>
              <w:top w:val="single" w:sz="4" w:space="0" w:color="auto"/>
              <w:left w:val="single" w:sz="4" w:space="0" w:color="auto"/>
              <w:bottom w:val="single" w:sz="4" w:space="0" w:color="auto"/>
              <w:right w:val="single" w:sz="4" w:space="0" w:color="auto"/>
            </w:tcBorders>
          </w:tcPr>
          <w:p w14:paraId="22CA9CD9"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51EFF64A"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7DC85D54"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4DE53DF3"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52E299E2"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Participates actively in trainings</w:t>
            </w:r>
          </w:p>
        </w:tc>
        <w:tc>
          <w:tcPr>
            <w:tcW w:w="990" w:type="dxa"/>
            <w:tcBorders>
              <w:top w:val="single" w:sz="4" w:space="0" w:color="auto"/>
              <w:left w:val="single" w:sz="4" w:space="0" w:color="auto"/>
              <w:bottom w:val="single" w:sz="4" w:space="0" w:color="auto"/>
              <w:right w:val="single" w:sz="4" w:space="0" w:color="auto"/>
            </w:tcBorders>
          </w:tcPr>
          <w:p w14:paraId="5A36449F"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6EF37993"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0D8BF93C"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58B0CC22"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6E86743B"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Leads segments or trainings</w:t>
            </w:r>
          </w:p>
        </w:tc>
        <w:tc>
          <w:tcPr>
            <w:tcW w:w="990" w:type="dxa"/>
            <w:tcBorders>
              <w:top w:val="single" w:sz="4" w:space="0" w:color="auto"/>
              <w:left w:val="single" w:sz="4" w:space="0" w:color="auto"/>
              <w:bottom w:val="single" w:sz="4" w:space="0" w:color="auto"/>
              <w:right w:val="single" w:sz="4" w:space="0" w:color="auto"/>
            </w:tcBorders>
          </w:tcPr>
          <w:p w14:paraId="3725FD49"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4772AB1E"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151B7053"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44F5FA69"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11942619"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Suggests topics for trainings</w:t>
            </w:r>
          </w:p>
        </w:tc>
        <w:tc>
          <w:tcPr>
            <w:tcW w:w="990" w:type="dxa"/>
            <w:tcBorders>
              <w:top w:val="single" w:sz="4" w:space="0" w:color="auto"/>
              <w:left w:val="single" w:sz="4" w:space="0" w:color="auto"/>
              <w:bottom w:val="single" w:sz="4" w:space="0" w:color="auto"/>
              <w:right w:val="single" w:sz="4" w:space="0" w:color="auto"/>
            </w:tcBorders>
          </w:tcPr>
          <w:p w14:paraId="7B863637"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66DAD177"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73A2BB3D"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11D9B4DF"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2B9473AD" w14:textId="77777777" w:rsidR="00C34789" w:rsidRPr="00EB6729" w:rsidRDefault="0091326F"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Actively seeks skill-building opportunities and</w:t>
            </w:r>
            <w:r w:rsidR="00C34789" w:rsidRPr="00EB6729">
              <w:rPr>
                <w:rFonts w:ascii="Cambria" w:hAnsi="Cambria" w:cstheme="minorHAnsi"/>
                <w:sz w:val="24"/>
                <w:szCs w:val="24"/>
                <w14:ligatures w14:val="none"/>
              </w:rPr>
              <w:t xml:space="preserve"> resources</w:t>
            </w:r>
          </w:p>
        </w:tc>
        <w:tc>
          <w:tcPr>
            <w:tcW w:w="990" w:type="dxa"/>
            <w:tcBorders>
              <w:top w:val="single" w:sz="4" w:space="0" w:color="auto"/>
              <w:left w:val="single" w:sz="4" w:space="0" w:color="auto"/>
              <w:bottom w:val="single" w:sz="4" w:space="0" w:color="auto"/>
              <w:right w:val="single" w:sz="4" w:space="0" w:color="auto"/>
            </w:tcBorders>
          </w:tcPr>
          <w:p w14:paraId="79266C0A"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520BC4AD"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2885033B"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792C150A"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67FC7898"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Participates openly in reviews</w:t>
            </w:r>
          </w:p>
        </w:tc>
        <w:tc>
          <w:tcPr>
            <w:tcW w:w="990" w:type="dxa"/>
            <w:tcBorders>
              <w:top w:val="single" w:sz="4" w:space="0" w:color="auto"/>
              <w:left w:val="single" w:sz="4" w:space="0" w:color="auto"/>
              <w:bottom w:val="single" w:sz="4" w:space="0" w:color="auto"/>
              <w:right w:val="single" w:sz="4" w:space="0" w:color="auto"/>
            </w:tcBorders>
          </w:tcPr>
          <w:p w14:paraId="5BAB5827"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5761B073"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59BB1546"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394C351B"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2B300F14" w14:textId="77777777" w:rsidR="00C34789" w:rsidRPr="00EB6729" w:rsidRDefault="00C34789"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Revises work and seeks feedback</w:t>
            </w:r>
          </w:p>
        </w:tc>
        <w:tc>
          <w:tcPr>
            <w:tcW w:w="990" w:type="dxa"/>
            <w:tcBorders>
              <w:top w:val="single" w:sz="4" w:space="0" w:color="auto"/>
              <w:left w:val="single" w:sz="4" w:space="0" w:color="auto"/>
              <w:bottom w:val="single" w:sz="4" w:space="0" w:color="auto"/>
              <w:right w:val="single" w:sz="4" w:space="0" w:color="auto"/>
            </w:tcBorders>
          </w:tcPr>
          <w:p w14:paraId="6DBF4236"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5D5C0A8D"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2F0DA3A8" w14:textId="77777777" w:rsidR="00C34789" w:rsidRPr="00EB6729" w:rsidRDefault="00C34789" w:rsidP="00D51100">
            <w:pPr>
              <w:spacing w:after="0" w:line="240" w:lineRule="auto"/>
              <w:rPr>
                <w:rFonts w:ascii="Cambria" w:hAnsi="Cambria" w:cstheme="minorHAnsi"/>
                <w:sz w:val="24"/>
                <w:szCs w:val="24"/>
                <w14:ligatures w14:val="none"/>
              </w:rPr>
            </w:pPr>
          </w:p>
        </w:tc>
      </w:tr>
      <w:tr w:rsidR="00C34789" w:rsidRPr="00EB6729" w14:paraId="7C366C8C" w14:textId="77777777" w:rsidTr="00D51100">
        <w:tc>
          <w:tcPr>
            <w:tcW w:w="6750" w:type="dxa"/>
            <w:tcBorders>
              <w:top w:val="single" w:sz="4" w:space="0" w:color="auto"/>
              <w:left w:val="single" w:sz="4" w:space="0" w:color="auto"/>
              <w:bottom w:val="single" w:sz="4" w:space="0" w:color="auto"/>
              <w:right w:val="single" w:sz="4" w:space="0" w:color="auto"/>
            </w:tcBorders>
            <w:hideMark/>
          </w:tcPr>
          <w:p w14:paraId="3B9E14D1" w14:textId="77777777" w:rsidR="00C34789" w:rsidRPr="00EB6729" w:rsidRDefault="002648FD" w:rsidP="00D51100">
            <w:pPr>
              <w:spacing w:after="0" w:line="240" w:lineRule="auto"/>
              <w:rPr>
                <w:rFonts w:ascii="Cambria" w:hAnsi="Cambria" w:cstheme="minorHAnsi"/>
                <w:sz w:val="24"/>
                <w:szCs w:val="24"/>
                <w14:ligatures w14:val="none"/>
              </w:rPr>
            </w:pPr>
            <w:r w:rsidRPr="00EB6729">
              <w:rPr>
                <w:rFonts w:ascii="Cambria" w:hAnsi="Cambria" w:cstheme="minorHAnsi"/>
                <w:sz w:val="24"/>
                <w:szCs w:val="24"/>
                <w14:ligatures w14:val="none"/>
              </w:rPr>
              <w:t>Supports peers</w:t>
            </w:r>
          </w:p>
        </w:tc>
        <w:tc>
          <w:tcPr>
            <w:tcW w:w="990" w:type="dxa"/>
            <w:tcBorders>
              <w:top w:val="single" w:sz="4" w:space="0" w:color="auto"/>
              <w:left w:val="single" w:sz="4" w:space="0" w:color="auto"/>
              <w:bottom w:val="single" w:sz="4" w:space="0" w:color="auto"/>
              <w:right w:val="single" w:sz="4" w:space="0" w:color="auto"/>
            </w:tcBorders>
          </w:tcPr>
          <w:p w14:paraId="3A915EC2" w14:textId="77777777" w:rsidR="00C34789" w:rsidRPr="00EB6729" w:rsidRDefault="00C34789" w:rsidP="00D51100">
            <w:pPr>
              <w:spacing w:after="0" w:line="240" w:lineRule="auto"/>
              <w:rPr>
                <w:rFonts w:ascii="Cambria" w:hAnsi="Cambria" w:cstheme="minorHAnsi"/>
                <w:sz w:val="24"/>
                <w:szCs w:val="24"/>
                <w14:ligatures w14:val="none"/>
              </w:rPr>
            </w:pPr>
          </w:p>
        </w:tc>
        <w:tc>
          <w:tcPr>
            <w:tcW w:w="900" w:type="dxa"/>
            <w:tcBorders>
              <w:top w:val="single" w:sz="4" w:space="0" w:color="auto"/>
              <w:left w:val="single" w:sz="4" w:space="0" w:color="auto"/>
              <w:bottom w:val="single" w:sz="4" w:space="0" w:color="auto"/>
              <w:right w:val="single" w:sz="4" w:space="0" w:color="auto"/>
            </w:tcBorders>
          </w:tcPr>
          <w:p w14:paraId="75ED013B" w14:textId="77777777" w:rsidR="00C34789" w:rsidRPr="00EB6729" w:rsidRDefault="00C34789" w:rsidP="00D51100">
            <w:pPr>
              <w:spacing w:after="0" w:line="240" w:lineRule="auto"/>
              <w:rPr>
                <w:rFonts w:ascii="Cambria" w:hAnsi="Cambria" w:cstheme="minorHAnsi"/>
                <w:sz w:val="24"/>
                <w:szCs w:val="24"/>
                <w14:ligatures w14:val="none"/>
              </w:rPr>
            </w:pPr>
          </w:p>
        </w:tc>
        <w:tc>
          <w:tcPr>
            <w:tcW w:w="1440" w:type="dxa"/>
            <w:tcBorders>
              <w:top w:val="single" w:sz="4" w:space="0" w:color="auto"/>
              <w:left w:val="single" w:sz="4" w:space="0" w:color="auto"/>
              <w:bottom w:val="single" w:sz="4" w:space="0" w:color="auto"/>
              <w:right w:val="single" w:sz="4" w:space="0" w:color="auto"/>
            </w:tcBorders>
          </w:tcPr>
          <w:p w14:paraId="20551C96" w14:textId="77777777" w:rsidR="00C34789" w:rsidRPr="00EB6729" w:rsidRDefault="00C34789" w:rsidP="00D51100">
            <w:pPr>
              <w:spacing w:after="0" w:line="240" w:lineRule="auto"/>
              <w:rPr>
                <w:rFonts w:ascii="Cambria" w:hAnsi="Cambria" w:cstheme="minorHAnsi"/>
                <w:sz w:val="24"/>
                <w:szCs w:val="24"/>
                <w14:ligatures w14:val="none"/>
              </w:rPr>
            </w:pPr>
          </w:p>
        </w:tc>
      </w:tr>
    </w:tbl>
    <w:p w14:paraId="4EEF30B1" w14:textId="1A993F01" w:rsidR="00D51100" w:rsidRPr="00EB6729" w:rsidRDefault="00A04B99" w:rsidP="00B164DA">
      <w:pPr>
        <w:spacing w:before="120" w:after="120" w:line="240" w:lineRule="auto"/>
        <w:rPr>
          <w:rFonts w:cstheme="minorHAnsi"/>
          <w:b/>
          <w:sz w:val="24"/>
          <w:szCs w:val="24"/>
          <w14:ligatures w14:val="none"/>
        </w:rPr>
      </w:pPr>
      <w:r w:rsidRPr="00EB6729">
        <w:rPr>
          <w:rFonts w:cstheme="minorHAnsi"/>
          <w:b/>
          <w:sz w:val="24"/>
          <w:szCs w:val="24"/>
          <w14:ligatures w14:val="none"/>
        </w:rPr>
        <w:t xml:space="preserve">Comments: </w:t>
      </w:r>
    </w:p>
    <w:p w14:paraId="089BB59E" w14:textId="77777777" w:rsidR="00B164DA" w:rsidRPr="00EB6729" w:rsidRDefault="00B164DA">
      <w:pPr>
        <w:rPr>
          <w14:ligatures w14:val="none"/>
        </w:rPr>
      </w:pPr>
    </w:p>
    <w:p w14:paraId="2216EBF6" w14:textId="4474909B" w:rsidR="00C34789" w:rsidRPr="00EB6729" w:rsidRDefault="00EB6729" w:rsidP="00EB6729">
      <w:pPr>
        <w:spacing w:after="120" w:line="240" w:lineRule="auto"/>
        <w:rPr>
          <w:sz w:val="24"/>
          <w:szCs w:val="24"/>
          <w14:ligatures w14:val="none"/>
        </w:rPr>
      </w:pPr>
      <w:r w:rsidRPr="00EB6729">
        <w:rPr>
          <w:noProof/>
          <w:sz w:val="24"/>
          <w:szCs w:val="24"/>
          <w14:ligatures w14:val="none"/>
        </w:rPr>
        <w:lastRenderedPageBreak/>
        <w:drawing>
          <wp:anchor distT="0" distB="0" distL="114300" distR="114300" simplePos="0" relativeHeight="251658240" behindDoc="1" locked="0" layoutInCell="1" allowOverlap="1" wp14:anchorId="7B9DAB4A" wp14:editId="6469EDEE">
            <wp:simplePos x="0" y="0"/>
            <wp:positionH relativeFrom="margin">
              <wp:posOffset>-7620</wp:posOffset>
            </wp:positionH>
            <wp:positionV relativeFrom="paragraph">
              <wp:posOffset>6667500</wp:posOffset>
            </wp:positionV>
            <wp:extent cx="6385149" cy="126365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045" cy="1263827"/>
                    </a:xfrm>
                    <a:prstGeom prst="rect">
                      <a:avLst/>
                    </a:prstGeom>
                    <a:noFill/>
                    <a:ln>
                      <a:noFill/>
                    </a:ln>
                  </pic:spPr>
                </pic:pic>
              </a:graphicData>
            </a:graphic>
            <wp14:sizeRelH relativeFrom="page">
              <wp14:pctWidth>0</wp14:pctWidth>
            </wp14:sizeRelH>
            <wp14:sizeRelV relativeFrom="page">
              <wp14:pctHeight>0</wp14:pctHeight>
            </wp14:sizeRelV>
          </wp:anchor>
        </w:drawing>
      </w:r>
      <w:r w:rsidR="00DE060B" w:rsidRPr="00EB6729">
        <w:rPr>
          <w:noProof/>
          <w:sz w:val="24"/>
          <w:szCs w:val="24"/>
          <w14:ligatures w14:val="none"/>
        </w:rPr>
        <mc:AlternateContent>
          <mc:Choice Requires="wps">
            <w:drawing>
              <wp:anchor distT="0" distB="0" distL="114300" distR="114300" simplePos="0" relativeHeight="251658242" behindDoc="0" locked="0" layoutInCell="1" allowOverlap="1" wp14:anchorId="07929051" wp14:editId="15D30DEF">
                <wp:simplePos x="0" y="0"/>
                <wp:positionH relativeFrom="margin">
                  <wp:align>left</wp:align>
                </wp:positionH>
                <wp:positionV relativeFrom="paragraph">
                  <wp:posOffset>6652260</wp:posOffset>
                </wp:positionV>
                <wp:extent cx="6374130" cy="131572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1572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EB6729" w:rsidRDefault="00CB53E0" w:rsidP="00EB6729">
                            <w:pPr>
                              <w:pStyle w:val="pf0"/>
                              <w:spacing w:before="0" w:beforeAutospacing="0" w:after="0" w:afterAutospacing="0" w:line="240" w:lineRule="auto"/>
                              <w:rPr>
                                <w:rFonts w:cstheme="minorHAnsi"/>
                                <w:sz w:val="20"/>
                                <w:szCs w:val="20"/>
                                <w14:ligatures w14:val="none"/>
                              </w:rPr>
                            </w:pPr>
                            <w:r w:rsidRPr="00EB6729">
                              <w:rPr>
                                <w:rFonts w:cstheme="minorHAnsi"/>
                                <w:sz w:val="20"/>
                                <w:szCs w:val="20"/>
                                <w14:ligatures w14:val="none"/>
                              </w:rPr>
                              <w:t>This resource was developed in 2024 by the Nita M. Lowey 21</w:t>
                            </w:r>
                            <w:r w:rsidRPr="00EB6729">
                              <w:rPr>
                                <w:rFonts w:cstheme="minorHAnsi"/>
                                <w:sz w:val="20"/>
                                <w:szCs w:val="20"/>
                                <w:vertAlign w:val="superscript"/>
                                <w14:ligatures w14:val="none"/>
                              </w:rPr>
                              <w:t>st</w:t>
                            </w:r>
                            <w:r w:rsidRPr="00EB6729">
                              <w:rPr>
                                <w:rFonts w:cstheme="minorHAnsi"/>
                                <w:sz w:val="20"/>
                                <w:szCs w:val="20"/>
                                <w14:ligatures w14:val="none"/>
                              </w:rPr>
                              <w:t xml:space="preserve"> Century Community Learning Centers (21</w:t>
                            </w:r>
                            <w:r w:rsidRPr="00EB6729">
                              <w:rPr>
                                <w:rFonts w:cstheme="minorHAnsi"/>
                                <w:sz w:val="20"/>
                                <w:szCs w:val="20"/>
                                <w:vertAlign w:val="superscript"/>
                                <w14:ligatures w14:val="none"/>
                              </w:rPr>
                              <w:t>st </w:t>
                            </w:r>
                            <w:r w:rsidRPr="00EB6729">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B6729">
                              <w:rPr>
                                <w:rStyle w:val="cf01"/>
                                <w:rFonts w:asciiTheme="minorHAnsi" w:hAnsiTheme="minorHAnsi" w:cstheme="minorHAnsi"/>
                                <w:sz w:val="20"/>
                                <w:szCs w:val="20"/>
                                <w14:ligatures w14:val="none"/>
                              </w:rPr>
                              <w:t xml:space="preserve">This resource is in the public domain and is available at </w:t>
                            </w:r>
                            <w:hyperlink r:id="rId13" w:history="1">
                              <w:r w:rsidRPr="00EB6729">
                                <w:rPr>
                                  <w:rStyle w:val="Hyperlink"/>
                                  <w:rFonts w:eastAsia="Cambria" w:cstheme="minorHAnsi"/>
                                  <w:sz w:val="20"/>
                                  <w:szCs w:val="20"/>
                                  <w14:ligatures w14:val="none"/>
                                </w:rPr>
                                <w:t>21stcclcntac.org</w:t>
                              </w:r>
                            </w:hyperlink>
                            <w:r w:rsidRPr="00EB6729">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0;margin-top:523.8pt;width:501.9pt;height:103.6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" filled="f" stroked="f" strokeweight="1pt">
                <v:stroke joinstyle="miter"/>
                <v:textbox>
                  <w:txbxContent>
                    <w:p w14:paraId="660FF6F8" w14:textId="77777777" w:rsidR="00CB53E0" w:rsidRPr="00EB6729" w:rsidRDefault="00CB53E0" w:rsidP="00EB6729">
                      <w:pPr>
                        <w:pStyle w:val="pf0"/>
                        <w:spacing w:before="0" w:beforeAutospacing="0" w:after="0" w:afterAutospacing="0" w:line="240" w:lineRule="auto"/>
                        <w:rPr>
                          <w:rFonts w:cstheme="minorHAnsi"/>
                          <w:sz w:val="20"/>
                          <w:szCs w:val="20"/>
                          <w14:ligatures w14:val="none"/>
                        </w:rPr>
                      </w:pPr>
                      <w:r w:rsidRPr="00EB6729">
                        <w:rPr>
                          <w:rFonts w:cstheme="minorHAnsi"/>
                          <w:sz w:val="20"/>
                          <w:szCs w:val="20"/>
                          <w14:ligatures w14:val="none"/>
                        </w:rPr>
                        <w:t>This resource was developed in 2024 by the Nita M. Lowey 21</w:t>
                      </w:r>
                      <w:r w:rsidRPr="00EB6729">
                        <w:rPr>
                          <w:rFonts w:cstheme="minorHAnsi"/>
                          <w:sz w:val="20"/>
                          <w:szCs w:val="20"/>
                          <w:vertAlign w:val="superscript"/>
                          <w14:ligatures w14:val="none"/>
                        </w:rPr>
                        <w:t>st</w:t>
                      </w:r>
                      <w:r w:rsidRPr="00EB6729">
                        <w:rPr>
                          <w:rFonts w:cstheme="minorHAnsi"/>
                          <w:sz w:val="20"/>
                          <w:szCs w:val="20"/>
                          <w14:ligatures w14:val="none"/>
                        </w:rPr>
                        <w:t xml:space="preserve"> Century Community Learning Centers (21</w:t>
                      </w:r>
                      <w:r w:rsidRPr="00EB6729">
                        <w:rPr>
                          <w:rFonts w:cstheme="minorHAnsi"/>
                          <w:sz w:val="20"/>
                          <w:szCs w:val="20"/>
                          <w:vertAlign w:val="superscript"/>
                          <w14:ligatures w14:val="none"/>
                        </w:rPr>
                        <w:t>st </w:t>
                      </w:r>
                      <w:r w:rsidRPr="00EB6729">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B6729">
                        <w:rPr>
                          <w:rStyle w:val="cf01"/>
                          <w:rFonts w:asciiTheme="minorHAnsi" w:hAnsiTheme="minorHAnsi" w:cstheme="minorHAnsi"/>
                          <w:sz w:val="20"/>
                          <w:szCs w:val="20"/>
                          <w14:ligatures w14:val="none"/>
                        </w:rPr>
                        <w:t xml:space="preserve">This resource is in the public domain and is available at </w:t>
                      </w:r>
                      <w:hyperlink r:id="rId14" w:history="1">
                        <w:r w:rsidRPr="00EB6729">
                          <w:rPr>
                            <w:rStyle w:val="Hyperlink"/>
                            <w:rFonts w:eastAsia="Cambria" w:cstheme="minorHAnsi"/>
                            <w:sz w:val="20"/>
                            <w:szCs w:val="20"/>
                            <w14:ligatures w14:val="none"/>
                          </w:rPr>
                          <w:t>21stcclcntac.org</w:t>
                        </w:r>
                      </w:hyperlink>
                      <w:r w:rsidRPr="00EB6729">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00DA1301" w:rsidRPr="00EB6729">
        <w:rPr>
          <w:b/>
          <w:bCs/>
          <w:sz w:val="24"/>
          <w:szCs w:val="24"/>
          <w14:ligatures w14:val="none"/>
        </w:rPr>
        <w:t xml:space="preserve">Use this space to </w:t>
      </w:r>
      <w:r w:rsidR="0040733F" w:rsidRPr="00EB6729">
        <w:rPr>
          <w:b/>
          <w:bCs/>
          <w:sz w:val="24"/>
          <w:szCs w:val="24"/>
          <w14:ligatures w14:val="none"/>
        </w:rPr>
        <w:t>record</w:t>
      </w:r>
      <w:r w:rsidR="00FD066A" w:rsidRPr="00EB6729">
        <w:rPr>
          <w:b/>
          <w:bCs/>
          <w:sz w:val="24"/>
          <w:szCs w:val="24"/>
          <w14:ligatures w14:val="none"/>
        </w:rPr>
        <w:t xml:space="preserve"> insights, ideas, and goals to improve your knowledge and practice of </w:t>
      </w:r>
      <w:r w:rsidR="006645E9" w:rsidRPr="00EB6729">
        <w:rPr>
          <w:b/>
          <w:bCs/>
          <w:sz w:val="24"/>
          <w:szCs w:val="24"/>
          <w14:ligatures w14:val="none"/>
        </w:rPr>
        <w:t>STEAM education:</w:t>
      </w:r>
    </w:p>
    <w:sectPr w:rsidR="00C34789" w:rsidRPr="00EB6729" w:rsidSect="00681009">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443988" w14:textId="77777777" w:rsidR="00681009" w:rsidRDefault="00681009" w:rsidP="00CB53E0">
      <w:pPr>
        <w:spacing w:after="0" w:line="240" w:lineRule="auto"/>
      </w:pPr>
      <w:r>
        <w:separator/>
      </w:r>
    </w:p>
  </w:endnote>
  <w:endnote w:type="continuationSeparator" w:id="0">
    <w:p w14:paraId="66B3CA8E" w14:textId="77777777" w:rsidR="00681009" w:rsidRDefault="00681009" w:rsidP="00CB53E0">
      <w:pPr>
        <w:spacing w:after="0" w:line="240" w:lineRule="auto"/>
      </w:pPr>
      <w:r>
        <w:continuationSeparator/>
      </w:r>
    </w:p>
  </w:endnote>
  <w:endnote w:type="continuationNotice" w:id="1">
    <w:p w14:paraId="1F977D09" w14:textId="77777777" w:rsidR="00681009" w:rsidRDefault="0068100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9F6826" w:rsidRDefault="00B044FF" w:rsidP="0071348A">
    <w:pPr>
      <w:pStyle w:val="Testing"/>
    </w:pPr>
    <w:r>
      <w:rPr>
        <w:noProof/>
      </w:rPr>
      <w:drawing>
        <wp:anchor distT="0" distB="0" distL="114300" distR="114300" simplePos="0" relativeHeight="251662338"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2B44C4" w:rsidRDefault="0082286B">
    <w:pPr>
      <w:pStyle w:val="Footer"/>
    </w:pPr>
    <w:r>
      <w:rPr>
        <w:noProof/>
      </w:rPr>
      <mc:AlternateContent>
        <mc:Choice Requires="wps">
          <w:drawing>
            <wp:anchor distT="4294967295" distB="4294967295" distL="114300" distR="114300" simplePos="0" relativeHeight="251692034"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257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91010"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91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1554"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998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899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0530"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8962"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889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950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5890"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858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6914"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869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7938"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879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2818"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828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3842"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838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4866"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848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7974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797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0770"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807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1794"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817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66434"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6674"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766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7458"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7698"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776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68482"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8722"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787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75650"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756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4626"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7462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3602"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7360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A6B998" w14:textId="77777777" w:rsidR="00681009" w:rsidRDefault="00681009" w:rsidP="00CB53E0">
      <w:pPr>
        <w:spacing w:after="0" w:line="240" w:lineRule="auto"/>
      </w:pPr>
      <w:r>
        <w:separator/>
      </w:r>
    </w:p>
  </w:footnote>
  <w:footnote w:type="continuationSeparator" w:id="0">
    <w:p w14:paraId="0B3ABC72" w14:textId="77777777" w:rsidR="00681009" w:rsidRDefault="00681009" w:rsidP="00CB53E0">
      <w:pPr>
        <w:spacing w:after="0" w:line="240" w:lineRule="auto"/>
      </w:pPr>
      <w:r>
        <w:continuationSeparator/>
      </w:r>
    </w:p>
  </w:footnote>
  <w:footnote w:type="continuationNotice" w:id="1">
    <w:p w14:paraId="52E7DD02" w14:textId="77777777" w:rsidR="00681009" w:rsidRDefault="0068100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8E7D19" w:rsidRPr="00B10B91" w:rsidRDefault="008E7D19" w:rsidP="008E7D19">
    <w:pPr>
      <w:framePr w:wrap="none" w:vAnchor="text" w:hAnchor="margin" w:xAlign="right" w:y="1"/>
      <w:tabs>
        <w:tab w:val="center" w:pos="4680"/>
        <w:tab w:val="right" w:pos="9360"/>
      </w:tabs>
      <w:rPr>
        <w:sz w:val="24"/>
        <w:szCs w:val="24"/>
      </w:rPr>
    </w:pPr>
    <w:r w:rsidRPr="00B10B91">
      <w:rPr>
        <w:sz w:val="24"/>
        <w:szCs w:val="24"/>
      </w:rPr>
      <w:fldChar w:fldCharType="begin"/>
    </w:r>
    <w:r w:rsidRPr="00B10B91">
      <w:rPr>
        <w:sz w:val="24"/>
        <w:szCs w:val="24"/>
      </w:rPr>
      <w:instrText xml:space="preserve">PAGE  </w:instrText>
    </w:r>
    <w:r w:rsidRPr="00B10B91">
      <w:rPr>
        <w:sz w:val="24"/>
        <w:szCs w:val="24"/>
      </w:rPr>
      <w:fldChar w:fldCharType="separate"/>
    </w:r>
    <w:r w:rsidR="00B044FF" w:rsidRPr="00B10B91">
      <w:rPr>
        <w:sz w:val="24"/>
        <w:szCs w:val="24"/>
      </w:rPr>
      <w:t>1</w:t>
    </w:r>
    <w:r w:rsidRPr="00B10B91">
      <w:rPr>
        <w:sz w:val="24"/>
        <w:szCs w:val="24"/>
      </w:rPr>
      <w:fldChar w:fldCharType="end"/>
    </w:r>
  </w:p>
  <w:p w14:paraId="47F962CE" w14:textId="659BD0B1" w:rsidR="00D808B5" w:rsidRPr="00B10B91" w:rsidRDefault="0082286B">
    <w:pPr>
      <w:pStyle w:val="Header"/>
      <w:spacing w:after="120" w:line="276" w:lineRule="auto"/>
      <w:rPr>
        <w:b/>
        <w:color w:val="5B5D5F"/>
        <w:sz w:val="28"/>
        <w:szCs w:val="28"/>
        <w14:ligatures w14:val="none"/>
      </w:rPr>
    </w:pPr>
    <w:r w:rsidRPr="00B10B91">
      <w:rPr>
        <w:noProof/>
        <w14:ligatures w14:val="none"/>
      </w:rPr>
      <mc:AlternateContent>
        <mc:Choice Requires="wps">
          <w:drawing>
            <wp:anchor distT="4294967295" distB="4294967295" distL="114300" distR="114300" simplePos="0" relativeHeight="25166029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9F6826" w:rsidRPr="00B10B91">
      <w:rPr>
        <w:color w:val="5B5D5F"/>
        <w:sz w:val="28"/>
        <w:szCs w:val="28"/>
        <w14:ligatures w14:val="none"/>
      </w:rPr>
      <w:t>STEAM Approach</w:t>
    </w:r>
    <w:r w:rsidR="00CF0420" w:rsidRPr="00B10B91">
      <w:rPr>
        <w:color w:val="5B5D5F"/>
        <w:sz w:val="28"/>
        <w:szCs w:val="28"/>
        <w14:ligatures w14:val="none"/>
      </w:rPr>
      <w:t>:</w:t>
    </w:r>
    <w:r w:rsidR="009F6826" w:rsidRPr="00B10B91">
      <w:rPr>
        <w:color w:val="5B5D5F"/>
        <w:sz w:val="28"/>
        <w:szCs w:val="28"/>
        <w14:ligatures w14:val="none"/>
      </w:rPr>
      <w:t xml:space="preserve"> </w:t>
    </w:r>
    <w:r w:rsidR="001F28D1" w:rsidRPr="00B10B91">
      <w:rPr>
        <w:color w:val="5B5D5F"/>
        <w:sz w:val="28"/>
        <w:szCs w:val="28"/>
        <w14:ligatures w14:val="none"/>
      </w:rPr>
      <w:t xml:space="preserve">Staff </w:t>
    </w:r>
    <w:r w:rsidR="009F6826" w:rsidRPr="00B10B91">
      <w:rPr>
        <w:color w:val="5B5D5F"/>
        <w:sz w:val="28"/>
        <w:szCs w:val="28"/>
        <w14:ligatures w14:val="none"/>
      </w:rPr>
      <w:t>Self-Check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90AC6F" w14:textId="77777777" w:rsidR="002B44C4"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4386"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3C37A6"/>
    <w:multiLevelType w:val="hybridMultilevel"/>
    <w:tmpl w:val="70D0519C"/>
    <w:lvl w:ilvl="0" w:tplc="3828BF7A">
      <w:numFmt w:val="bullet"/>
      <w:lvlText w:val=""/>
      <w:lvlJc w:val="left"/>
      <w:pPr>
        <w:tabs>
          <w:tab w:val="num" w:pos="1080"/>
        </w:tabs>
        <w:ind w:left="1080" w:hanging="360"/>
      </w:pPr>
      <w:rPr>
        <w:rFonts w:ascii="Symbol" w:eastAsia="Times New Roman" w:hAnsi="Symbol" w:cs="Times New Roman" w:hint="default"/>
        <w:sz w:val="24"/>
        <w:szCs w:val="24"/>
      </w:rPr>
    </w:lvl>
    <w:lvl w:ilvl="1" w:tplc="04090003">
      <w:start w:val="1"/>
      <w:numFmt w:val="bullet"/>
      <w:lvlText w:val="o"/>
      <w:lvlJc w:val="left"/>
      <w:pPr>
        <w:tabs>
          <w:tab w:val="num" w:pos="1140"/>
        </w:tabs>
        <w:ind w:left="1140" w:hanging="360"/>
      </w:pPr>
      <w:rPr>
        <w:rFonts w:ascii="Courier New" w:hAnsi="Courier New" w:cs="Courier New" w:hint="default"/>
      </w:rPr>
    </w:lvl>
    <w:lvl w:ilvl="2" w:tplc="04090005">
      <w:start w:val="1"/>
      <w:numFmt w:val="bullet"/>
      <w:lvlText w:val=""/>
      <w:lvlJc w:val="left"/>
      <w:pPr>
        <w:tabs>
          <w:tab w:val="num" w:pos="1860"/>
        </w:tabs>
        <w:ind w:left="1860" w:hanging="360"/>
      </w:pPr>
      <w:rPr>
        <w:rFonts w:ascii="Wingdings" w:hAnsi="Wingdings" w:hint="default"/>
      </w:rPr>
    </w:lvl>
    <w:lvl w:ilvl="3" w:tplc="04090001">
      <w:start w:val="1"/>
      <w:numFmt w:val="bullet"/>
      <w:lvlText w:val=""/>
      <w:lvlJc w:val="left"/>
      <w:pPr>
        <w:tabs>
          <w:tab w:val="num" w:pos="2580"/>
        </w:tabs>
        <w:ind w:left="2580" w:hanging="360"/>
      </w:pPr>
      <w:rPr>
        <w:rFonts w:ascii="Symbol" w:hAnsi="Symbol" w:hint="default"/>
      </w:rPr>
    </w:lvl>
    <w:lvl w:ilvl="4" w:tplc="04090003">
      <w:start w:val="1"/>
      <w:numFmt w:val="bullet"/>
      <w:lvlText w:val="o"/>
      <w:lvlJc w:val="left"/>
      <w:pPr>
        <w:tabs>
          <w:tab w:val="num" w:pos="3300"/>
        </w:tabs>
        <w:ind w:left="3300" w:hanging="360"/>
      </w:pPr>
      <w:rPr>
        <w:rFonts w:ascii="Courier New" w:hAnsi="Courier New" w:cs="Courier New" w:hint="default"/>
      </w:rPr>
    </w:lvl>
    <w:lvl w:ilvl="5" w:tplc="04090005">
      <w:start w:val="1"/>
      <w:numFmt w:val="bullet"/>
      <w:lvlText w:val=""/>
      <w:lvlJc w:val="left"/>
      <w:pPr>
        <w:tabs>
          <w:tab w:val="num" w:pos="4020"/>
        </w:tabs>
        <w:ind w:left="4020" w:hanging="360"/>
      </w:pPr>
      <w:rPr>
        <w:rFonts w:ascii="Wingdings" w:hAnsi="Wingdings" w:hint="default"/>
      </w:rPr>
    </w:lvl>
    <w:lvl w:ilvl="6" w:tplc="04090001">
      <w:start w:val="1"/>
      <w:numFmt w:val="bullet"/>
      <w:lvlText w:val=""/>
      <w:lvlJc w:val="left"/>
      <w:pPr>
        <w:tabs>
          <w:tab w:val="num" w:pos="4740"/>
        </w:tabs>
        <w:ind w:left="4740" w:hanging="360"/>
      </w:pPr>
      <w:rPr>
        <w:rFonts w:ascii="Symbol" w:hAnsi="Symbol" w:hint="default"/>
      </w:rPr>
    </w:lvl>
    <w:lvl w:ilvl="7" w:tplc="04090003">
      <w:start w:val="1"/>
      <w:numFmt w:val="bullet"/>
      <w:lvlText w:val="o"/>
      <w:lvlJc w:val="left"/>
      <w:pPr>
        <w:tabs>
          <w:tab w:val="num" w:pos="5460"/>
        </w:tabs>
        <w:ind w:left="5460" w:hanging="360"/>
      </w:pPr>
      <w:rPr>
        <w:rFonts w:ascii="Courier New" w:hAnsi="Courier New" w:cs="Courier New" w:hint="default"/>
      </w:rPr>
    </w:lvl>
    <w:lvl w:ilvl="8" w:tplc="04090005">
      <w:start w:val="1"/>
      <w:numFmt w:val="bullet"/>
      <w:lvlText w:val=""/>
      <w:lvlJc w:val="left"/>
      <w:pPr>
        <w:tabs>
          <w:tab w:val="num" w:pos="6180"/>
        </w:tabs>
        <w:ind w:left="6180" w:hanging="360"/>
      </w:pPr>
      <w:rPr>
        <w:rFonts w:ascii="Wingdings" w:hAnsi="Wingdings" w:hint="default"/>
      </w:rPr>
    </w:lvl>
  </w:abstractNum>
  <w:abstractNum w:abstractNumId="1"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5778B0"/>
    <w:multiLevelType w:val="hybridMultilevel"/>
    <w:tmpl w:val="7B5CD81C"/>
    <w:lvl w:ilvl="0" w:tplc="9A6CBC1C">
      <w:start w:val="1"/>
      <w:numFmt w:val="bullet"/>
      <w:pStyle w:val="Bullet"/>
      <w:lvlText w:val="□"/>
      <w:lvlJc w:val="left"/>
      <w:pPr>
        <w:ind w:left="770" w:hanging="360"/>
      </w:pPr>
      <w:rPr>
        <w:rFonts w:ascii="Cambria" w:hAnsi="Cambria"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8"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27C0311"/>
    <w:multiLevelType w:val="hybridMultilevel"/>
    <w:tmpl w:val="87461542"/>
    <w:lvl w:ilvl="0" w:tplc="04090001">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F7F28F0"/>
    <w:multiLevelType w:val="hybridMultilevel"/>
    <w:tmpl w:val="83A03A86"/>
    <w:lvl w:ilvl="0" w:tplc="04090001">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21"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5642D0D"/>
    <w:multiLevelType w:val="hybridMultilevel"/>
    <w:tmpl w:val="12D01A5E"/>
    <w:lvl w:ilvl="0" w:tplc="86260AC2">
      <w:start w:val="1"/>
      <w:numFmt w:val="bullet"/>
      <w:lvlText w:val=""/>
      <w:lvlJc w:val="left"/>
      <w:pPr>
        <w:ind w:left="770" w:hanging="360"/>
      </w:pPr>
      <w:rPr>
        <w:rFonts w:ascii="Wingdings" w:hAnsi="Wingdings"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24"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2"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C3620ED"/>
    <w:multiLevelType w:val="hybridMultilevel"/>
    <w:tmpl w:val="A1BE5EC2"/>
    <w:lvl w:ilvl="0" w:tplc="04090001">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4"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CD27497"/>
    <w:multiLevelType w:val="hybridMultilevel"/>
    <w:tmpl w:val="0F1A9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80B204D"/>
    <w:multiLevelType w:val="hybridMultilevel"/>
    <w:tmpl w:val="CAEEB764"/>
    <w:lvl w:ilvl="0" w:tplc="04090001">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8"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82072168">
    <w:abstractNumId w:val="19"/>
  </w:num>
  <w:num w:numId="2" w16cid:durableId="301813319">
    <w:abstractNumId w:val="5"/>
  </w:num>
  <w:num w:numId="3" w16cid:durableId="1517158440">
    <w:abstractNumId w:val="3"/>
  </w:num>
  <w:num w:numId="4" w16cid:durableId="820121091">
    <w:abstractNumId w:val="38"/>
  </w:num>
  <w:num w:numId="5" w16cid:durableId="1385331281">
    <w:abstractNumId w:val="4"/>
  </w:num>
  <w:num w:numId="6" w16cid:durableId="585769946">
    <w:abstractNumId w:val="6"/>
  </w:num>
  <w:num w:numId="7" w16cid:durableId="9652025">
    <w:abstractNumId w:val="11"/>
  </w:num>
  <w:num w:numId="8" w16cid:durableId="508568426">
    <w:abstractNumId w:val="24"/>
  </w:num>
  <w:num w:numId="9" w16cid:durableId="1749619392">
    <w:abstractNumId w:val="15"/>
  </w:num>
  <w:num w:numId="10" w16cid:durableId="320887997">
    <w:abstractNumId w:val="9"/>
  </w:num>
  <w:num w:numId="11" w16cid:durableId="1311472264">
    <w:abstractNumId w:val="30"/>
  </w:num>
  <w:num w:numId="12" w16cid:durableId="556015484">
    <w:abstractNumId w:val="36"/>
  </w:num>
  <w:num w:numId="13" w16cid:durableId="1940528026">
    <w:abstractNumId w:val="12"/>
  </w:num>
  <w:num w:numId="14" w16cid:durableId="1280064711">
    <w:abstractNumId w:val="34"/>
  </w:num>
  <w:num w:numId="15" w16cid:durableId="734662641">
    <w:abstractNumId w:val="16"/>
  </w:num>
  <w:num w:numId="16" w16cid:durableId="1720283627">
    <w:abstractNumId w:val="27"/>
  </w:num>
  <w:num w:numId="17" w16cid:durableId="786697699">
    <w:abstractNumId w:val="32"/>
  </w:num>
  <w:num w:numId="18" w16cid:durableId="108552426">
    <w:abstractNumId w:val="8"/>
  </w:num>
  <w:num w:numId="19" w16cid:durableId="788428191">
    <w:abstractNumId w:val="22"/>
  </w:num>
  <w:num w:numId="20" w16cid:durableId="805589025">
    <w:abstractNumId w:val="28"/>
  </w:num>
  <w:num w:numId="21" w16cid:durableId="306513721">
    <w:abstractNumId w:val="18"/>
  </w:num>
  <w:num w:numId="22" w16cid:durableId="1763333252">
    <w:abstractNumId w:val="1"/>
  </w:num>
  <w:num w:numId="23" w16cid:durableId="1312834316">
    <w:abstractNumId w:val="21"/>
  </w:num>
  <w:num w:numId="24" w16cid:durableId="680743249">
    <w:abstractNumId w:val="7"/>
  </w:num>
  <w:num w:numId="25" w16cid:durableId="527839303">
    <w:abstractNumId w:val="14"/>
  </w:num>
  <w:num w:numId="26" w16cid:durableId="1903328492">
    <w:abstractNumId w:val="20"/>
  </w:num>
  <w:num w:numId="27" w16cid:durableId="976645163">
    <w:abstractNumId w:val="35"/>
  </w:num>
  <w:num w:numId="28" w16cid:durableId="1460223539">
    <w:abstractNumId w:val="17"/>
  </w:num>
  <w:num w:numId="29" w16cid:durableId="1951819704">
    <w:abstractNumId w:val="13"/>
  </w:num>
  <w:num w:numId="30" w16cid:durableId="176357853">
    <w:abstractNumId w:val="37"/>
  </w:num>
  <w:num w:numId="31" w16cid:durableId="301082546">
    <w:abstractNumId w:val="33"/>
  </w:num>
  <w:num w:numId="32" w16cid:durableId="229659234">
    <w:abstractNumId w:val="0"/>
  </w:num>
  <w:num w:numId="33" w16cid:durableId="1132793779">
    <w:abstractNumId w:val="23"/>
  </w:num>
  <w:num w:numId="34" w16cid:durableId="1433819068">
    <w:abstractNumId w:val="39"/>
  </w:num>
  <w:num w:numId="35" w16cid:durableId="1755203641">
    <w:abstractNumId w:val="2"/>
  </w:num>
  <w:num w:numId="36" w16cid:durableId="669869665">
    <w:abstractNumId w:val="25"/>
  </w:num>
  <w:num w:numId="37" w16cid:durableId="614362745">
    <w:abstractNumId w:val="31"/>
  </w:num>
  <w:num w:numId="38" w16cid:durableId="1187712736">
    <w:abstractNumId w:val="29"/>
  </w:num>
  <w:num w:numId="39" w16cid:durableId="341468806">
    <w:abstractNumId w:val="26"/>
  </w:num>
  <w:num w:numId="40" w16cid:durableId="188451187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0D68"/>
    <w:rsid w:val="00002682"/>
    <w:rsid w:val="00002B79"/>
    <w:rsid w:val="000041FB"/>
    <w:rsid w:val="00014F85"/>
    <w:rsid w:val="0002565C"/>
    <w:rsid w:val="00034BE3"/>
    <w:rsid w:val="000361D2"/>
    <w:rsid w:val="00040A7D"/>
    <w:rsid w:val="00041F94"/>
    <w:rsid w:val="0004590C"/>
    <w:rsid w:val="00047950"/>
    <w:rsid w:val="000519D1"/>
    <w:rsid w:val="00053E98"/>
    <w:rsid w:val="00067E7F"/>
    <w:rsid w:val="00073A35"/>
    <w:rsid w:val="0009290A"/>
    <w:rsid w:val="000954D3"/>
    <w:rsid w:val="000A51B6"/>
    <w:rsid w:val="000B12A9"/>
    <w:rsid w:val="000B4440"/>
    <w:rsid w:val="000B7ED9"/>
    <w:rsid w:val="000D0D48"/>
    <w:rsid w:val="000D69A2"/>
    <w:rsid w:val="000E1898"/>
    <w:rsid w:val="000E546A"/>
    <w:rsid w:val="000F25BD"/>
    <w:rsid w:val="000F7E93"/>
    <w:rsid w:val="00126922"/>
    <w:rsid w:val="001304FB"/>
    <w:rsid w:val="00131079"/>
    <w:rsid w:val="001323D6"/>
    <w:rsid w:val="001402CC"/>
    <w:rsid w:val="001479F7"/>
    <w:rsid w:val="00155AB3"/>
    <w:rsid w:val="0016096F"/>
    <w:rsid w:val="00162D00"/>
    <w:rsid w:val="001717D3"/>
    <w:rsid w:val="00186838"/>
    <w:rsid w:val="00187705"/>
    <w:rsid w:val="00192056"/>
    <w:rsid w:val="00195BCE"/>
    <w:rsid w:val="00197BD2"/>
    <w:rsid w:val="001A4CE3"/>
    <w:rsid w:val="001B6CAC"/>
    <w:rsid w:val="001B7449"/>
    <w:rsid w:val="001B77A6"/>
    <w:rsid w:val="001B7C11"/>
    <w:rsid w:val="001D2CB6"/>
    <w:rsid w:val="001E4E23"/>
    <w:rsid w:val="001F28D1"/>
    <w:rsid w:val="001F5716"/>
    <w:rsid w:val="002071B2"/>
    <w:rsid w:val="00211436"/>
    <w:rsid w:val="002117D6"/>
    <w:rsid w:val="00213A14"/>
    <w:rsid w:val="002314EF"/>
    <w:rsid w:val="00252137"/>
    <w:rsid w:val="0025617C"/>
    <w:rsid w:val="00262F76"/>
    <w:rsid w:val="002648FD"/>
    <w:rsid w:val="0027457F"/>
    <w:rsid w:val="00281B0F"/>
    <w:rsid w:val="002A67D8"/>
    <w:rsid w:val="002B44C4"/>
    <w:rsid w:val="002B4A43"/>
    <w:rsid w:val="002B596D"/>
    <w:rsid w:val="002D01F7"/>
    <w:rsid w:val="002D6AAC"/>
    <w:rsid w:val="002E6852"/>
    <w:rsid w:val="002E70EE"/>
    <w:rsid w:val="0030343D"/>
    <w:rsid w:val="00306F07"/>
    <w:rsid w:val="00307D83"/>
    <w:rsid w:val="00324177"/>
    <w:rsid w:val="00324238"/>
    <w:rsid w:val="003278CA"/>
    <w:rsid w:val="003304C7"/>
    <w:rsid w:val="00332A6F"/>
    <w:rsid w:val="003345FE"/>
    <w:rsid w:val="003413DC"/>
    <w:rsid w:val="00342917"/>
    <w:rsid w:val="003476BC"/>
    <w:rsid w:val="00370FFB"/>
    <w:rsid w:val="00372C80"/>
    <w:rsid w:val="0037776D"/>
    <w:rsid w:val="00381083"/>
    <w:rsid w:val="00392B79"/>
    <w:rsid w:val="0039735F"/>
    <w:rsid w:val="003A03DF"/>
    <w:rsid w:val="003A3EA9"/>
    <w:rsid w:val="003B4A1D"/>
    <w:rsid w:val="003B7A67"/>
    <w:rsid w:val="003C602E"/>
    <w:rsid w:val="003E1154"/>
    <w:rsid w:val="003E125A"/>
    <w:rsid w:val="003E7358"/>
    <w:rsid w:val="003F79FB"/>
    <w:rsid w:val="003F7A50"/>
    <w:rsid w:val="0040320B"/>
    <w:rsid w:val="00404A2A"/>
    <w:rsid w:val="00406AE2"/>
    <w:rsid w:val="0040733F"/>
    <w:rsid w:val="00411412"/>
    <w:rsid w:val="00411EE6"/>
    <w:rsid w:val="00440CDD"/>
    <w:rsid w:val="00445891"/>
    <w:rsid w:val="00452E0F"/>
    <w:rsid w:val="00452FD7"/>
    <w:rsid w:val="004530BD"/>
    <w:rsid w:val="004612CC"/>
    <w:rsid w:val="004612FE"/>
    <w:rsid w:val="00462576"/>
    <w:rsid w:val="0046533F"/>
    <w:rsid w:val="004731F8"/>
    <w:rsid w:val="00492D3E"/>
    <w:rsid w:val="0049640D"/>
    <w:rsid w:val="0049757C"/>
    <w:rsid w:val="004B4236"/>
    <w:rsid w:val="004B4901"/>
    <w:rsid w:val="004C3CFA"/>
    <w:rsid w:val="004C3D8B"/>
    <w:rsid w:val="004D3F40"/>
    <w:rsid w:val="004D7807"/>
    <w:rsid w:val="004E2439"/>
    <w:rsid w:val="004E65B6"/>
    <w:rsid w:val="004F3F5C"/>
    <w:rsid w:val="004F652F"/>
    <w:rsid w:val="004F69DC"/>
    <w:rsid w:val="005017B6"/>
    <w:rsid w:val="005073B6"/>
    <w:rsid w:val="005115CF"/>
    <w:rsid w:val="00515B65"/>
    <w:rsid w:val="00546D51"/>
    <w:rsid w:val="005562DD"/>
    <w:rsid w:val="00563579"/>
    <w:rsid w:val="005645FB"/>
    <w:rsid w:val="00564A1D"/>
    <w:rsid w:val="005709BA"/>
    <w:rsid w:val="00583759"/>
    <w:rsid w:val="00590650"/>
    <w:rsid w:val="005909B8"/>
    <w:rsid w:val="00593665"/>
    <w:rsid w:val="00597B55"/>
    <w:rsid w:val="005A0390"/>
    <w:rsid w:val="005B6C0F"/>
    <w:rsid w:val="005B6FA9"/>
    <w:rsid w:val="005C290C"/>
    <w:rsid w:val="005C41BB"/>
    <w:rsid w:val="005C535F"/>
    <w:rsid w:val="005D458D"/>
    <w:rsid w:val="005D4C90"/>
    <w:rsid w:val="005E2631"/>
    <w:rsid w:val="005F10E2"/>
    <w:rsid w:val="005F632E"/>
    <w:rsid w:val="0060086D"/>
    <w:rsid w:val="006054AC"/>
    <w:rsid w:val="0061414F"/>
    <w:rsid w:val="006235C1"/>
    <w:rsid w:val="00625431"/>
    <w:rsid w:val="00642AB7"/>
    <w:rsid w:val="00643961"/>
    <w:rsid w:val="00644F1A"/>
    <w:rsid w:val="00653F0E"/>
    <w:rsid w:val="0065779E"/>
    <w:rsid w:val="006645E9"/>
    <w:rsid w:val="00665F7F"/>
    <w:rsid w:val="00674BFE"/>
    <w:rsid w:val="00681009"/>
    <w:rsid w:val="0068722C"/>
    <w:rsid w:val="00694B6F"/>
    <w:rsid w:val="00697C4F"/>
    <w:rsid w:val="006B087F"/>
    <w:rsid w:val="006B2E4B"/>
    <w:rsid w:val="006C296A"/>
    <w:rsid w:val="006C583E"/>
    <w:rsid w:val="006C7261"/>
    <w:rsid w:val="006D32F4"/>
    <w:rsid w:val="006D7FB8"/>
    <w:rsid w:val="006E0E08"/>
    <w:rsid w:val="006E30C3"/>
    <w:rsid w:val="006F2B54"/>
    <w:rsid w:val="006F34B8"/>
    <w:rsid w:val="006F7C63"/>
    <w:rsid w:val="0070187F"/>
    <w:rsid w:val="007019C7"/>
    <w:rsid w:val="0070567D"/>
    <w:rsid w:val="0071348A"/>
    <w:rsid w:val="007173CB"/>
    <w:rsid w:val="007302E1"/>
    <w:rsid w:val="00744FB9"/>
    <w:rsid w:val="00745223"/>
    <w:rsid w:val="00776EF3"/>
    <w:rsid w:val="00781E7A"/>
    <w:rsid w:val="00784579"/>
    <w:rsid w:val="00794165"/>
    <w:rsid w:val="00796436"/>
    <w:rsid w:val="007C76A9"/>
    <w:rsid w:val="007C77BE"/>
    <w:rsid w:val="007E02EE"/>
    <w:rsid w:val="008012A1"/>
    <w:rsid w:val="0082286B"/>
    <w:rsid w:val="00825EEE"/>
    <w:rsid w:val="00837370"/>
    <w:rsid w:val="008442CD"/>
    <w:rsid w:val="0084491A"/>
    <w:rsid w:val="00846089"/>
    <w:rsid w:val="008547B6"/>
    <w:rsid w:val="00862C6E"/>
    <w:rsid w:val="0087060D"/>
    <w:rsid w:val="008726BB"/>
    <w:rsid w:val="008776A6"/>
    <w:rsid w:val="00877B39"/>
    <w:rsid w:val="00883F10"/>
    <w:rsid w:val="0088471D"/>
    <w:rsid w:val="00890050"/>
    <w:rsid w:val="008976FF"/>
    <w:rsid w:val="008C2C01"/>
    <w:rsid w:val="008C69EA"/>
    <w:rsid w:val="008E0668"/>
    <w:rsid w:val="008E35FA"/>
    <w:rsid w:val="008E5EFF"/>
    <w:rsid w:val="008E6DB7"/>
    <w:rsid w:val="008E7D19"/>
    <w:rsid w:val="008F2599"/>
    <w:rsid w:val="008F547D"/>
    <w:rsid w:val="008F6CE7"/>
    <w:rsid w:val="0090264C"/>
    <w:rsid w:val="00902AB6"/>
    <w:rsid w:val="009121D7"/>
    <w:rsid w:val="0091326F"/>
    <w:rsid w:val="00913325"/>
    <w:rsid w:val="00914ADC"/>
    <w:rsid w:val="00915754"/>
    <w:rsid w:val="00923C7F"/>
    <w:rsid w:val="00934A5F"/>
    <w:rsid w:val="00941B80"/>
    <w:rsid w:val="00942BFB"/>
    <w:rsid w:val="00945D46"/>
    <w:rsid w:val="00956305"/>
    <w:rsid w:val="009609FB"/>
    <w:rsid w:val="00973E05"/>
    <w:rsid w:val="00993668"/>
    <w:rsid w:val="0099766F"/>
    <w:rsid w:val="009B09E0"/>
    <w:rsid w:val="009B0F48"/>
    <w:rsid w:val="009B4858"/>
    <w:rsid w:val="009C15DE"/>
    <w:rsid w:val="009C3CB3"/>
    <w:rsid w:val="009D308A"/>
    <w:rsid w:val="009D359F"/>
    <w:rsid w:val="009D5109"/>
    <w:rsid w:val="009E12F0"/>
    <w:rsid w:val="009E6F54"/>
    <w:rsid w:val="009F40A1"/>
    <w:rsid w:val="009F6826"/>
    <w:rsid w:val="00A0072A"/>
    <w:rsid w:val="00A03FF2"/>
    <w:rsid w:val="00A04B99"/>
    <w:rsid w:val="00A1155F"/>
    <w:rsid w:val="00A11629"/>
    <w:rsid w:val="00A14AD4"/>
    <w:rsid w:val="00A154BA"/>
    <w:rsid w:val="00A21F72"/>
    <w:rsid w:val="00A22865"/>
    <w:rsid w:val="00A22A1C"/>
    <w:rsid w:val="00A31135"/>
    <w:rsid w:val="00A411EE"/>
    <w:rsid w:val="00A56053"/>
    <w:rsid w:val="00A66676"/>
    <w:rsid w:val="00A730F0"/>
    <w:rsid w:val="00A848FD"/>
    <w:rsid w:val="00A84CCC"/>
    <w:rsid w:val="00A86209"/>
    <w:rsid w:val="00A91C0B"/>
    <w:rsid w:val="00A95313"/>
    <w:rsid w:val="00AA0B0D"/>
    <w:rsid w:val="00AC6337"/>
    <w:rsid w:val="00AC67D2"/>
    <w:rsid w:val="00AD01EA"/>
    <w:rsid w:val="00AE304A"/>
    <w:rsid w:val="00AE3590"/>
    <w:rsid w:val="00AF2B3A"/>
    <w:rsid w:val="00AF48E8"/>
    <w:rsid w:val="00B034DE"/>
    <w:rsid w:val="00B044FF"/>
    <w:rsid w:val="00B045C8"/>
    <w:rsid w:val="00B10B91"/>
    <w:rsid w:val="00B1546C"/>
    <w:rsid w:val="00B164DA"/>
    <w:rsid w:val="00B23153"/>
    <w:rsid w:val="00B250B9"/>
    <w:rsid w:val="00B37B1C"/>
    <w:rsid w:val="00B44250"/>
    <w:rsid w:val="00B60125"/>
    <w:rsid w:val="00B62B3F"/>
    <w:rsid w:val="00B6602F"/>
    <w:rsid w:val="00B67AB8"/>
    <w:rsid w:val="00B70718"/>
    <w:rsid w:val="00B80219"/>
    <w:rsid w:val="00B84268"/>
    <w:rsid w:val="00BA2898"/>
    <w:rsid w:val="00BA3B2D"/>
    <w:rsid w:val="00BA5C1B"/>
    <w:rsid w:val="00BB3F04"/>
    <w:rsid w:val="00BC174F"/>
    <w:rsid w:val="00BC1B5C"/>
    <w:rsid w:val="00BC4644"/>
    <w:rsid w:val="00BC6D9D"/>
    <w:rsid w:val="00BD2F28"/>
    <w:rsid w:val="00BD6561"/>
    <w:rsid w:val="00BE0A4D"/>
    <w:rsid w:val="00BE5C3C"/>
    <w:rsid w:val="00BE704B"/>
    <w:rsid w:val="00C003B4"/>
    <w:rsid w:val="00C00931"/>
    <w:rsid w:val="00C00C4C"/>
    <w:rsid w:val="00C04397"/>
    <w:rsid w:val="00C1145A"/>
    <w:rsid w:val="00C17D27"/>
    <w:rsid w:val="00C227AE"/>
    <w:rsid w:val="00C24EEE"/>
    <w:rsid w:val="00C327D5"/>
    <w:rsid w:val="00C337CA"/>
    <w:rsid w:val="00C34789"/>
    <w:rsid w:val="00C440D1"/>
    <w:rsid w:val="00C47993"/>
    <w:rsid w:val="00C615D7"/>
    <w:rsid w:val="00C62B7B"/>
    <w:rsid w:val="00C63C84"/>
    <w:rsid w:val="00C658C1"/>
    <w:rsid w:val="00C72014"/>
    <w:rsid w:val="00C7303E"/>
    <w:rsid w:val="00C877CA"/>
    <w:rsid w:val="00CA3FE6"/>
    <w:rsid w:val="00CA4943"/>
    <w:rsid w:val="00CA7B3F"/>
    <w:rsid w:val="00CB0B82"/>
    <w:rsid w:val="00CB2688"/>
    <w:rsid w:val="00CB53E0"/>
    <w:rsid w:val="00CE3B0D"/>
    <w:rsid w:val="00CF0420"/>
    <w:rsid w:val="00CF523E"/>
    <w:rsid w:val="00D069F3"/>
    <w:rsid w:val="00D10AB8"/>
    <w:rsid w:val="00D123D2"/>
    <w:rsid w:val="00D27E3F"/>
    <w:rsid w:val="00D3342E"/>
    <w:rsid w:val="00D440C1"/>
    <w:rsid w:val="00D51100"/>
    <w:rsid w:val="00D530DC"/>
    <w:rsid w:val="00D56402"/>
    <w:rsid w:val="00D56E20"/>
    <w:rsid w:val="00D808B5"/>
    <w:rsid w:val="00D85D50"/>
    <w:rsid w:val="00D9203C"/>
    <w:rsid w:val="00DA1301"/>
    <w:rsid w:val="00DA35C2"/>
    <w:rsid w:val="00DA47E9"/>
    <w:rsid w:val="00DB39A4"/>
    <w:rsid w:val="00DC4F61"/>
    <w:rsid w:val="00DE060B"/>
    <w:rsid w:val="00DE159A"/>
    <w:rsid w:val="00DE7164"/>
    <w:rsid w:val="00DF7536"/>
    <w:rsid w:val="00E003F9"/>
    <w:rsid w:val="00E0146D"/>
    <w:rsid w:val="00E07A8F"/>
    <w:rsid w:val="00E14C03"/>
    <w:rsid w:val="00E1532B"/>
    <w:rsid w:val="00E34406"/>
    <w:rsid w:val="00E34E8A"/>
    <w:rsid w:val="00E41670"/>
    <w:rsid w:val="00E42A9E"/>
    <w:rsid w:val="00E4703B"/>
    <w:rsid w:val="00E71586"/>
    <w:rsid w:val="00E73058"/>
    <w:rsid w:val="00E7707A"/>
    <w:rsid w:val="00E81FD1"/>
    <w:rsid w:val="00E82C82"/>
    <w:rsid w:val="00E82CBE"/>
    <w:rsid w:val="00E85945"/>
    <w:rsid w:val="00E87101"/>
    <w:rsid w:val="00E971AD"/>
    <w:rsid w:val="00EB385E"/>
    <w:rsid w:val="00EB6729"/>
    <w:rsid w:val="00EC5B74"/>
    <w:rsid w:val="00EC68EC"/>
    <w:rsid w:val="00ED0E15"/>
    <w:rsid w:val="00ED25BC"/>
    <w:rsid w:val="00ED7FB3"/>
    <w:rsid w:val="00EE3D67"/>
    <w:rsid w:val="00EE68A5"/>
    <w:rsid w:val="00F257FA"/>
    <w:rsid w:val="00F277E7"/>
    <w:rsid w:val="00F438F2"/>
    <w:rsid w:val="00F47DDF"/>
    <w:rsid w:val="00F613F7"/>
    <w:rsid w:val="00F77173"/>
    <w:rsid w:val="00F772CF"/>
    <w:rsid w:val="00F7758B"/>
    <w:rsid w:val="00F83BEE"/>
    <w:rsid w:val="00F84D05"/>
    <w:rsid w:val="00F94167"/>
    <w:rsid w:val="00FD066A"/>
    <w:rsid w:val="00FD6D0B"/>
    <w:rsid w:val="00FE0B71"/>
    <w:rsid w:val="00FE15B6"/>
    <w:rsid w:val="00FE2F20"/>
    <w:rsid w:val="00FE3370"/>
    <w:rsid w:val="00FE6AB8"/>
    <w:rsid w:val="00FF49F3"/>
    <w:rsid w:val="119B1B08"/>
    <w:rsid w:val="1246E670"/>
    <w:rsid w:val="2519EBA3"/>
    <w:rsid w:val="25DA44A7"/>
    <w:rsid w:val="2A8780B8"/>
    <w:rsid w:val="2B3EFDD3"/>
    <w:rsid w:val="409DCC6F"/>
    <w:rsid w:val="64CF7E91"/>
    <w:rsid w:val="6C4986A8"/>
    <w:rsid w:val="6FB0D89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264C"/>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264C"/>
  </w:style>
  <w:style w:type="character" w:customStyle="1" w:styleId="Heading1Char">
    <w:name w:val="Heading 1 Char"/>
    <w:basedOn w:val="DefaultParagraphFont"/>
    <w:link w:val="Heading1"/>
    <w:uiPriority w:val="9"/>
    <w:rsid w:val="00000D68"/>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90264C"/>
    <w:rPr>
      <w:rFonts w:eastAsia="Cambria" w:cstheme="minorHAnsi"/>
      <w:b/>
      <w:bCs/>
      <w:kern w:val="0"/>
      <w:sz w:val="24"/>
      <w:szCs w:val="24"/>
    </w:rPr>
  </w:style>
  <w:style w:type="character" w:styleId="Hyperlink">
    <w:name w:val="Hyperlink"/>
    <w:basedOn w:val="DefaultParagraphFont"/>
    <w:uiPriority w:val="99"/>
    <w:unhideWhenUsed/>
    <w:rsid w:val="0090264C"/>
    <w:rPr>
      <w:color w:val="2C3E8D" w:themeColor="hyperlink"/>
      <w:u w:val="single"/>
    </w:rPr>
  </w:style>
  <w:style w:type="character" w:styleId="CommentReference">
    <w:name w:val="annotation reference"/>
    <w:basedOn w:val="DefaultParagraphFont"/>
    <w:uiPriority w:val="99"/>
    <w:semiHidden/>
    <w:unhideWhenUsed/>
    <w:rsid w:val="0090264C"/>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90264C"/>
    <w:rPr>
      <w:sz w:val="20"/>
      <w:szCs w:val="20"/>
    </w:rPr>
  </w:style>
  <w:style w:type="paragraph" w:styleId="CommentSubject">
    <w:name w:val="annotation subject"/>
    <w:basedOn w:val="CommentText"/>
    <w:next w:val="CommentText"/>
    <w:link w:val="CommentSubjectChar"/>
    <w:uiPriority w:val="99"/>
    <w:semiHidden/>
    <w:unhideWhenUsed/>
    <w:rsid w:val="0090264C"/>
    <w:rPr>
      <w:b/>
      <w:bCs/>
    </w:rPr>
  </w:style>
  <w:style w:type="character" w:customStyle="1" w:styleId="CommentSubjectChar">
    <w:name w:val="Comment Subject Char"/>
    <w:basedOn w:val="CommentTextChar"/>
    <w:link w:val="CommentSubject"/>
    <w:uiPriority w:val="99"/>
    <w:semiHidden/>
    <w:rsid w:val="0090264C"/>
    <w:rPr>
      <w:rFonts w:ascii="Cambria" w:hAnsi="Cambria"/>
      <w:b/>
      <w:bCs/>
      <w:sz w:val="20"/>
      <w:szCs w:val="20"/>
    </w:rPr>
  </w:style>
  <w:style w:type="paragraph" w:styleId="ListParagraph">
    <w:name w:val="List Paragraph"/>
    <w:basedOn w:val="Normal"/>
    <w:link w:val="ListParagraphChar"/>
    <w:uiPriority w:val="34"/>
    <w:qFormat/>
    <w:rsid w:val="0090264C"/>
    <w:pPr>
      <w:ind w:left="720"/>
      <w:contextualSpacing/>
    </w:p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FE2F20"/>
    <w:rPr>
      <w:rFonts w:ascii="Cambria" w:eastAsia="Cambria" w:hAnsi="Cambria" w:cs="Times New Roman"/>
      <w:kern w:val="0"/>
      <w:sz w:val="24"/>
      <w:szCs w:val="24"/>
    </w:rPr>
  </w:style>
  <w:style w:type="paragraph" w:customStyle="1" w:styleId="Bullet">
    <w:name w:val="Bullet"/>
    <w:basedOn w:val="ListParagraph"/>
    <w:qFormat/>
    <w:rsid w:val="00D51100"/>
    <w:pPr>
      <w:numPr>
        <w:numId w:val="24"/>
      </w:numPr>
      <w:spacing w:after="0" w:line="240" w:lineRule="auto"/>
    </w:pPr>
    <w:rPr>
      <w:rFonts w:ascii="Cambria" w:eastAsia="Times New Roman" w:hAnsi="Cambria" w:cs="Times New Roman"/>
      <w:kern w:val="0"/>
      <w:sz w:val="24"/>
      <w:szCs w:val="24"/>
      <w14:ligatures w14:val="none"/>
    </w:rPr>
  </w:style>
  <w:style w:type="paragraph" w:customStyle="1" w:styleId="LastBullet">
    <w:name w:val="Last Bullet"/>
    <w:basedOn w:val="Bullet"/>
    <w:qFormat/>
    <w:rsid w:val="0090264C"/>
    <w:pPr>
      <w:spacing w:after="240"/>
    </w:pPr>
  </w:style>
  <w:style w:type="paragraph" w:customStyle="1" w:styleId="Subheading">
    <w:name w:val="Subheading"/>
    <w:basedOn w:val="Normal"/>
    <w:qFormat/>
    <w:rsid w:val="00D51100"/>
    <w:pPr>
      <w:spacing w:after="240" w:line="240" w:lineRule="auto"/>
    </w:pPr>
    <w:rPr>
      <w:rFonts w:ascii="Cambria" w:eastAsia="Times New Roman" w:hAnsi="Cambria" w:cs="Times New Roman"/>
      <w:b/>
      <w:kern w:val="0"/>
      <w:sz w:val="24"/>
      <w:szCs w:val="24"/>
      <w14:ligatures w14:val="none"/>
    </w:rPr>
  </w:style>
  <w:style w:type="paragraph" w:styleId="Revision">
    <w:name w:val="Revision"/>
    <w:hidden/>
    <w:uiPriority w:val="99"/>
    <w:semiHidden/>
    <w:rsid w:val="00BE5C3C"/>
    <w:pPr>
      <w:spacing w:after="0" w:line="240" w:lineRule="auto"/>
    </w:pPr>
  </w:style>
  <w:style w:type="paragraph" w:customStyle="1" w:styleId="pf0">
    <w:name w:val="pf0"/>
    <w:basedOn w:val="Normal"/>
    <w:rsid w:val="002B44C4"/>
    <w:pPr>
      <w:spacing w:before="100" w:beforeAutospacing="1" w:after="100" w:afterAutospacing="1"/>
    </w:pPr>
  </w:style>
  <w:style w:type="character" w:customStyle="1" w:styleId="cf01">
    <w:name w:val="cf01"/>
    <w:basedOn w:val="DefaultParagraphFont"/>
    <w:rsid w:val="002B44C4"/>
    <w:rPr>
      <w:rFonts w:ascii="Segoe UI" w:hAnsi="Segoe UI" w:cs="Segoe UI" w:hint="default"/>
      <w:sz w:val="18"/>
      <w:szCs w:val="18"/>
    </w:rPr>
  </w:style>
  <w:style w:type="paragraph" w:customStyle="1" w:styleId="Testing">
    <w:name w:val="Testing"/>
    <w:basedOn w:val="Footer"/>
    <w:link w:val="TestingChar"/>
    <w:rsid w:val="002B44C4"/>
    <w:rPr>
      <w:rFonts w:ascii="Cambria" w:hAnsi="Cambria"/>
    </w:rPr>
  </w:style>
  <w:style w:type="character" w:customStyle="1" w:styleId="TestingChar">
    <w:name w:val="Testing Char"/>
    <w:basedOn w:val="FooterChar"/>
    <w:link w:val="Testing"/>
    <w:rsid w:val="002B44C4"/>
    <w:rPr>
      <w:kern w:val="2"/>
      <w14:ligatures w14:val="standardContextual"/>
    </w:rPr>
  </w:style>
  <w:style w:type="paragraph" w:customStyle="1" w:styleId="Title-p1">
    <w:name w:val="Title-p 1"/>
    <w:basedOn w:val="Normal"/>
    <w:link w:val="Title-p1Char"/>
    <w:qFormat/>
    <w:rsid w:val="002B44C4"/>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2B44C4"/>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2B44C4"/>
    <w:pPr>
      <w:spacing w:after="120"/>
    </w:pPr>
    <w:rPr>
      <w:rFonts w:cstheme="minorHAnsi"/>
      <w:b/>
      <w:bCs/>
    </w:rPr>
  </w:style>
  <w:style w:type="character" w:customStyle="1" w:styleId="BoldintrosubheadingChar">
    <w:name w:val="Bold intro subheading Char"/>
    <w:basedOn w:val="DefaultParagraphFont"/>
    <w:link w:val="Boldintrosubheading"/>
    <w:rsid w:val="002B44C4"/>
    <w:rPr>
      <w:rFonts w:cstheme="minorHAnsi"/>
      <w:b/>
      <w:bCs/>
      <w:kern w:val="2"/>
      <w14:ligatures w14:val="standardContextual"/>
    </w:rPr>
  </w:style>
  <w:style w:type="paragraph" w:customStyle="1" w:styleId="Bulletedlist">
    <w:name w:val="Bulleted list"/>
    <w:basedOn w:val="ListParagraph"/>
    <w:link w:val="BulletedlistChar"/>
    <w:qFormat/>
    <w:rsid w:val="002B44C4"/>
    <w:pPr>
      <w:numPr>
        <w:numId w:val="39"/>
      </w:numPr>
      <w:spacing w:after="120"/>
    </w:pPr>
    <w:rPr>
      <w:rFonts w:ascii="Cambria" w:hAnsi="Cambria"/>
    </w:rPr>
  </w:style>
  <w:style w:type="character" w:customStyle="1" w:styleId="ListParagraphChar">
    <w:name w:val="List Paragraph Char"/>
    <w:basedOn w:val="DefaultParagraphFont"/>
    <w:link w:val="ListParagraph"/>
    <w:uiPriority w:val="34"/>
    <w:rsid w:val="002B44C4"/>
    <w:rPr>
      <w:rFonts w:ascii="Times New Roman" w:eastAsia="Times New Roman" w:hAnsi="Times New Roman" w:cs="Times New Roman"/>
    </w:rPr>
  </w:style>
  <w:style w:type="character" w:customStyle="1" w:styleId="BulletedlistChar">
    <w:name w:val="Bulleted list Char"/>
    <w:basedOn w:val="ListParagraphChar"/>
    <w:link w:val="Bulletedlist"/>
    <w:rsid w:val="002B44C4"/>
    <w:rPr>
      <w:rFonts w:ascii="Cambria" w:eastAsia="Times New Roman" w:hAnsi="Cambria" w:cs="Times New Roman"/>
      <w:kern w:val="2"/>
      <w14:ligatures w14:val="standardContextual"/>
    </w:rPr>
  </w:style>
  <w:style w:type="character" w:styleId="Mention">
    <w:name w:val="Mention"/>
    <w:basedOn w:val="DefaultParagraphFont"/>
    <w:uiPriority w:val="99"/>
    <w:unhideWhenUsed/>
    <w:rsid w:val="002B44C4"/>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412278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9A10856C-95E8-44B0-9EAC-5DB3869AC40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CC9708AE-7E29-43D0-928C-6930B8A32A59}">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142</TotalTime>
  <Pages>4</Pages>
  <Words>947</Words>
  <Characters>5410</Characters>
  <Application>Microsoft Office Word</Application>
  <DocSecurity>0</DocSecurity>
  <Lines>208</Lines>
  <Paragraphs>113</Paragraphs>
  <ScaleCrop>false</ScaleCrop>
  <HeadingPairs>
    <vt:vector size="2" baseType="variant">
      <vt:variant>
        <vt:lpstr>Title</vt:lpstr>
      </vt:variant>
      <vt:variant>
        <vt:i4>1</vt:i4>
      </vt:variant>
    </vt:vector>
  </HeadingPairs>
  <TitlesOfParts>
    <vt:vector size="1" baseType="lpstr">
      <vt:lpstr>Follow-Up and Supervision Checklists</vt:lpstr>
    </vt:vector>
  </TitlesOfParts>
  <Company/>
  <LinksUpToDate>false</LinksUpToDate>
  <CharactersWithSpaces>6244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107</cp:revision>
  <dcterms:created xsi:type="dcterms:W3CDTF">2016-11-16T18:52:00Z</dcterms:created>
  <dcterms:modified xsi:type="dcterms:W3CDTF">2024-04-24T22:16:00Z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