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B5BEAD" w14:textId="38F00844" w:rsidR="008740E9" w:rsidRPr="007C7980" w:rsidRDefault="00197BD2" w:rsidP="007C7980">
      <w:pPr>
        <w:pStyle w:val="Title-p1"/>
        <w:rPr>
          <w14:ligatures w14:val="none"/>
        </w:rPr>
      </w:pPr>
      <w:r w:rsidRPr="007C7980">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72883B9C">
                <wp:simplePos x="0" y="0"/>
                <wp:positionH relativeFrom="column">
                  <wp:posOffset>4478383</wp:posOffset>
                </wp:positionH>
                <wp:positionV relativeFrom="paragraph">
                  <wp:posOffset>-605246</wp:posOffset>
                </wp:positionV>
                <wp:extent cx="2163445"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163445" cy="346710"/>
                        </a:xfrm>
                        <a:prstGeom prst="rect">
                          <a:avLst/>
                        </a:prstGeom>
                        <a:noFill/>
                        <a:ln w="9525">
                          <a:noFill/>
                          <a:miter/>
                        </a:ln>
                      </wps:spPr>
                      <wps:txbx>
                        <w:txbxContent>
                          <w:p w14:paraId="59072846" w14:textId="77777777" w:rsidR="004352E2" w:rsidRPr="005A345F" w:rsidRDefault="004352E2" w:rsidP="005A345F">
                            <w:pPr>
                              <w:spacing w:after="0" w:line="240" w:lineRule="auto"/>
                              <w:jc w:val="right"/>
                              <w:rPr>
                                <w:rFonts w:ascii="Calibri" w:hAnsi="Calibri" w:cs="Calibri"/>
                                <w:b/>
                                <w:bCs/>
                                <w:color w:val="000000"/>
                                <w:kern w:val="0"/>
                                <w:sz w:val="28"/>
                                <w:szCs w:val="28"/>
                                <w14:ligatures w14:val="none"/>
                              </w:rPr>
                            </w:pPr>
                            <w:r w:rsidRPr="005A345F">
                              <w:rPr>
                                <w:rFonts w:ascii="Calibri" w:hAnsi="Calibri" w:cs="Calibri"/>
                                <w:b/>
                                <w:bCs/>
                                <w:color w:val="000000"/>
                                <w:sz w:val="28"/>
                                <w:szCs w:val="28"/>
                                <w14:ligatures w14:val="none"/>
                              </w:rPr>
                              <w:t>Activity Ideas</w:t>
                            </w:r>
                          </w:p>
                        </w:txbxContent>
                      </wps:txbx>
                      <wps:bodyPr wrap="square" lIns="91440" tIns="45720" rIns="91440" bIns="45720" anchor="t">
                        <a:noAutofit/>
                      </wps:bodyPr>
                    </wps:wsp>
                  </a:graphicData>
                </a:graphic>
                <wp14:sizeRelH relativeFrom="margin">
                  <wp14:pctWidth>0</wp14:pctWidth>
                </wp14:sizeRelH>
                <wp14:sizeRelV relativeFrom="margin">
                  <wp14:pctHeight>0</wp14:pctHeight>
                </wp14:sizeRelV>
              </wp:anchor>
            </w:drawing>
          </mc:Choice>
          <mc:Fallback>
            <w:pict>
              <v:rect w14:anchorId="22C1D86A" id="Text Box 348657020" o:spid="_x0000_s1026"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SAzwAEAAG4DAAAOAAAAZHJzL2Uyb0RvYy54bWysU8FuGyEQvVfqPyDu9Xo3a6dZeR1FjVJV&#10;itpIaT8As+BdFRg6YO/67ztgx7GSW9ULYnjMm/eGYXU7WcP2CsMAruXlbM6ZchK6wW1b/uvnw6fP&#10;nIUoXCcMONXygwr8dv3xw2r0jaqgB9MpZETiQjP6lvcx+qYoguyVFWEGXjkCNaAVkULcFh2Kkdit&#10;Kar5fFmMgJ1HkCoEOr0/gnyd+bVWMv7QOqjITMtJW8wr5nWT1mK9Es0Whe8HeZIh/kGFFYOjomeq&#10;exEF2+HwjsoOEiGAjjMJtgCtB6myB3JTzt+4ee6FV9kLNSf4c5vC/6OV3/fP/gmT9OAfQf4OzMGX&#10;XritukOEsVeio3JlalQx+tCcE1IQTqmTRpsoyA+bcnMP5+aqKTJJh1W5vKrrBWeSsKt6eV3m7hei&#10;ecn2GOJXBZalTcuRHi/3VOwfQ0z1RfNyJRVz8DAYkx/QODa2/GZRLXLCBWKHqPCYa9zJwlF10h+n&#10;zURg2m6gOzwhG2kUWh7+7AQqzsw3R+ZvyrpOs5ODenFdUYCXyOYSEU72QBN21O7gbhdBD1n/a52T&#10;EnrUbOs0gGlqLuN86/WbrP8CAAD//wMAUEsDBBQABgAIAAAAIQBigrKc4gAAAAwBAAAPAAAAZHJz&#10;L2Rvd25yZXYueG1sTI9PS8NAEMXvgt9hGcGLtLtqbTVmU6QgFhGK6Z/zNhmTYHY2zW6T+O2dnPQ2&#10;M+/x5vfi5WBr0WHrK0cabqcKBFLm8ooKDbvt6+QRhA+GclM7Qg0/6GGZXF7EJspdT5/YpaEQHEI+&#10;MhrKEJpISp+VaI2fugaJtS/XWhN4bQuZt6bncFvLO6Xm0pqK+ENpGlyVmH2nZ6uhzzbdYfvxJjc3&#10;h7Wj0/q0SvfvWl9fDS/PIAIO4c8MIz6jQ8JMR3em3Itaw0I93LNVw+RpHEaHms253pFPM7UAmcTy&#10;f4nkFwAA//8DAFBLAQItABQABgAIAAAAIQC2gziS/gAAAOEBAAATAAAAAAAAAAAAAAAAAAAAAABb&#10;Q29udGVudF9UeXBlc10ueG1sUEsBAi0AFAAGAAgAAAAhADj9If/WAAAAlAEAAAsAAAAAAAAAAAAA&#10;AAAALwEAAF9yZWxzLy5yZWxzUEsBAi0AFAAGAAgAAAAhAMSRIDPAAQAAbgMAAA4AAAAAAAAAAAAA&#10;AAAALgIAAGRycy9lMm9Eb2MueG1sUEsBAi0AFAAGAAgAAAAhAGKCspziAAAADAEAAA8AAAAAAAAA&#10;AAAAAAAAGgQAAGRycy9kb3ducmV2LnhtbFBLBQYAAAAABAAEAPMAAAApBQAAAAA=&#10;" filled="f" stroked="f">
                <v:textbox>
                  <w:txbxContent>
                    <w:p w14:paraId="59072846" w14:textId="77777777" w:rsidR="004352E2" w:rsidRPr="005A345F" w:rsidRDefault="004352E2" w:rsidP="005A345F">
                      <w:pPr>
                        <w:spacing w:after="0" w:line="240" w:lineRule="auto"/>
                        <w:jc w:val="right"/>
                        <w:rPr>
                          <w:rFonts w:ascii="Calibri" w:hAnsi="Calibri" w:cs="Calibri"/>
                          <w:b/>
                          <w:bCs/>
                          <w:color w:val="000000"/>
                          <w:kern w:val="0"/>
                          <w:sz w:val="28"/>
                          <w:szCs w:val="28"/>
                          <w14:ligatures w14:val="none"/>
                        </w:rPr>
                      </w:pPr>
                      <w:r w:rsidRPr="005A345F">
                        <w:rPr>
                          <w:rFonts w:ascii="Calibri" w:hAnsi="Calibri" w:cs="Calibri"/>
                          <w:b/>
                          <w:bCs/>
                          <w:color w:val="000000"/>
                          <w:sz w:val="28"/>
                          <w:szCs w:val="28"/>
                          <w14:ligatures w14:val="none"/>
                        </w:rPr>
                        <w:t>Activity Ideas</w:t>
                      </w:r>
                    </w:p>
                  </w:txbxContent>
                </v:textbox>
              </v:rect>
            </w:pict>
          </mc:Fallback>
        </mc:AlternateContent>
      </w:r>
      <w:r w:rsidR="00A0072A" w:rsidRPr="007C7980">
        <w:rPr>
          <w14:ligatures w14:val="none"/>
        </w:rPr>
        <w:drawing>
          <wp:anchor distT="0" distB="0" distL="114300" distR="114300" simplePos="0" relativeHeight="251658240" behindDoc="0" locked="0" layoutInCell="1" allowOverlap="1" wp14:anchorId="7E5EF7D1" wp14:editId="3CF063D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40E9" w:rsidRPr="007C7980">
        <w:rPr>
          <w14:ligatures w14:val="none"/>
        </w:rPr>
        <w:t>Craft Activities for Managing Stress</w:t>
      </w:r>
    </w:p>
    <w:p w14:paraId="2B9B43C6" w14:textId="6E39A36D" w:rsidR="00034BE3" w:rsidRPr="007C7980" w:rsidRDefault="00ED7FB3" w:rsidP="007C7980">
      <w:pPr>
        <w:spacing w:after="120" w:line="240" w:lineRule="auto"/>
        <w:rPr>
          <w:rFonts w:ascii="Cambria" w:hAnsi="Cambria"/>
          <w:sz w:val="24"/>
          <w:szCs w:val="24"/>
          <w14:ligatures w14:val="none"/>
        </w:rPr>
      </w:pPr>
      <w:r w:rsidRPr="007C7980">
        <w:rPr>
          <w:rFonts w:ascii="Cambria" w:hAnsi="Cambria"/>
          <w:noProof/>
          <w:sz w:val="24"/>
          <w:szCs w:val="24"/>
          <w14:ligatures w14:val="none"/>
        </w:rPr>
        <mc:AlternateContent>
          <mc:Choice Requires="wps">
            <w:drawing>
              <wp:anchor distT="45720" distB="45720" distL="114300" distR="114300" simplePos="0" relativeHeight="251658242" behindDoc="0" locked="0" layoutInCell="1" allowOverlap="1" wp14:anchorId="343F720D" wp14:editId="65F188EE">
                <wp:simplePos x="0" y="0"/>
                <wp:positionH relativeFrom="margin">
                  <wp:posOffset>83820</wp:posOffset>
                </wp:positionH>
                <wp:positionV relativeFrom="paragraph">
                  <wp:posOffset>55880</wp:posOffset>
                </wp:positionV>
                <wp:extent cx="6189980"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333500"/>
                        </a:xfrm>
                        <a:prstGeom prst="rect">
                          <a:avLst/>
                        </a:prstGeom>
                        <a:noFill/>
                        <a:ln w="9525">
                          <a:noFill/>
                          <a:miter lim="800000"/>
                          <a:headEnd/>
                          <a:tailEnd/>
                        </a:ln>
                      </wps:spPr>
                      <wps:txbx>
                        <w:txbxContent>
                          <w:p w14:paraId="62F4DCB2" w14:textId="7FA88E99" w:rsidR="008740E9" w:rsidRPr="005A345F" w:rsidRDefault="00ED7FB3" w:rsidP="005A345F">
                            <w:pPr>
                              <w:spacing w:after="120" w:line="240" w:lineRule="auto"/>
                              <w:rPr>
                                <w:sz w:val="24"/>
                                <w:szCs w:val="24"/>
                                <w14:ligatures w14:val="none"/>
                              </w:rPr>
                            </w:pPr>
                            <w:r w:rsidRPr="005A345F">
                              <w:rPr>
                                <w:rFonts w:cstheme="minorHAnsi"/>
                                <w:b/>
                                <w:bCs/>
                                <w:color w:val="66348C" w:themeColor="background2"/>
                                <w:sz w:val="24"/>
                                <w:szCs w:val="24"/>
                                <w14:ligatures w14:val="none"/>
                              </w:rPr>
                              <w:t>What to do:</w:t>
                            </w:r>
                            <w:r w:rsidRPr="005A345F">
                              <w:rPr>
                                <w:rFonts w:cstheme="minorHAnsi"/>
                                <w:sz w:val="24"/>
                                <w:szCs w:val="24"/>
                                <w14:ligatures w14:val="none"/>
                              </w:rPr>
                              <w:t xml:space="preserve"> </w:t>
                            </w:r>
                            <w:r w:rsidR="008740E9" w:rsidRPr="005A345F">
                              <w:rPr>
                                <w:sz w:val="24"/>
                                <w:szCs w:val="24"/>
                                <w14:ligatures w14:val="none"/>
                              </w:rPr>
                              <w:t>Use these activities with students or staff, singly or in a group, modified to suit age. These activities provide opportunities to talk about stress</w:t>
                            </w:r>
                            <w:r w:rsidR="008C39A1" w:rsidRPr="005A345F">
                              <w:rPr>
                                <w:sz w:val="24"/>
                                <w:szCs w:val="24"/>
                                <w14:ligatures w14:val="none"/>
                              </w:rPr>
                              <w:t xml:space="preserve">, </w:t>
                            </w:r>
                            <w:r w:rsidR="008740E9" w:rsidRPr="005A345F">
                              <w:rPr>
                                <w:sz w:val="24"/>
                                <w:szCs w:val="24"/>
                                <w14:ligatures w14:val="none"/>
                              </w:rPr>
                              <w:t xml:space="preserve">its impacts, and </w:t>
                            </w:r>
                            <w:r w:rsidR="00E83982" w:rsidRPr="005A345F">
                              <w:rPr>
                                <w:sz w:val="24"/>
                                <w:szCs w:val="24"/>
                                <w14:ligatures w14:val="none"/>
                              </w:rPr>
                              <w:t xml:space="preserve">ways to </w:t>
                            </w:r>
                            <w:r w:rsidR="008740E9" w:rsidRPr="005A345F">
                              <w:rPr>
                                <w:sz w:val="24"/>
                                <w:szCs w:val="24"/>
                                <w14:ligatures w14:val="none"/>
                              </w:rPr>
                              <w:t>manage feelings</w:t>
                            </w:r>
                            <w:r w:rsidR="007B7416" w:rsidRPr="005A345F">
                              <w:rPr>
                                <w:sz w:val="24"/>
                                <w:szCs w:val="24"/>
                                <w14:ligatures w14:val="none"/>
                              </w:rPr>
                              <w:t xml:space="preserve"> </w:t>
                            </w:r>
                            <w:r w:rsidR="00EA0FC9" w:rsidRPr="005A345F">
                              <w:rPr>
                                <w:sz w:val="24"/>
                                <w:szCs w:val="24"/>
                                <w14:ligatures w14:val="none"/>
                              </w:rPr>
                              <w:t>of</w:t>
                            </w:r>
                            <w:r w:rsidR="007B7416" w:rsidRPr="005A345F">
                              <w:rPr>
                                <w:sz w:val="24"/>
                                <w:szCs w:val="24"/>
                                <w14:ligatures w14:val="none"/>
                              </w:rPr>
                              <w:t xml:space="preserve"> </w:t>
                            </w:r>
                            <w:r w:rsidR="00FB27D0" w:rsidRPr="005A345F">
                              <w:rPr>
                                <w:sz w:val="24"/>
                                <w:szCs w:val="24"/>
                                <w14:ligatures w14:val="none"/>
                              </w:rPr>
                              <w:t xml:space="preserve">anxiety, </w:t>
                            </w:r>
                            <w:r w:rsidR="007B7416" w:rsidRPr="005A345F">
                              <w:rPr>
                                <w:sz w:val="24"/>
                                <w:szCs w:val="24"/>
                                <w14:ligatures w14:val="none"/>
                              </w:rPr>
                              <w:t>frustration</w:t>
                            </w:r>
                            <w:r w:rsidR="00FB27D0" w:rsidRPr="005A345F">
                              <w:rPr>
                                <w:sz w:val="24"/>
                                <w:szCs w:val="24"/>
                                <w14:ligatures w14:val="none"/>
                              </w:rPr>
                              <w:t>, or</w:t>
                            </w:r>
                            <w:r w:rsidR="007B7416" w:rsidRPr="005A345F">
                              <w:rPr>
                                <w:sz w:val="24"/>
                                <w:szCs w:val="24"/>
                                <w14:ligatures w14:val="none"/>
                              </w:rPr>
                              <w:t xml:space="preserve"> anger</w:t>
                            </w:r>
                            <w:r w:rsidR="008740E9" w:rsidRPr="005A345F">
                              <w:rPr>
                                <w:sz w:val="24"/>
                                <w:szCs w:val="24"/>
                                <w14:ligatures w14:val="none"/>
                              </w:rPr>
                              <w:t xml:space="preserve">. </w:t>
                            </w:r>
                          </w:p>
                          <w:p w14:paraId="6E96055E" w14:textId="78EFA143" w:rsidR="008740E9" w:rsidRPr="005A345F" w:rsidRDefault="00ED7FB3" w:rsidP="005A345F">
                            <w:pPr>
                              <w:spacing w:after="120" w:line="240" w:lineRule="auto"/>
                              <w:rPr>
                                <w:sz w:val="24"/>
                                <w:szCs w:val="24"/>
                                <w14:ligatures w14:val="none"/>
                              </w:rPr>
                            </w:pPr>
                            <w:r w:rsidRPr="005A345F">
                              <w:rPr>
                                <w:rFonts w:cstheme="minorHAnsi"/>
                                <w:b/>
                                <w:bCs/>
                                <w:color w:val="66348C" w:themeColor="background2"/>
                                <w:sz w:val="24"/>
                                <w:szCs w:val="24"/>
                                <w14:ligatures w14:val="none"/>
                              </w:rPr>
                              <w:t>Why it matters:</w:t>
                            </w:r>
                            <w:r w:rsidRPr="005A345F">
                              <w:rPr>
                                <w:sz w:val="24"/>
                                <w:szCs w:val="24"/>
                                <w14:ligatures w14:val="none"/>
                              </w:rPr>
                              <w:t xml:space="preserve"> </w:t>
                            </w:r>
                            <w:r w:rsidR="00FB27D0" w:rsidRPr="005A345F">
                              <w:rPr>
                                <w:sz w:val="24"/>
                                <w:szCs w:val="24"/>
                                <w14:ligatures w14:val="none"/>
                              </w:rPr>
                              <w:t>R</w:t>
                            </w:r>
                            <w:r w:rsidR="008740E9" w:rsidRPr="005A345F">
                              <w:rPr>
                                <w:sz w:val="24"/>
                                <w:szCs w:val="24"/>
                                <w14:ligatures w14:val="none"/>
                              </w:rPr>
                              <w:t xml:space="preserve">ecognizing and </w:t>
                            </w:r>
                            <w:r w:rsidR="00FB27D0" w:rsidRPr="005A345F">
                              <w:rPr>
                                <w:sz w:val="24"/>
                                <w:szCs w:val="24"/>
                                <w14:ligatures w14:val="none"/>
                              </w:rPr>
                              <w:t>naming</w:t>
                            </w:r>
                            <w:r w:rsidR="008740E9" w:rsidRPr="005A345F">
                              <w:rPr>
                                <w:sz w:val="24"/>
                                <w:szCs w:val="24"/>
                                <w14:ligatures w14:val="none"/>
                              </w:rPr>
                              <w:t xml:space="preserve"> feelings are first steps toward managing them if they become overwhelming. Students — and even some adults — need opportunities and support to learn and practice self-regulation skills.</w:t>
                            </w:r>
                          </w:p>
                          <w:p w14:paraId="434BCFD0" w14:textId="0C58C94F" w:rsidR="00E003F9" w:rsidRPr="003304C7" w:rsidRDefault="00E003F9" w:rsidP="008740E9">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margin-left:6.6pt;margin-top:4.4pt;width:487.4pt;height:10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7I/QEAANcDAAAOAAAAZHJzL2Uyb0RvYy54bWysU8tu2zAQvBfoPxC815L8SG3BcpAmTVEg&#10;fQBpP4CmKIsoxWWXtKX067ukFMdob0V1ILhc7XBndri9HjrDTgq9BlvxYpZzpqyEWttDxb9/u3+z&#10;5swHYWthwKqKPynPr3evX217V6o5tGBqhYxArC97V/E2BFdmmZet6oSfgVOWkg1gJwKFeMhqFD2h&#10;dyab5/lV1gPWDkEq7+n0bkzyXcJvGiXDl6bxKjBTceotpBXTuo9rttuK8oDCtVpObYh/6KIT2tKl&#10;Z6g7EQQ7ov4LqtMSwUMTZhK6DJpGS5U4EJsi/4PNYyucSlxIHO/OMvn/Bys/nx7dV2RheAcDDTCR&#10;8O4B5A/PLNy2wh7UDSL0rRI1XVxEybLe+XIqjVL70keQff8JahqyOAZIQEODXVSFeDJCpwE8nUVX&#10;Q2CSDq+K9WazppSkXLFYLFZ5Gksmyudyhz58UNCxuKk40lQTvDg9+BDbEeXzL/E2C/famDRZY1lf&#10;8c1qvkoFF5lOBzKe0V3F13n8RitElu9tnYqD0Gbc0wXGTrQj05FzGPYD0/WkSVRhD/UT6YAw+oze&#10;BW1awF+c9eSxivufR4GKM/PRkpabYrmMpkzBcvV2TgFeZvaXGWElQVVcBuRsDG5DsvJI+oZUb3TS&#10;46WXqWlyT5Jpcnq052Wc/np5j7vfAAAA//8DAFBLAwQUAAYACAAAACEAWFcMO9wAAAAIAQAADwAA&#10;AGRycy9kb3ducmV2LnhtbEyPQUvDQBCF74L/YRnBi9hNI9QYsykiFKToodUfMMlOs6HZ2ZDdpvXf&#10;O570+OY93nyvWl/8oGaaYh/YwHKRgSJug+25M/D1ubkvQMWEbHEITAa+KcK6vr6qsLThzDua96lT&#10;UsKxRAMupbHUOraOPMZFGInFO4TJYxI5ddpOeJZyP+g8y1baY8/yweFIr47a4/7kDdy5Mft4P7w1&#10;G7tq3XEb8dHPW2Nuby4vz6ASXdJfGH7xBR1qYWrCiW1Ug+iHXJIGChkg9lNRyLTGQL6Ui64r/X9A&#10;/QMAAP//AwBQSwECLQAUAAYACAAAACEAtoM4kv4AAADhAQAAEwAAAAAAAAAAAAAAAAAAAAAAW0Nv&#10;bnRlbnRfVHlwZXNdLnhtbFBLAQItABQABgAIAAAAIQA4/SH/1gAAAJQBAAALAAAAAAAAAAAAAAAA&#10;AC8BAABfcmVscy8ucmVsc1BLAQItABQABgAIAAAAIQC+Hs7I/QEAANcDAAAOAAAAAAAAAAAAAAAA&#10;AC4CAABkcnMvZTJvRG9jLnhtbFBLAQItABQABgAIAAAAIQBYVww73AAAAAgBAAAPAAAAAAAAAAAA&#10;AAAAAFcEAABkcnMvZG93bnJldi54bWxQSwUGAAAAAAQABADzAAAAYAUAAAAA&#10;" filled="f" stroked="f">
                <v:textbox>
                  <w:txbxContent>
                    <w:p w14:paraId="62F4DCB2" w14:textId="7FA88E99" w:rsidR="008740E9" w:rsidRPr="005A345F" w:rsidRDefault="00ED7FB3" w:rsidP="005A345F">
                      <w:pPr>
                        <w:spacing w:after="120" w:line="240" w:lineRule="auto"/>
                        <w:rPr>
                          <w:sz w:val="24"/>
                          <w:szCs w:val="24"/>
                          <w14:ligatures w14:val="none"/>
                        </w:rPr>
                      </w:pPr>
                      <w:r w:rsidRPr="005A345F">
                        <w:rPr>
                          <w:rFonts w:cstheme="minorHAnsi"/>
                          <w:b/>
                          <w:bCs/>
                          <w:color w:val="66348C" w:themeColor="background2"/>
                          <w:sz w:val="24"/>
                          <w:szCs w:val="24"/>
                          <w14:ligatures w14:val="none"/>
                        </w:rPr>
                        <w:t>What to do:</w:t>
                      </w:r>
                      <w:r w:rsidRPr="005A345F">
                        <w:rPr>
                          <w:rFonts w:cstheme="minorHAnsi"/>
                          <w:sz w:val="24"/>
                          <w:szCs w:val="24"/>
                          <w14:ligatures w14:val="none"/>
                        </w:rPr>
                        <w:t xml:space="preserve"> </w:t>
                      </w:r>
                      <w:r w:rsidR="008740E9" w:rsidRPr="005A345F">
                        <w:rPr>
                          <w:sz w:val="24"/>
                          <w:szCs w:val="24"/>
                          <w14:ligatures w14:val="none"/>
                        </w:rPr>
                        <w:t>Use these activities with students or staff, singly or in a group, modified to suit age. These activities provide opportunities to talk about stress</w:t>
                      </w:r>
                      <w:r w:rsidR="008C39A1" w:rsidRPr="005A345F">
                        <w:rPr>
                          <w:sz w:val="24"/>
                          <w:szCs w:val="24"/>
                          <w14:ligatures w14:val="none"/>
                        </w:rPr>
                        <w:t xml:space="preserve">, </w:t>
                      </w:r>
                      <w:r w:rsidR="008740E9" w:rsidRPr="005A345F">
                        <w:rPr>
                          <w:sz w:val="24"/>
                          <w:szCs w:val="24"/>
                          <w14:ligatures w14:val="none"/>
                        </w:rPr>
                        <w:t xml:space="preserve">its impacts, and </w:t>
                      </w:r>
                      <w:r w:rsidR="00E83982" w:rsidRPr="005A345F">
                        <w:rPr>
                          <w:sz w:val="24"/>
                          <w:szCs w:val="24"/>
                          <w14:ligatures w14:val="none"/>
                        </w:rPr>
                        <w:t xml:space="preserve">ways to </w:t>
                      </w:r>
                      <w:r w:rsidR="008740E9" w:rsidRPr="005A345F">
                        <w:rPr>
                          <w:sz w:val="24"/>
                          <w:szCs w:val="24"/>
                          <w14:ligatures w14:val="none"/>
                        </w:rPr>
                        <w:t>manage feelings</w:t>
                      </w:r>
                      <w:r w:rsidR="007B7416" w:rsidRPr="005A345F">
                        <w:rPr>
                          <w:sz w:val="24"/>
                          <w:szCs w:val="24"/>
                          <w14:ligatures w14:val="none"/>
                        </w:rPr>
                        <w:t xml:space="preserve"> </w:t>
                      </w:r>
                      <w:r w:rsidR="00EA0FC9" w:rsidRPr="005A345F">
                        <w:rPr>
                          <w:sz w:val="24"/>
                          <w:szCs w:val="24"/>
                          <w14:ligatures w14:val="none"/>
                        </w:rPr>
                        <w:t>of</w:t>
                      </w:r>
                      <w:r w:rsidR="007B7416" w:rsidRPr="005A345F">
                        <w:rPr>
                          <w:sz w:val="24"/>
                          <w:szCs w:val="24"/>
                          <w14:ligatures w14:val="none"/>
                        </w:rPr>
                        <w:t xml:space="preserve"> </w:t>
                      </w:r>
                      <w:r w:rsidR="00FB27D0" w:rsidRPr="005A345F">
                        <w:rPr>
                          <w:sz w:val="24"/>
                          <w:szCs w:val="24"/>
                          <w14:ligatures w14:val="none"/>
                        </w:rPr>
                        <w:t xml:space="preserve">anxiety, </w:t>
                      </w:r>
                      <w:r w:rsidR="007B7416" w:rsidRPr="005A345F">
                        <w:rPr>
                          <w:sz w:val="24"/>
                          <w:szCs w:val="24"/>
                          <w14:ligatures w14:val="none"/>
                        </w:rPr>
                        <w:t>frustration</w:t>
                      </w:r>
                      <w:r w:rsidR="00FB27D0" w:rsidRPr="005A345F">
                        <w:rPr>
                          <w:sz w:val="24"/>
                          <w:szCs w:val="24"/>
                          <w14:ligatures w14:val="none"/>
                        </w:rPr>
                        <w:t>, or</w:t>
                      </w:r>
                      <w:r w:rsidR="007B7416" w:rsidRPr="005A345F">
                        <w:rPr>
                          <w:sz w:val="24"/>
                          <w:szCs w:val="24"/>
                          <w14:ligatures w14:val="none"/>
                        </w:rPr>
                        <w:t xml:space="preserve"> anger</w:t>
                      </w:r>
                      <w:r w:rsidR="008740E9" w:rsidRPr="005A345F">
                        <w:rPr>
                          <w:sz w:val="24"/>
                          <w:szCs w:val="24"/>
                          <w14:ligatures w14:val="none"/>
                        </w:rPr>
                        <w:t xml:space="preserve">. </w:t>
                      </w:r>
                    </w:p>
                    <w:p w14:paraId="6E96055E" w14:textId="78EFA143" w:rsidR="008740E9" w:rsidRPr="005A345F" w:rsidRDefault="00ED7FB3" w:rsidP="005A345F">
                      <w:pPr>
                        <w:spacing w:after="120" w:line="240" w:lineRule="auto"/>
                        <w:rPr>
                          <w:sz w:val="24"/>
                          <w:szCs w:val="24"/>
                          <w14:ligatures w14:val="none"/>
                        </w:rPr>
                      </w:pPr>
                      <w:r w:rsidRPr="005A345F">
                        <w:rPr>
                          <w:rFonts w:cstheme="minorHAnsi"/>
                          <w:b/>
                          <w:bCs/>
                          <w:color w:val="66348C" w:themeColor="background2"/>
                          <w:sz w:val="24"/>
                          <w:szCs w:val="24"/>
                          <w14:ligatures w14:val="none"/>
                        </w:rPr>
                        <w:t>Why it matters:</w:t>
                      </w:r>
                      <w:r w:rsidRPr="005A345F">
                        <w:rPr>
                          <w:sz w:val="24"/>
                          <w:szCs w:val="24"/>
                          <w14:ligatures w14:val="none"/>
                        </w:rPr>
                        <w:t xml:space="preserve"> </w:t>
                      </w:r>
                      <w:r w:rsidR="00FB27D0" w:rsidRPr="005A345F">
                        <w:rPr>
                          <w:sz w:val="24"/>
                          <w:szCs w:val="24"/>
                          <w14:ligatures w14:val="none"/>
                        </w:rPr>
                        <w:t>R</w:t>
                      </w:r>
                      <w:r w:rsidR="008740E9" w:rsidRPr="005A345F">
                        <w:rPr>
                          <w:sz w:val="24"/>
                          <w:szCs w:val="24"/>
                          <w14:ligatures w14:val="none"/>
                        </w:rPr>
                        <w:t xml:space="preserve">ecognizing and </w:t>
                      </w:r>
                      <w:r w:rsidR="00FB27D0" w:rsidRPr="005A345F">
                        <w:rPr>
                          <w:sz w:val="24"/>
                          <w:szCs w:val="24"/>
                          <w14:ligatures w14:val="none"/>
                        </w:rPr>
                        <w:t>naming</w:t>
                      </w:r>
                      <w:r w:rsidR="008740E9" w:rsidRPr="005A345F">
                        <w:rPr>
                          <w:sz w:val="24"/>
                          <w:szCs w:val="24"/>
                          <w14:ligatures w14:val="none"/>
                        </w:rPr>
                        <w:t xml:space="preserve"> feelings are first steps toward managing them if they become overwhelming. Students — and even some adults — need opportunities and support to learn and practice self-regulation skills.</w:t>
                      </w:r>
                    </w:p>
                    <w:p w14:paraId="434BCFD0" w14:textId="0C58C94F" w:rsidR="00E003F9" w:rsidRPr="003304C7" w:rsidRDefault="00E003F9" w:rsidP="008740E9">
                      <w:pPr>
                        <w:pStyle w:val="BodyText"/>
                        <w:rPr>
                          <w:rFonts w:asciiTheme="minorHAnsi" w:hAnsiTheme="minorHAnsi" w:cstheme="minorHAnsi"/>
                        </w:rPr>
                      </w:pPr>
                    </w:p>
                  </w:txbxContent>
                </v:textbox>
                <w10:wrap anchorx="margin"/>
              </v:shape>
            </w:pict>
          </mc:Fallback>
        </mc:AlternateContent>
      </w:r>
      <w:r w:rsidR="00BA5C1B" w:rsidRPr="007C7980">
        <w:rPr>
          <w:rFonts w:ascii="Cambria" w:hAnsi="Cambria"/>
          <w:noProof/>
          <w:sz w:val="24"/>
          <w:szCs w:val="24"/>
          <w14:ligatures w14:val="none"/>
        </w:rPr>
        <w:drawing>
          <wp:inline distT="0" distB="0" distL="0" distR="0" wp14:anchorId="5412A5A5" wp14:editId="31358E76">
            <wp:extent cx="6369553" cy="1429358"/>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264" cy="1508284"/>
                    </a:xfrm>
                    <a:prstGeom prst="rect">
                      <a:avLst/>
                    </a:prstGeom>
                    <a:noFill/>
                    <a:ln>
                      <a:noFill/>
                    </a:ln>
                  </pic:spPr>
                </pic:pic>
              </a:graphicData>
            </a:graphic>
          </wp:inline>
        </w:drawing>
      </w:r>
    </w:p>
    <w:p w14:paraId="0E981D17" w14:textId="370A5964" w:rsidR="00CD708C" w:rsidRPr="007C7980" w:rsidRDefault="00DF138C" w:rsidP="007C7980">
      <w:pPr>
        <w:pStyle w:val="Title-p1"/>
        <w:jc w:val="left"/>
        <w:rPr>
          <w:rFonts w:ascii="Cambria" w:hAnsi="Cambria" w:cstheme="minorHAnsi"/>
          <w:sz w:val="24"/>
          <w:szCs w:val="24"/>
          <w14:ligatures w14:val="none"/>
        </w:rPr>
      </w:pPr>
      <w:r w:rsidRPr="007C7980">
        <w:rPr>
          <w:rFonts w:cstheme="minorHAnsi"/>
          <w:noProof w:val="0"/>
          <w:color w:val="auto"/>
          <w:sz w:val="24"/>
          <w:szCs w:val="24"/>
          <w14:ligatures w14:val="none"/>
        </w:rPr>
        <w:t>Caution:</w:t>
      </w:r>
      <w:r w:rsidRPr="007C7980">
        <w:rPr>
          <w:rFonts w:ascii="Cambria" w:hAnsi="Cambria" w:cstheme="minorHAnsi"/>
          <w:noProof w:val="0"/>
          <w:color w:val="auto"/>
          <w:sz w:val="24"/>
          <w:szCs w:val="24"/>
          <w14:ligatures w14:val="none"/>
        </w:rPr>
        <w:t xml:space="preserve"> </w:t>
      </w:r>
      <w:r w:rsidRPr="007C7980">
        <w:rPr>
          <w:rFonts w:ascii="Cambria" w:hAnsi="Cambria" w:cstheme="minorHAnsi"/>
          <w:b w:val="0"/>
          <w:bCs w:val="0"/>
          <w:noProof w:val="0"/>
          <w:color w:val="1B1B1B"/>
          <w:sz w:val="24"/>
          <w:szCs w:val="24"/>
          <w:shd w:val="clear" w:color="auto" w:fill="FFFFFF"/>
          <w14:ligatures w14:val="none"/>
        </w:rPr>
        <w:t xml:space="preserve">Keep small balls and toys with small parts away from children younger than age </w:t>
      </w:r>
      <w:proofErr w:type="gramStart"/>
      <w:r w:rsidRPr="007C7980">
        <w:rPr>
          <w:rFonts w:ascii="Cambria" w:hAnsi="Cambria" w:cstheme="minorHAnsi"/>
          <w:b w:val="0"/>
          <w:bCs w:val="0"/>
          <w:noProof w:val="0"/>
          <w:color w:val="1B1B1B"/>
          <w:sz w:val="24"/>
          <w:szCs w:val="24"/>
          <w:shd w:val="clear" w:color="auto" w:fill="FFFFFF"/>
          <w14:ligatures w14:val="none"/>
        </w:rPr>
        <w:t>3, and</w:t>
      </w:r>
      <w:proofErr w:type="gramEnd"/>
      <w:r w:rsidRPr="007C7980">
        <w:rPr>
          <w:rFonts w:ascii="Cambria" w:hAnsi="Cambria" w:cstheme="minorHAnsi"/>
          <w:b w:val="0"/>
          <w:bCs w:val="0"/>
          <w:noProof w:val="0"/>
          <w:color w:val="1B1B1B"/>
          <w:sz w:val="24"/>
          <w:szCs w:val="24"/>
          <w:shd w:val="clear" w:color="auto" w:fill="FFFFFF"/>
          <w14:ligatures w14:val="none"/>
        </w:rPr>
        <w:t xml:space="preserve"> keep deflated balloons away from children younger than age 8.</w:t>
      </w:r>
    </w:p>
    <w:tbl>
      <w:tblPr>
        <w:tblStyle w:val="TableGrid"/>
        <w:tblW w:w="10080" w:type="dxa"/>
        <w:jc w:val="center"/>
        <w:tblLook w:val="04A0" w:firstRow="1" w:lastRow="0" w:firstColumn="1" w:lastColumn="0" w:noHBand="0" w:noVBand="1"/>
      </w:tblPr>
      <w:tblGrid>
        <w:gridCol w:w="2245"/>
        <w:gridCol w:w="7835"/>
      </w:tblGrid>
      <w:tr w:rsidR="00CD708C" w:rsidRPr="007C7980" w14:paraId="52019CC9" w14:textId="77777777" w:rsidTr="005A345F">
        <w:trPr>
          <w:jc w:val="center"/>
        </w:trPr>
        <w:tc>
          <w:tcPr>
            <w:tcW w:w="10080" w:type="dxa"/>
            <w:gridSpan w:val="2"/>
            <w:vAlign w:val="center"/>
          </w:tcPr>
          <w:p w14:paraId="02F9488C" w14:textId="531B9BEF" w:rsidR="00CD708C" w:rsidRPr="007C7980" w:rsidRDefault="00CD708C" w:rsidP="007C7980">
            <w:pPr>
              <w:pStyle w:val="Heading1"/>
            </w:pPr>
            <w:r w:rsidRPr="007C7980">
              <w:rPr>
                <w:noProof/>
              </w:rPr>
              <w:drawing>
                <wp:anchor distT="0" distB="0" distL="114300" distR="114300" simplePos="0" relativeHeight="251658244" behindDoc="1" locked="0" layoutInCell="1" allowOverlap="1" wp14:anchorId="00311D6C" wp14:editId="73892E50">
                  <wp:simplePos x="0" y="0"/>
                  <wp:positionH relativeFrom="column">
                    <wp:posOffset>4978400</wp:posOffset>
                  </wp:positionH>
                  <wp:positionV relativeFrom="paragraph">
                    <wp:posOffset>11430</wp:posOffset>
                  </wp:positionV>
                  <wp:extent cx="1696085" cy="1143000"/>
                  <wp:effectExtent l="0" t="0" r="0" b="0"/>
                  <wp:wrapTight wrapText="bothSides">
                    <wp:wrapPolygon edited="0">
                      <wp:start x="0" y="0"/>
                      <wp:lineTo x="0" y="21240"/>
                      <wp:lineTo x="21349" y="21240"/>
                      <wp:lineTo x="21349"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ping Skill - Make your own stress balls"/>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696085"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7980">
              <w:t>Design Your Own Stress Ball</w:t>
            </w:r>
          </w:p>
          <w:p w14:paraId="672C8839" w14:textId="77777777" w:rsidR="00EE3E57" w:rsidRPr="007C7980" w:rsidRDefault="00EE3E57" w:rsidP="007C7980">
            <w:pPr>
              <w:spacing w:after="120"/>
              <w:rPr>
                <w:rFonts w:ascii="Cambria" w:hAnsi="Cambria"/>
                <w:b/>
              </w:rPr>
            </w:pPr>
          </w:p>
          <w:p w14:paraId="3060E060" w14:textId="120F11DA" w:rsidR="00CD708C" w:rsidRPr="007C7980" w:rsidRDefault="00CD708C" w:rsidP="007C7980">
            <w:pPr>
              <w:rPr>
                <w:rFonts w:ascii="Cambria" w:hAnsi="Cambria"/>
                <w:b/>
              </w:rPr>
            </w:pPr>
            <w:r w:rsidRPr="007C7980">
              <w:rPr>
                <w:rFonts w:ascii="Cambria" w:hAnsi="Cambria"/>
                <w:b/>
              </w:rPr>
              <w:t xml:space="preserve">Suggested Age Range: </w:t>
            </w:r>
            <w:r w:rsidRPr="007C7980">
              <w:rPr>
                <w:rFonts w:ascii="Cambria" w:hAnsi="Cambria"/>
              </w:rPr>
              <w:t>Pre-K through adult</w:t>
            </w:r>
          </w:p>
          <w:p w14:paraId="5DCB0EBF" w14:textId="42409358" w:rsidR="00CD708C" w:rsidRPr="007C7980" w:rsidRDefault="00CD708C" w:rsidP="007C7980">
            <w:pPr>
              <w:rPr>
                <w:rFonts w:ascii="Cambria" w:hAnsi="Cambria"/>
                <w:b/>
              </w:rPr>
            </w:pPr>
            <w:r w:rsidRPr="007C7980">
              <w:rPr>
                <w:rFonts w:ascii="Cambria" w:hAnsi="Cambria"/>
                <w:b/>
              </w:rPr>
              <w:t xml:space="preserve">Time: </w:t>
            </w:r>
            <w:r w:rsidRPr="007C7980">
              <w:rPr>
                <w:rFonts w:ascii="Cambria" w:hAnsi="Cambria"/>
              </w:rPr>
              <w:t>5 minutes or more</w:t>
            </w:r>
          </w:p>
        </w:tc>
      </w:tr>
      <w:tr w:rsidR="00CD708C" w:rsidRPr="007C7980" w14:paraId="6F8C9B5C" w14:textId="77777777" w:rsidTr="005A345F">
        <w:trPr>
          <w:jc w:val="center"/>
        </w:trPr>
        <w:tc>
          <w:tcPr>
            <w:tcW w:w="2245" w:type="dxa"/>
          </w:tcPr>
          <w:p w14:paraId="22E8BE56" w14:textId="77777777" w:rsidR="00CD708C" w:rsidRPr="007C7980" w:rsidRDefault="00CD708C" w:rsidP="007C7980">
            <w:pPr>
              <w:rPr>
                <w:rFonts w:ascii="Cambria" w:hAnsi="Cambria"/>
              </w:rPr>
            </w:pPr>
            <w:r w:rsidRPr="007C7980">
              <w:rPr>
                <w:rFonts w:ascii="Cambria" w:hAnsi="Cambria"/>
              </w:rPr>
              <w:fldChar w:fldCharType="begin"/>
            </w:r>
            <w:r w:rsidRPr="007C7980">
              <w:rPr>
                <w:rFonts w:ascii="Cambria" w:hAnsi="Cambria"/>
              </w:rPr>
              <w:instrText xml:space="preserve"> INCLUDEPICTURE "C:\\var\\folders\\79\\p3lf79m575s45dp7qvb8k7qm0000gn\\T\\com.microsoft.Word\\WebArchiveCopyPasteTempFiles\\Make-your-own-stress-balls-1.png" \* MERGEFORMAT </w:instrText>
            </w:r>
            <w:r w:rsidRPr="007C7980">
              <w:rPr>
                <w:rFonts w:ascii="Cambria" w:hAnsi="Cambria"/>
              </w:rPr>
              <w:fldChar w:fldCharType="end"/>
            </w:r>
            <w:r w:rsidRPr="007C7980">
              <w:rPr>
                <w:rFonts w:ascii="Cambria" w:hAnsi="Cambria"/>
                <w:b/>
              </w:rPr>
              <w:t xml:space="preserve">Materials </w:t>
            </w:r>
          </w:p>
          <w:p w14:paraId="55DAB19F" w14:textId="77777777" w:rsidR="00CD708C" w:rsidRPr="007C7980" w:rsidRDefault="00CD708C" w:rsidP="007C7980">
            <w:pPr>
              <w:rPr>
                <w:rFonts w:ascii="Cambria" w:hAnsi="Cambria"/>
              </w:rPr>
            </w:pPr>
            <w:r w:rsidRPr="007C7980">
              <w:rPr>
                <w:rFonts w:ascii="Cambria" w:hAnsi="Cambria"/>
              </w:rPr>
              <w:t>Balloons</w:t>
            </w:r>
          </w:p>
          <w:p w14:paraId="41DD0C6F" w14:textId="4859B29F" w:rsidR="00CD708C" w:rsidRPr="007C7980" w:rsidRDefault="00CD708C" w:rsidP="007C7980">
            <w:pPr>
              <w:spacing w:after="120"/>
              <w:ind w:left="144" w:hanging="144"/>
              <w:rPr>
                <w:rFonts w:ascii="Cambria" w:hAnsi="Cambria"/>
              </w:rPr>
            </w:pPr>
            <w:r w:rsidRPr="007C7980">
              <w:rPr>
                <w:rFonts w:ascii="Cambria" w:hAnsi="Cambria"/>
              </w:rPr>
              <w:t>Play</w:t>
            </w:r>
            <w:r w:rsidR="00DF138C" w:rsidRPr="007C7980">
              <w:rPr>
                <w:rFonts w:ascii="Cambria" w:hAnsi="Cambria"/>
              </w:rPr>
              <w:t xml:space="preserve"> </w:t>
            </w:r>
            <w:r w:rsidRPr="007C7980">
              <w:rPr>
                <w:rFonts w:ascii="Cambria" w:hAnsi="Cambria"/>
              </w:rPr>
              <w:t>dough (store bought or homemade)</w:t>
            </w:r>
          </w:p>
          <w:p w14:paraId="31B573C4" w14:textId="024ED4BB" w:rsidR="00CD708C" w:rsidRPr="007C7980" w:rsidRDefault="00CD708C" w:rsidP="007C7980">
            <w:pPr>
              <w:rPr>
                <w:rFonts w:ascii="Cambria" w:hAnsi="Cambria"/>
                <w:i/>
                <w:iCs/>
              </w:rPr>
            </w:pPr>
            <w:r w:rsidRPr="007C7980">
              <w:rPr>
                <w:rFonts w:ascii="Cambria" w:hAnsi="Cambria"/>
                <w:i/>
                <w:iCs/>
              </w:rPr>
              <w:t>Optional</w:t>
            </w:r>
          </w:p>
          <w:p w14:paraId="192700DE" w14:textId="77777777" w:rsidR="00CD708C" w:rsidRPr="007C7980" w:rsidRDefault="00CD708C" w:rsidP="007C7980">
            <w:pPr>
              <w:rPr>
                <w:rFonts w:ascii="Cambria" w:hAnsi="Cambria"/>
              </w:rPr>
            </w:pPr>
            <w:r w:rsidRPr="007C7980">
              <w:rPr>
                <w:rFonts w:ascii="Cambria" w:hAnsi="Cambria"/>
              </w:rPr>
              <w:t>Permanent markers</w:t>
            </w:r>
          </w:p>
          <w:p w14:paraId="08591640" w14:textId="77777777" w:rsidR="00CD708C" w:rsidRPr="007C7980" w:rsidRDefault="00CD708C" w:rsidP="007C7980">
            <w:pPr>
              <w:jc w:val="center"/>
              <w:rPr>
                <w:rFonts w:ascii="Cambria" w:hAnsi="Cambria"/>
                <w:b/>
              </w:rPr>
            </w:pPr>
          </w:p>
        </w:tc>
        <w:tc>
          <w:tcPr>
            <w:tcW w:w="7835" w:type="dxa"/>
          </w:tcPr>
          <w:p w14:paraId="5CB7414E" w14:textId="77777777" w:rsidR="00CD708C" w:rsidRPr="007C7980" w:rsidRDefault="00CD708C" w:rsidP="007C7980">
            <w:pPr>
              <w:spacing w:after="120"/>
              <w:rPr>
                <w:rFonts w:ascii="Cambria" w:hAnsi="Cambria"/>
                <w:i/>
              </w:rPr>
            </w:pPr>
            <w:r w:rsidRPr="007C7980">
              <w:rPr>
                <w:rFonts w:ascii="Cambria" w:hAnsi="Cambria"/>
                <w:i/>
              </w:rPr>
              <w:t>Some people experience emotional, physiological, and psychological benefits from using a stress ball. Stress balls can help to release tension, stimulate nerves, divert attention, and improve mood. They have been found helpful for students with sensory considerations such as autism or ADHD.</w:t>
            </w:r>
          </w:p>
          <w:p w14:paraId="31F905BD" w14:textId="77777777" w:rsidR="00CD708C" w:rsidRPr="007C7980" w:rsidRDefault="00CD708C" w:rsidP="007C7980">
            <w:pPr>
              <w:rPr>
                <w:rFonts w:ascii="Cambria" w:hAnsi="Cambria"/>
                <w:b/>
              </w:rPr>
            </w:pPr>
            <w:r w:rsidRPr="007C7980">
              <w:rPr>
                <w:rFonts w:ascii="Cambria" w:hAnsi="Cambria"/>
                <w:b/>
              </w:rPr>
              <w:t>Steps</w:t>
            </w:r>
          </w:p>
          <w:p w14:paraId="395DF34F" w14:textId="14AFE4FA" w:rsidR="00CD708C" w:rsidRPr="007C7980" w:rsidRDefault="00CD708C" w:rsidP="007C7980">
            <w:pPr>
              <w:pStyle w:val="Bulletedlist"/>
            </w:pPr>
            <w:r w:rsidRPr="007C7980">
              <w:t>Work over a table to catch bits of play</w:t>
            </w:r>
            <w:r w:rsidR="00C15EDA" w:rsidRPr="007C7980">
              <w:t xml:space="preserve"> </w:t>
            </w:r>
            <w:r w:rsidRPr="007C7980">
              <w:t>dough.</w:t>
            </w:r>
          </w:p>
          <w:p w14:paraId="644BFAC2" w14:textId="26C17B57" w:rsidR="00CD708C" w:rsidRPr="007C7980" w:rsidRDefault="00CD708C" w:rsidP="007C7980">
            <w:pPr>
              <w:pStyle w:val="Bulletedlist"/>
            </w:pPr>
            <w:r w:rsidRPr="007C7980">
              <w:t>Half a 4-ounce can of play</w:t>
            </w:r>
            <w:r w:rsidR="00C15EDA" w:rsidRPr="007C7980">
              <w:t xml:space="preserve"> </w:t>
            </w:r>
            <w:r w:rsidRPr="007C7980">
              <w:t>dough makes a stress ball the perfect size for little hands. Use more for adults. Homemade play</w:t>
            </w:r>
            <w:r w:rsidR="00C15EDA" w:rsidRPr="007C7980">
              <w:t xml:space="preserve"> </w:t>
            </w:r>
            <w:r w:rsidRPr="007C7980">
              <w:t>dough also works well for this activity.</w:t>
            </w:r>
          </w:p>
          <w:p w14:paraId="51DFD53E" w14:textId="52CDF52B" w:rsidR="00CD708C" w:rsidRPr="007C7980" w:rsidRDefault="00CD708C" w:rsidP="007C7980">
            <w:pPr>
              <w:pStyle w:val="Bulletedlist"/>
            </w:pPr>
            <w:r w:rsidRPr="007C7980">
              <w:t>Roll the dough into small “snakes” measuring about 2 inches in length and insert into the balloon. The play</w:t>
            </w:r>
            <w:r w:rsidR="00C15EDA" w:rsidRPr="007C7980">
              <w:t xml:space="preserve"> </w:t>
            </w:r>
            <w:r w:rsidRPr="007C7980">
              <w:t>dough will fall to the bottom, versus having to push it through the opening. Work in pairs to hold the balloon open for each other.</w:t>
            </w:r>
          </w:p>
          <w:p w14:paraId="13049387" w14:textId="18089A17" w:rsidR="00CD708C" w:rsidRPr="007C7980" w:rsidRDefault="00CD708C" w:rsidP="007C7980">
            <w:pPr>
              <w:pStyle w:val="Bulletedlist"/>
            </w:pPr>
            <w:r w:rsidRPr="007C7980">
              <w:t xml:space="preserve">Push the excess air out of the balloon and tie off the end. </w:t>
            </w:r>
          </w:p>
          <w:p w14:paraId="7472B4BD" w14:textId="0066C2FB" w:rsidR="00CD708C" w:rsidRPr="007C7980" w:rsidRDefault="00CD708C" w:rsidP="007C7980">
            <w:pPr>
              <w:spacing w:after="120"/>
              <w:rPr>
                <w:rFonts w:ascii="Cambria" w:hAnsi="Cambria"/>
                <w:b/>
                <w:sz w:val="16"/>
              </w:rPr>
            </w:pPr>
            <w:r w:rsidRPr="007C7980">
              <w:rPr>
                <w:rFonts w:ascii="Cambria" w:hAnsi="Cambria"/>
              </w:rPr>
              <w:t>Optional: Decorate with permanent markers.</w:t>
            </w:r>
          </w:p>
        </w:tc>
      </w:tr>
    </w:tbl>
    <w:p w14:paraId="26C1A584" w14:textId="77777777" w:rsidR="00CD708C" w:rsidRPr="007C7980" w:rsidRDefault="00CD708C" w:rsidP="007C7980">
      <w:pPr>
        <w:spacing w:line="240" w:lineRule="auto"/>
        <w:rPr>
          <w14:ligatures w14:val="none"/>
        </w:rPr>
      </w:pPr>
    </w:p>
    <w:tbl>
      <w:tblPr>
        <w:tblStyle w:val="TableGrid"/>
        <w:tblW w:w="10075" w:type="dxa"/>
        <w:jc w:val="center"/>
        <w:tblLook w:val="04A0" w:firstRow="1" w:lastRow="0" w:firstColumn="1" w:lastColumn="0" w:noHBand="0" w:noVBand="1"/>
      </w:tblPr>
      <w:tblGrid>
        <w:gridCol w:w="2250"/>
        <w:gridCol w:w="7825"/>
      </w:tblGrid>
      <w:tr w:rsidR="00CD708C" w:rsidRPr="007C7980" w14:paraId="2C540D07" w14:textId="77777777" w:rsidTr="005A345F">
        <w:trPr>
          <w:jc w:val="center"/>
        </w:trPr>
        <w:tc>
          <w:tcPr>
            <w:tcW w:w="10075" w:type="dxa"/>
            <w:gridSpan w:val="2"/>
            <w:vAlign w:val="center"/>
          </w:tcPr>
          <w:p w14:paraId="6C88276C" w14:textId="30B94D49" w:rsidR="00CD708C" w:rsidRPr="007C7980" w:rsidRDefault="00CD708C" w:rsidP="007C7980">
            <w:pPr>
              <w:pStyle w:val="Heading1"/>
            </w:pPr>
            <w:r w:rsidRPr="007C7980">
              <w:rPr>
                <w:noProof/>
                <w:color w:val="000000" w:themeColor="text1"/>
              </w:rPr>
              <w:lastRenderedPageBreak/>
              <w:drawing>
                <wp:anchor distT="0" distB="0" distL="114300" distR="114300" simplePos="0" relativeHeight="251658245" behindDoc="1" locked="0" layoutInCell="1" allowOverlap="1" wp14:anchorId="375F06FD" wp14:editId="39DF1C14">
                  <wp:simplePos x="0" y="0"/>
                  <wp:positionH relativeFrom="column">
                    <wp:posOffset>4822190</wp:posOffset>
                  </wp:positionH>
                  <wp:positionV relativeFrom="paragraph">
                    <wp:posOffset>-1270</wp:posOffset>
                  </wp:positionV>
                  <wp:extent cx="1776730" cy="1143000"/>
                  <wp:effectExtent l="0" t="0" r="0" b="0"/>
                  <wp:wrapTight wrapText="bothSides">
                    <wp:wrapPolygon edited="0">
                      <wp:start x="0" y="0"/>
                      <wp:lineTo x="0" y="21240"/>
                      <wp:lineTo x="21307" y="21240"/>
                      <wp:lineTo x="21307" y="0"/>
                      <wp:lineTo x="0" y="0"/>
                    </wp:wrapPolygon>
                  </wp:wrapTight>
                  <wp:docPr id="10" name="Picture 10" descr="/var/folders/79/p3lf79m575s45dp7qvb8k7qm0000gn/T/com.microsoft.Word/WebArchiveCopyPasteTempFiles/th?id=OIP.Z54rBRXiaJubrBe5CSoUqwHaEx&amp;pid=15.1&amp;P=0&amp;w=236&amp;h=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551648310998_1050" descr="/var/folders/79/p3lf79m575s45dp7qvb8k7qm0000gn/T/com.microsoft.Word/WebArchiveCopyPasteTempFiles/th?id=OIP.Z54rBRXiaJubrBe5CSoUqwHaEx&amp;pid=15.1&amp;P=0&amp;w=236&amp;h=15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673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7980">
              <w:t>Create Your Own Worry Stone</w:t>
            </w:r>
          </w:p>
          <w:p w14:paraId="7B795B75" w14:textId="77777777" w:rsidR="00EE3E57" w:rsidRPr="007C7980" w:rsidRDefault="00EE3E57" w:rsidP="007C7980">
            <w:pPr>
              <w:spacing w:after="120"/>
              <w:rPr>
                <w:rFonts w:ascii="Cambria" w:hAnsi="Cambria"/>
                <w:b/>
              </w:rPr>
            </w:pPr>
          </w:p>
          <w:p w14:paraId="3E5D4648" w14:textId="4FD6B8B8" w:rsidR="00CD708C" w:rsidRPr="007C7980" w:rsidRDefault="00CD708C" w:rsidP="007C7980">
            <w:pPr>
              <w:rPr>
                <w:rFonts w:ascii="Cambria" w:hAnsi="Cambria"/>
                <w:b/>
              </w:rPr>
            </w:pPr>
            <w:r w:rsidRPr="007C7980">
              <w:rPr>
                <w:rFonts w:ascii="Cambria" w:hAnsi="Cambria"/>
                <w:b/>
              </w:rPr>
              <w:t xml:space="preserve">Suggested Age Range: </w:t>
            </w:r>
            <w:r w:rsidRPr="007C7980">
              <w:rPr>
                <w:rFonts w:ascii="Cambria" w:hAnsi="Cambria"/>
              </w:rPr>
              <w:t>Pre-K through adult</w:t>
            </w:r>
          </w:p>
          <w:p w14:paraId="027DB9F8" w14:textId="0D6A5941" w:rsidR="00CD708C" w:rsidRPr="007C7980" w:rsidRDefault="00CD708C" w:rsidP="007C7980">
            <w:pPr>
              <w:rPr>
                <w:rFonts w:ascii="Cambria" w:hAnsi="Cambria"/>
                <w:b/>
                <w:sz w:val="28"/>
              </w:rPr>
            </w:pPr>
            <w:r w:rsidRPr="007C7980">
              <w:rPr>
                <w:rFonts w:ascii="Cambria" w:hAnsi="Cambria"/>
                <w:b/>
              </w:rPr>
              <w:t xml:space="preserve">Time: </w:t>
            </w:r>
            <w:r w:rsidRPr="007C7980">
              <w:rPr>
                <w:rFonts w:ascii="Cambria" w:hAnsi="Cambria"/>
              </w:rPr>
              <w:t>5 minutes or more</w:t>
            </w:r>
          </w:p>
        </w:tc>
      </w:tr>
      <w:tr w:rsidR="00CD708C" w:rsidRPr="007C7980" w14:paraId="253D2FC9" w14:textId="77777777" w:rsidTr="005A345F">
        <w:trPr>
          <w:jc w:val="center"/>
        </w:trPr>
        <w:tc>
          <w:tcPr>
            <w:tcW w:w="2250" w:type="dxa"/>
          </w:tcPr>
          <w:p w14:paraId="03D3EB01" w14:textId="77777777" w:rsidR="005A345F" w:rsidRPr="007C7980" w:rsidRDefault="00CD708C" w:rsidP="007C7980">
            <w:pPr>
              <w:rPr>
                <w:rFonts w:ascii="Cambria" w:hAnsi="Cambria"/>
                <w:b/>
                <w:color w:val="000000" w:themeColor="text1"/>
              </w:rPr>
            </w:pPr>
            <w:r w:rsidRPr="007C7980">
              <w:rPr>
                <w:rFonts w:ascii="Cambria" w:hAnsi="Cambria"/>
                <w:b/>
                <w:color w:val="000000" w:themeColor="text1"/>
              </w:rPr>
              <w:t>Materials</w:t>
            </w:r>
          </w:p>
          <w:p w14:paraId="2F848649" w14:textId="005CD13E" w:rsidR="00CD708C" w:rsidRPr="007C7980" w:rsidRDefault="00CD708C" w:rsidP="007C7980">
            <w:pPr>
              <w:rPr>
                <w:rFonts w:ascii="Cambria" w:hAnsi="Cambria"/>
                <w:color w:val="000000" w:themeColor="text1"/>
              </w:rPr>
            </w:pPr>
            <w:r w:rsidRPr="007C7980">
              <w:rPr>
                <w:rFonts w:ascii="Cambria" w:hAnsi="Cambria"/>
                <w:color w:val="000000" w:themeColor="text1"/>
              </w:rPr>
              <w:t xml:space="preserve">Paint </w:t>
            </w:r>
            <w:proofErr w:type="gramStart"/>
            <w:r w:rsidR="00222BC6" w:rsidRPr="007C7980">
              <w:rPr>
                <w:rFonts w:ascii="Cambria" w:hAnsi="Cambria"/>
                <w:color w:val="000000" w:themeColor="text1"/>
              </w:rPr>
              <w:t>b</w:t>
            </w:r>
            <w:r w:rsidRPr="007C7980">
              <w:rPr>
                <w:rFonts w:ascii="Cambria" w:hAnsi="Cambria"/>
                <w:color w:val="000000" w:themeColor="text1"/>
              </w:rPr>
              <w:t>rushes</w:t>
            </w:r>
            <w:proofErr w:type="gramEnd"/>
          </w:p>
          <w:p w14:paraId="0A20669B" w14:textId="4D17872E" w:rsidR="00CD708C" w:rsidRPr="007C7980" w:rsidRDefault="00CD708C" w:rsidP="007C7980">
            <w:pPr>
              <w:rPr>
                <w:rFonts w:ascii="Cambria" w:hAnsi="Cambria"/>
                <w:color w:val="000000" w:themeColor="text1"/>
              </w:rPr>
            </w:pPr>
            <w:r w:rsidRPr="007C7980">
              <w:rPr>
                <w:rFonts w:ascii="Cambria" w:hAnsi="Cambria"/>
                <w:color w:val="000000" w:themeColor="text1"/>
              </w:rPr>
              <w:t xml:space="preserve">Acrylic </w:t>
            </w:r>
            <w:r w:rsidR="00222BC6" w:rsidRPr="007C7980">
              <w:rPr>
                <w:rFonts w:ascii="Cambria" w:hAnsi="Cambria"/>
                <w:color w:val="000000" w:themeColor="text1"/>
              </w:rPr>
              <w:t>p</w:t>
            </w:r>
            <w:r w:rsidRPr="007C7980">
              <w:rPr>
                <w:rFonts w:ascii="Cambria" w:hAnsi="Cambria"/>
                <w:color w:val="000000" w:themeColor="text1"/>
              </w:rPr>
              <w:t xml:space="preserve">aint </w:t>
            </w:r>
          </w:p>
          <w:p w14:paraId="180CF1BF" w14:textId="77777777" w:rsidR="00CD708C" w:rsidRPr="007C7980" w:rsidRDefault="00CD708C" w:rsidP="007C7980">
            <w:pPr>
              <w:rPr>
                <w:rFonts w:ascii="Cambria" w:hAnsi="Cambria"/>
                <w:color w:val="000000" w:themeColor="text1"/>
              </w:rPr>
            </w:pPr>
            <w:r w:rsidRPr="007C7980">
              <w:rPr>
                <w:rFonts w:ascii="Cambria" w:hAnsi="Cambria"/>
                <w:color w:val="000000" w:themeColor="text1"/>
              </w:rPr>
              <w:t>Bowls (for paint)</w:t>
            </w:r>
          </w:p>
          <w:p w14:paraId="5D053557" w14:textId="5141DE7A" w:rsidR="00CD708C" w:rsidRPr="007C7980" w:rsidRDefault="00CD708C" w:rsidP="007C7980">
            <w:pPr>
              <w:spacing w:after="120"/>
              <w:ind w:left="144" w:hanging="144"/>
              <w:rPr>
                <w:rFonts w:ascii="Cambria" w:hAnsi="Cambria"/>
                <w:color w:val="000000" w:themeColor="text1"/>
              </w:rPr>
            </w:pPr>
            <w:r w:rsidRPr="007C7980">
              <w:rPr>
                <w:rFonts w:ascii="Cambria" w:hAnsi="Cambria"/>
                <w:color w:val="000000" w:themeColor="text1"/>
              </w:rPr>
              <w:t xml:space="preserve">Stones (flat, smooth stones are </w:t>
            </w:r>
            <w:r w:rsidR="00C15EDA" w:rsidRPr="007C7980">
              <w:rPr>
                <w:rFonts w:ascii="Cambria" w:hAnsi="Cambria"/>
                <w:color w:val="000000" w:themeColor="text1"/>
              </w:rPr>
              <w:t>best</w:t>
            </w:r>
            <w:r w:rsidRPr="007C7980">
              <w:rPr>
                <w:rFonts w:ascii="Cambria" w:hAnsi="Cambria"/>
                <w:color w:val="000000" w:themeColor="text1"/>
              </w:rPr>
              <w:t>)</w:t>
            </w:r>
          </w:p>
          <w:p w14:paraId="39AB015A" w14:textId="77777777" w:rsidR="00CD708C" w:rsidRPr="007C7980" w:rsidRDefault="00CD708C" w:rsidP="007C7980">
            <w:pPr>
              <w:rPr>
                <w:rFonts w:ascii="Cambria" w:hAnsi="Cambria"/>
                <w:i/>
                <w:iCs/>
                <w:color w:val="000000" w:themeColor="text1"/>
              </w:rPr>
            </w:pPr>
            <w:r w:rsidRPr="007C7980">
              <w:rPr>
                <w:rFonts w:ascii="Cambria" w:hAnsi="Cambria"/>
                <w:i/>
                <w:iCs/>
                <w:color w:val="000000" w:themeColor="text1"/>
              </w:rPr>
              <w:t>Optional</w:t>
            </w:r>
          </w:p>
          <w:p w14:paraId="705FA49F" w14:textId="77777777" w:rsidR="00CD708C" w:rsidRPr="007C7980" w:rsidRDefault="00CD708C" w:rsidP="007C7980">
            <w:pPr>
              <w:spacing w:after="60"/>
              <w:rPr>
                <w:rFonts w:ascii="Cambria" w:hAnsi="Cambria"/>
                <w:color w:val="000000" w:themeColor="text1"/>
              </w:rPr>
            </w:pPr>
            <w:r w:rsidRPr="007C7980">
              <w:rPr>
                <w:rFonts w:ascii="Cambria" w:hAnsi="Cambria"/>
                <w:color w:val="000000" w:themeColor="text1"/>
              </w:rPr>
              <w:t>Clear paint or glue</w:t>
            </w:r>
          </w:p>
          <w:p w14:paraId="203B5A2E" w14:textId="77777777" w:rsidR="00CD708C" w:rsidRPr="007C7980" w:rsidRDefault="00CD708C" w:rsidP="007C7980">
            <w:pPr>
              <w:ind w:left="144" w:hanging="144"/>
              <w:rPr>
                <w:rFonts w:ascii="Cambria" w:hAnsi="Cambria"/>
                <w:color w:val="000000" w:themeColor="text1"/>
              </w:rPr>
            </w:pPr>
            <w:r w:rsidRPr="007C7980">
              <w:rPr>
                <w:rFonts w:ascii="Cambria" w:hAnsi="Cambria"/>
                <w:color w:val="000000" w:themeColor="text1"/>
              </w:rPr>
              <w:t>Dough or clay that is dryable (air-dryable is preferred)</w:t>
            </w:r>
          </w:p>
          <w:p w14:paraId="1FFF5847" w14:textId="77777777" w:rsidR="00CD708C" w:rsidRPr="007C7980" w:rsidRDefault="00CD708C" w:rsidP="007C7980">
            <w:pPr>
              <w:jc w:val="center"/>
              <w:rPr>
                <w:rFonts w:ascii="Cambria" w:hAnsi="Cambria"/>
                <w:b/>
                <w:color w:val="000000" w:themeColor="text1"/>
              </w:rPr>
            </w:pPr>
          </w:p>
        </w:tc>
        <w:tc>
          <w:tcPr>
            <w:tcW w:w="7825" w:type="dxa"/>
          </w:tcPr>
          <w:p w14:paraId="21EA4CCC" w14:textId="77777777" w:rsidR="00CD708C" w:rsidRPr="007C7980" w:rsidRDefault="00CD708C" w:rsidP="007C7980">
            <w:pPr>
              <w:spacing w:after="120"/>
              <w:rPr>
                <w:rFonts w:ascii="Cambria" w:hAnsi="Cambria"/>
                <w:i/>
                <w:color w:val="000000" w:themeColor="text1"/>
              </w:rPr>
            </w:pPr>
            <w:r w:rsidRPr="007C7980">
              <w:rPr>
                <w:rFonts w:ascii="Cambria" w:hAnsi="Cambria"/>
                <w:i/>
                <w:color w:val="000000" w:themeColor="text1"/>
              </w:rPr>
              <w:t xml:space="preserve">Worry stones, also known as palm stones, are usually oval shaped. These smooth stones are small enough to hold between the thumb and index finger. Gently moving the thumb back and forth over the surface of the stone while focusing on positive thoughts helps many people release physical tension and feel a sense of calm and renewed focus. </w:t>
            </w:r>
          </w:p>
          <w:p w14:paraId="39BA14A9" w14:textId="77777777" w:rsidR="00CD708C" w:rsidRPr="007C7980" w:rsidRDefault="00CD708C" w:rsidP="007C7980">
            <w:pPr>
              <w:rPr>
                <w:rFonts w:ascii="Cambria" w:hAnsi="Cambria"/>
                <w:b/>
                <w:color w:val="000000" w:themeColor="text1"/>
              </w:rPr>
            </w:pPr>
            <w:r w:rsidRPr="007C7980">
              <w:rPr>
                <w:rFonts w:ascii="Cambria" w:hAnsi="Cambria"/>
                <w:b/>
                <w:color w:val="000000" w:themeColor="text1"/>
              </w:rPr>
              <w:t>Steps</w:t>
            </w:r>
          </w:p>
          <w:p w14:paraId="32B75942" w14:textId="77777777" w:rsidR="00CD708C" w:rsidRPr="007C7980" w:rsidRDefault="00CD708C" w:rsidP="007C7980">
            <w:pPr>
              <w:pStyle w:val="Bulletedlist"/>
              <w:ind w:left="696"/>
              <w:rPr>
                <w:b/>
              </w:rPr>
            </w:pPr>
            <w:r w:rsidRPr="007C7980">
              <w:t>Cover the working area with newspaper or a tablecloth.</w:t>
            </w:r>
          </w:p>
          <w:p w14:paraId="3EE805DA" w14:textId="77777777" w:rsidR="00CD708C" w:rsidRPr="007C7980" w:rsidRDefault="00CD708C" w:rsidP="007C7980">
            <w:pPr>
              <w:pStyle w:val="Bulletedlist"/>
              <w:ind w:left="696"/>
              <w:rPr>
                <w:b/>
              </w:rPr>
            </w:pPr>
            <w:r w:rsidRPr="007C7980">
              <w:t>Wash stones to remove dirt.</w:t>
            </w:r>
          </w:p>
          <w:p w14:paraId="663563F8" w14:textId="77777777" w:rsidR="00CD708C" w:rsidRPr="007C7980" w:rsidRDefault="00CD708C" w:rsidP="007C7980">
            <w:pPr>
              <w:pStyle w:val="Bulletedlist"/>
              <w:ind w:left="696"/>
              <w:rPr>
                <w:b/>
              </w:rPr>
            </w:pPr>
            <w:r w:rsidRPr="007C7980">
              <w:t>Pour paint into bowls.</w:t>
            </w:r>
          </w:p>
          <w:p w14:paraId="294910E3" w14:textId="77777777" w:rsidR="00CD708C" w:rsidRPr="007C7980" w:rsidRDefault="00CD708C" w:rsidP="007C7980">
            <w:pPr>
              <w:pStyle w:val="Bulletedlist"/>
              <w:ind w:left="696"/>
              <w:rPr>
                <w:b/>
              </w:rPr>
            </w:pPr>
            <w:r w:rsidRPr="007C7980">
              <w:t xml:space="preserve">Use a paintbrush to apply paint to one side of the stone. Make a pattern or </w:t>
            </w:r>
            <w:proofErr w:type="gramStart"/>
            <w:r w:rsidRPr="007C7980">
              <w:t>picture, if</w:t>
            </w:r>
            <w:proofErr w:type="gramEnd"/>
            <w:r w:rsidRPr="007C7980">
              <w:t xml:space="preserve"> you’d like.</w:t>
            </w:r>
          </w:p>
          <w:p w14:paraId="7319AE9A" w14:textId="77777777" w:rsidR="00CD708C" w:rsidRPr="007C7980" w:rsidRDefault="00CD708C" w:rsidP="007C7980">
            <w:pPr>
              <w:pStyle w:val="Bulletedlist"/>
              <w:ind w:left="696"/>
              <w:rPr>
                <w:b/>
              </w:rPr>
            </w:pPr>
            <w:r w:rsidRPr="007C7980">
              <w:t>Wait for the first side to dry, then apply paint to the other side of the stone.</w:t>
            </w:r>
          </w:p>
          <w:p w14:paraId="3B4C377E" w14:textId="73310B9E" w:rsidR="00CD708C" w:rsidRPr="007C7980" w:rsidRDefault="00CD708C" w:rsidP="007C7980">
            <w:pPr>
              <w:spacing w:after="120"/>
              <w:rPr>
                <w:rFonts w:ascii="Cambria" w:hAnsi="Cambria"/>
                <w:b/>
                <w:color w:val="000000" w:themeColor="text1"/>
              </w:rPr>
            </w:pPr>
            <w:r w:rsidRPr="007C7980">
              <w:rPr>
                <w:rFonts w:ascii="Cambria" w:hAnsi="Cambria"/>
                <w:color w:val="000000" w:themeColor="text1"/>
              </w:rPr>
              <w:t>Optional: Create a more colorfast, extra-smooth surface by applying clear paint or glue to both sides of the stone.</w:t>
            </w:r>
          </w:p>
          <w:p w14:paraId="055B93AE" w14:textId="33C4E5D5" w:rsidR="005A345F" w:rsidRPr="007C7980" w:rsidRDefault="00CD708C" w:rsidP="007C7980">
            <w:pPr>
              <w:spacing w:after="120"/>
              <w:rPr>
                <w:rFonts w:ascii="Cambria" w:hAnsi="Cambria"/>
                <w:b/>
                <w:color w:val="000000" w:themeColor="text1"/>
                <w:sz w:val="16"/>
              </w:rPr>
            </w:pPr>
            <w:r w:rsidRPr="007C7980">
              <w:rPr>
                <w:rFonts w:ascii="Cambria" w:hAnsi="Cambria"/>
                <w:color w:val="000000" w:themeColor="text1"/>
              </w:rPr>
              <w:t xml:space="preserve">Alternatively, </w:t>
            </w:r>
            <w:r w:rsidR="000D788D" w:rsidRPr="007C7980">
              <w:rPr>
                <w:rFonts w:ascii="Cambria" w:hAnsi="Cambria"/>
                <w:color w:val="000000" w:themeColor="text1"/>
              </w:rPr>
              <w:t xml:space="preserve">you can create </w:t>
            </w:r>
            <w:r w:rsidRPr="007C7980">
              <w:rPr>
                <w:rFonts w:ascii="Cambria" w:hAnsi="Cambria"/>
                <w:color w:val="000000" w:themeColor="text1"/>
              </w:rPr>
              <w:t>worry stones using dough or clay that can be dried. If using this method, take a small amount of clay and roll it into a ball. Form it into a flattened oval. Press your thumb into the oval to make a small indentation on one side.</w:t>
            </w:r>
          </w:p>
        </w:tc>
      </w:tr>
    </w:tbl>
    <w:p w14:paraId="4BCA7E4F" w14:textId="744C79EB" w:rsidR="004D169F" w:rsidRPr="007C7980" w:rsidRDefault="004D169F" w:rsidP="007C7980">
      <w:pPr>
        <w:spacing w:after="120" w:line="240" w:lineRule="auto"/>
        <w:rPr>
          <w:rFonts w:ascii="Cambria" w:hAnsi="Cambria"/>
          <w:sz w:val="24"/>
          <w:szCs w:val="24"/>
          <w14:ligatures w14:val="none"/>
        </w:rPr>
      </w:pPr>
    </w:p>
    <w:p w14:paraId="34EE229C" w14:textId="77777777" w:rsidR="004D169F" w:rsidRPr="007C7980" w:rsidRDefault="004D169F" w:rsidP="007C7980">
      <w:pPr>
        <w:spacing w:line="240" w:lineRule="auto"/>
        <w:rPr>
          <w:rFonts w:ascii="Cambria" w:hAnsi="Cambria"/>
          <w:sz w:val="24"/>
          <w:szCs w:val="24"/>
          <w14:ligatures w14:val="none"/>
        </w:rPr>
      </w:pPr>
      <w:r w:rsidRPr="007C7980">
        <w:rPr>
          <w:rFonts w:ascii="Cambria" w:hAnsi="Cambria"/>
          <w:sz w:val="24"/>
          <w:szCs w:val="24"/>
          <w14:ligatures w14:val="none"/>
        </w:rPr>
        <w:br w:type="page"/>
      </w:r>
    </w:p>
    <w:tbl>
      <w:tblPr>
        <w:tblStyle w:val="TableGrid"/>
        <w:tblW w:w="10075" w:type="dxa"/>
        <w:jc w:val="center"/>
        <w:tblLook w:val="04A0" w:firstRow="1" w:lastRow="0" w:firstColumn="1" w:lastColumn="0" w:noHBand="0" w:noVBand="1"/>
      </w:tblPr>
      <w:tblGrid>
        <w:gridCol w:w="2245"/>
        <w:gridCol w:w="7830"/>
      </w:tblGrid>
      <w:tr w:rsidR="00CD708C" w:rsidRPr="007C7980" w14:paraId="2EBAA18A" w14:textId="77777777" w:rsidTr="005A345F">
        <w:trPr>
          <w:jc w:val="center"/>
        </w:trPr>
        <w:tc>
          <w:tcPr>
            <w:tcW w:w="10075" w:type="dxa"/>
            <w:gridSpan w:val="2"/>
            <w:vAlign w:val="center"/>
          </w:tcPr>
          <w:p w14:paraId="3A0E2AD7" w14:textId="673D7D5B" w:rsidR="00CD708C" w:rsidRPr="007C7980" w:rsidRDefault="008D373E" w:rsidP="007C7980">
            <w:pPr>
              <w:pStyle w:val="Heading1"/>
            </w:pPr>
            <w:r w:rsidRPr="007C7980">
              <w:rPr>
                <w:noProof/>
              </w:rPr>
              <w:lastRenderedPageBreak/>
              <w:drawing>
                <wp:anchor distT="0" distB="0" distL="114300" distR="114300" simplePos="0" relativeHeight="251658247" behindDoc="0" locked="0" layoutInCell="1" allowOverlap="1" wp14:anchorId="10CFF8F3" wp14:editId="171D0D1E">
                  <wp:simplePos x="0" y="0"/>
                  <wp:positionH relativeFrom="column">
                    <wp:posOffset>3352165</wp:posOffset>
                  </wp:positionH>
                  <wp:positionV relativeFrom="paragraph">
                    <wp:posOffset>7620</wp:posOffset>
                  </wp:positionV>
                  <wp:extent cx="1586230" cy="1143000"/>
                  <wp:effectExtent l="0" t="0" r="0" b="0"/>
                  <wp:wrapSquare wrapText="bothSides"/>
                  <wp:docPr id="6" name="Picture 6" descr="Clothespin Worry Dolls | Homan at 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lothespin Worry Dolls | Homan at Hom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86230"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C7980">
              <w:rPr>
                <w:noProof/>
                <w:color w:val="000000" w:themeColor="text1"/>
              </w:rPr>
              <w:drawing>
                <wp:anchor distT="0" distB="0" distL="114300" distR="114300" simplePos="0" relativeHeight="251658246" behindDoc="1" locked="0" layoutInCell="1" allowOverlap="1" wp14:anchorId="0DBC2740" wp14:editId="3CFEE885">
                  <wp:simplePos x="0" y="0"/>
                  <wp:positionH relativeFrom="column">
                    <wp:posOffset>4914265</wp:posOffset>
                  </wp:positionH>
                  <wp:positionV relativeFrom="paragraph">
                    <wp:posOffset>7620</wp:posOffset>
                  </wp:positionV>
                  <wp:extent cx="1714500" cy="1143000"/>
                  <wp:effectExtent l="0" t="0" r="0" b="0"/>
                  <wp:wrapTight wrapText="bothSides">
                    <wp:wrapPolygon edited="0">
                      <wp:start x="0" y="0"/>
                      <wp:lineTo x="0" y="21240"/>
                      <wp:lineTo x="21360" y="21240"/>
                      <wp:lineTo x="21360"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551648310998_1050" descr="/var/folders/79/p3lf79m575s45dp7qvb8k7qm0000gn/T/com.microsoft.Word/WebArchiveCopyPasteTempFiles/th?id=OIP.Z54rBRXiaJubrBe5CSoUqwHaEx&amp;pid=15.1&amp;P=0&amp;w=236&amp;h=153"/>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71450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CD708C" w:rsidRPr="007C7980">
              <w:t>Create Your Own Worry Doll</w:t>
            </w:r>
          </w:p>
          <w:p w14:paraId="647BC5FF" w14:textId="77777777" w:rsidR="005868DE" w:rsidRPr="007C7980" w:rsidRDefault="005868DE" w:rsidP="007C7980">
            <w:pPr>
              <w:spacing w:after="120"/>
              <w:rPr>
                <w:rFonts w:ascii="Cambria" w:hAnsi="Cambria"/>
                <w:b/>
              </w:rPr>
            </w:pPr>
          </w:p>
          <w:p w14:paraId="4C8E4ED9" w14:textId="6E022CC0" w:rsidR="00CD708C" w:rsidRPr="007C7980" w:rsidRDefault="00CD708C" w:rsidP="007C7980">
            <w:pPr>
              <w:rPr>
                <w:rFonts w:ascii="Cambria" w:hAnsi="Cambria"/>
                <w:b/>
              </w:rPr>
            </w:pPr>
            <w:r w:rsidRPr="007C7980">
              <w:rPr>
                <w:rFonts w:ascii="Cambria" w:hAnsi="Cambria"/>
                <w:b/>
              </w:rPr>
              <w:t xml:space="preserve">Suggested Age Range: </w:t>
            </w:r>
            <w:r w:rsidRPr="007C7980">
              <w:rPr>
                <w:rFonts w:ascii="Cambria" w:hAnsi="Cambria"/>
              </w:rPr>
              <w:t>Pre-K through adult</w:t>
            </w:r>
          </w:p>
          <w:p w14:paraId="1667FF52" w14:textId="2B23DBE9" w:rsidR="00CD708C" w:rsidRPr="007C7980" w:rsidRDefault="00CD708C" w:rsidP="007C7980">
            <w:pPr>
              <w:spacing w:after="120"/>
              <w:rPr>
                <w:rFonts w:ascii="Cambria" w:hAnsi="Cambria"/>
                <w:b/>
                <w:sz w:val="28"/>
              </w:rPr>
            </w:pPr>
            <w:r w:rsidRPr="007C7980">
              <w:rPr>
                <w:rFonts w:ascii="Cambria" w:hAnsi="Cambria"/>
                <w:b/>
              </w:rPr>
              <w:t xml:space="preserve">Time: </w:t>
            </w:r>
            <w:r w:rsidRPr="007C7980">
              <w:rPr>
                <w:rFonts w:ascii="Cambria" w:hAnsi="Cambria"/>
              </w:rPr>
              <w:t>5 minutes or more</w:t>
            </w:r>
          </w:p>
        </w:tc>
      </w:tr>
      <w:tr w:rsidR="00CD708C" w:rsidRPr="007C7980" w14:paraId="35FEF37E" w14:textId="77777777" w:rsidTr="005A345F">
        <w:trPr>
          <w:jc w:val="center"/>
        </w:trPr>
        <w:tc>
          <w:tcPr>
            <w:tcW w:w="2245" w:type="dxa"/>
          </w:tcPr>
          <w:p w14:paraId="48D4002D" w14:textId="77777777" w:rsidR="00CD708C" w:rsidRPr="007C7980" w:rsidRDefault="00CD708C" w:rsidP="007C7980">
            <w:pPr>
              <w:ind w:left="144" w:hanging="144"/>
              <w:rPr>
                <w:rFonts w:ascii="Cambria" w:hAnsi="Cambria"/>
                <w:color w:val="000000" w:themeColor="text1"/>
              </w:rPr>
            </w:pPr>
            <w:r w:rsidRPr="007C7980">
              <w:rPr>
                <w:rFonts w:ascii="Cambria" w:hAnsi="Cambria"/>
                <w:b/>
                <w:color w:val="000000" w:themeColor="text1"/>
              </w:rPr>
              <w:t>Materials</w:t>
            </w:r>
            <w:r w:rsidRPr="007C7980">
              <w:rPr>
                <w:rFonts w:ascii="Cambria" w:hAnsi="Cambria"/>
                <w:color w:val="000000" w:themeColor="text1"/>
              </w:rPr>
              <w:t xml:space="preserve">  </w:t>
            </w:r>
          </w:p>
          <w:p w14:paraId="08179E69" w14:textId="77777777" w:rsidR="00CD708C" w:rsidRPr="007C7980" w:rsidRDefault="00CD708C" w:rsidP="007C7980">
            <w:pPr>
              <w:ind w:left="144" w:hanging="144"/>
              <w:rPr>
                <w:rFonts w:ascii="Cambria" w:hAnsi="Cambria"/>
                <w:color w:val="000000" w:themeColor="text1"/>
              </w:rPr>
            </w:pPr>
            <w:r w:rsidRPr="007C7980">
              <w:rPr>
                <w:rFonts w:ascii="Cambria" w:hAnsi="Cambria"/>
                <w:color w:val="000000" w:themeColor="text1"/>
              </w:rPr>
              <w:t>Wooden clothespins (round or flat)</w:t>
            </w:r>
          </w:p>
          <w:p w14:paraId="0D24D061" w14:textId="77777777" w:rsidR="00CD708C" w:rsidRPr="007C7980" w:rsidRDefault="00CD708C" w:rsidP="007C7980">
            <w:pPr>
              <w:ind w:left="144" w:hanging="144"/>
              <w:rPr>
                <w:rFonts w:ascii="Cambria" w:hAnsi="Cambria"/>
                <w:color w:val="000000" w:themeColor="text1"/>
              </w:rPr>
            </w:pPr>
            <w:r w:rsidRPr="007C7980">
              <w:rPr>
                <w:rFonts w:ascii="Cambria" w:hAnsi="Cambria"/>
                <w:color w:val="000000" w:themeColor="text1"/>
              </w:rPr>
              <w:t>Yarn (multiple colors)</w:t>
            </w:r>
          </w:p>
          <w:p w14:paraId="585ACF7C" w14:textId="77777777" w:rsidR="00CD708C" w:rsidRPr="007C7980" w:rsidRDefault="00CD708C" w:rsidP="007C7980">
            <w:pPr>
              <w:rPr>
                <w:rFonts w:ascii="Cambria" w:hAnsi="Cambria"/>
                <w:color w:val="000000" w:themeColor="text1"/>
              </w:rPr>
            </w:pPr>
            <w:r w:rsidRPr="007C7980">
              <w:rPr>
                <w:rFonts w:ascii="Cambria" w:hAnsi="Cambria"/>
                <w:color w:val="000000" w:themeColor="text1"/>
              </w:rPr>
              <w:t>Scissors</w:t>
            </w:r>
          </w:p>
          <w:p w14:paraId="7DF8B182" w14:textId="364C8FE6" w:rsidR="00CD708C" w:rsidRPr="007C7980" w:rsidRDefault="00CD708C" w:rsidP="007C7980">
            <w:pPr>
              <w:rPr>
                <w:rFonts w:ascii="Cambria" w:hAnsi="Cambria"/>
                <w:color w:val="000000" w:themeColor="text1"/>
              </w:rPr>
            </w:pPr>
            <w:r w:rsidRPr="007C7980">
              <w:rPr>
                <w:rFonts w:ascii="Cambria" w:hAnsi="Cambria"/>
                <w:color w:val="000000" w:themeColor="text1"/>
              </w:rPr>
              <w:t>Markers (fine tip)</w:t>
            </w:r>
          </w:p>
          <w:p w14:paraId="5A7231D4" w14:textId="6352935C" w:rsidR="00CD708C" w:rsidRPr="007C7980" w:rsidRDefault="00CD708C" w:rsidP="007C7980">
            <w:pPr>
              <w:spacing w:after="120"/>
              <w:ind w:left="144" w:hanging="144"/>
              <w:rPr>
                <w:rFonts w:ascii="Cambria" w:hAnsi="Cambria"/>
                <w:color w:val="000000" w:themeColor="text1"/>
              </w:rPr>
            </w:pPr>
            <w:r w:rsidRPr="007C7980">
              <w:rPr>
                <w:rFonts w:ascii="Cambria" w:hAnsi="Cambria"/>
                <w:color w:val="000000" w:themeColor="text1"/>
              </w:rPr>
              <w:t xml:space="preserve">Hot </w:t>
            </w:r>
            <w:r w:rsidR="002863F6" w:rsidRPr="007C7980">
              <w:rPr>
                <w:rFonts w:ascii="Cambria" w:hAnsi="Cambria"/>
                <w:color w:val="000000" w:themeColor="text1"/>
              </w:rPr>
              <w:t>g</w:t>
            </w:r>
            <w:r w:rsidRPr="007C7980">
              <w:rPr>
                <w:rFonts w:ascii="Cambria" w:hAnsi="Cambria"/>
                <w:color w:val="000000" w:themeColor="text1"/>
              </w:rPr>
              <w:t xml:space="preserve">lue </w:t>
            </w:r>
            <w:r w:rsidR="002863F6" w:rsidRPr="007C7980">
              <w:rPr>
                <w:rFonts w:ascii="Cambria" w:hAnsi="Cambria"/>
                <w:color w:val="000000" w:themeColor="text1"/>
              </w:rPr>
              <w:t>g</w:t>
            </w:r>
            <w:r w:rsidRPr="007C7980">
              <w:rPr>
                <w:rFonts w:ascii="Cambria" w:hAnsi="Cambria"/>
                <w:color w:val="000000" w:themeColor="text1"/>
              </w:rPr>
              <w:t>un (regular glue will work if there’s adequate dry time)</w:t>
            </w:r>
          </w:p>
          <w:p w14:paraId="7A5EE5B8" w14:textId="77777777" w:rsidR="00CD708C" w:rsidRPr="007C7980" w:rsidRDefault="00CD708C" w:rsidP="007C7980">
            <w:pPr>
              <w:rPr>
                <w:rFonts w:ascii="Cambria" w:hAnsi="Cambria"/>
                <w:b/>
                <w:color w:val="000000" w:themeColor="text1"/>
              </w:rPr>
            </w:pPr>
            <w:r w:rsidRPr="007C7980">
              <w:rPr>
                <w:rFonts w:ascii="Cambria" w:hAnsi="Cambria"/>
                <w:b/>
                <w:i/>
                <w:iCs/>
                <w:color w:val="000000" w:themeColor="text1"/>
              </w:rPr>
              <w:t>Tip:</w:t>
            </w:r>
            <w:r w:rsidRPr="007C7980">
              <w:rPr>
                <w:rFonts w:ascii="Cambria" w:hAnsi="Cambria"/>
                <w:b/>
                <w:color w:val="000000" w:themeColor="text1"/>
              </w:rPr>
              <w:t xml:space="preserve"> </w:t>
            </w:r>
            <w:r w:rsidRPr="007C7980">
              <w:rPr>
                <w:rFonts w:ascii="Cambria" w:hAnsi="Cambria"/>
                <w:bCs/>
                <w:color w:val="000000" w:themeColor="text1"/>
              </w:rPr>
              <w:t xml:space="preserve">If you have no yarn, use markers to color the doll bodies. </w:t>
            </w:r>
          </w:p>
        </w:tc>
        <w:tc>
          <w:tcPr>
            <w:tcW w:w="7830" w:type="dxa"/>
          </w:tcPr>
          <w:p w14:paraId="259FBFC7" w14:textId="77777777" w:rsidR="00CD708C" w:rsidRPr="007C7980" w:rsidRDefault="00CD708C" w:rsidP="007C7980">
            <w:pPr>
              <w:spacing w:after="120"/>
              <w:rPr>
                <w:rFonts w:ascii="Cambria" w:hAnsi="Cambria" w:cs="Arial"/>
                <w:i/>
                <w:iCs/>
                <w:color w:val="333333"/>
                <w:shd w:val="clear" w:color="auto" w:fill="FFFFFF"/>
              </w:rPr>
            </w:pPr>
            <w:r w:rsidRPr="007C7980">
              <w:rPr>
                <w:rFonts w:ascii="Cambria" w:hAnsi="Cambria" w:cs="Arial"/>
                <w:i/>
                <w:iCs/>
                <w:color w:val="333333"/>
                <w:shd w:val="clear" w:color="auto" w:fill="FFFFFF"/>
              </w:rPr>
              <w:t>Worry dolls are colorful, teeny-tiny dolls that students can customize. They are thought to have originated in Guatemala, where they were given to people who had trouble sleeping due to worries. Students can make more than one worry doll. The idea is to share one worry with each doll and let the doll worry for you so that you can sleep.</w:t>
            </w:r>
          </w:p>
          <w:p w14:paraId="474E8245" w14:textId="77777777" w:rsidR="00CD708C" w:rsidRPr="007C7980" w:rsidRDefault="00CD708C" w:rsidP="007C7980">
            <w:pPr>
              <w:rPr>
                <w:rFonts w:ascii="Cambria" w:hAnsi="Cambria"/>
                <w:b/>
                <w:color w:val="000000" w:themeColor="text1"/>
              </w:rPr>
            </w:pPr>
            <w:r w:rsidRPr="007C7980">
              <w:rPr>
                <w:rFonts w:ascii="Cambria" w:hAnsi="Cambria"/>
                <w:b/>
                <w:color w:val="000000" w:themeColor="text1"/>
              </w:rPr>
              <w:t>Steps</w:t>
            </w:r>
          </w:p>
          <w:p w14:paraId="29E86836" w14:textId="77777777" w:rsidR="00CD708C" w:rsidRPr="007C7980" w:rsidRDefault="00CD708C" w:rsidP="007C7980">
            <w:pPr>
              <w:pStyle w:val="ListParagraph"/>
              <w:numPr>
                <w:ilvl w:val="0"/>
                <w:numId w:val="9"/>
              </w:numPr>
              <w:spacing w:after="120"/>
              <w:rPr>
                <w:rFonts w:ascii="Cambria" w:hAnsi="Cambria"/>
                <w:b/>
                <w:color w:val="000000" w:themeColor="text1"/>
              </w:rPr>
            </w:pPr>
            <w:r w:rsidRPr="007C7980">
              <w:rPr>
                <w:rFonts w:ascii="Cambria" w:hAnsi="Cambria"/>
                <w:color w:val="000000" w:themeColor="text1"/>
              </w:rPr>
              <w:t>Cover the working area with newspaper or a tablecloth.</w:t>
            </w:r>
          </w:p>
          <w:p w14:paraId="53F29C9C" w14:textId="77777777" w:rsidR="00CD708C" w:rsidRPr="007C7980" w:rsidRDefault="00CD708C" w:rsidP="007C7980">
            <w:pPr>
              <w:pStyle w:val="ListParagraph"/>
              <w:numPr>
                <w:ilvl w:val="0"/>
                <w:numId w:val="9"/>
              </w:numPr>
              <w:spacing w:after="120"/>
              <w:rPr>
                <w:rFonts w:ascii="Cambria" w:hAnsi="Cambria"/>
                <w:b/>
                <w:color w:val="000000" w:themeColor="text1"/>
              </w:rPr>
            </w:pPr>
            <w:r w:rsidRPr="007C7980">
              <w:rPr>
                <w:rFonts w:ascii="Cambria" w:hAnsi="Cambria"/>
                <w:color w:val="000000" w:themeColor="text1"/>
              </w:rPr>
              <w:t xml:space="preserve">Select colors of yarn and begin wrapping the clothespin from the bottom up, stopping a little below the top to allow room for a face. Secure the yarn with glue. </w:t>
            </w:r>
          </w:p>
          <w:p w14:paraId="41B94AD5" w14:textId="0545472E" w:rsidR="00CD708C" w:rsidRPr="007C7980" w:rsidRDefault="00CD708C" w:rsidP="007C7980">
            <w:pPr>
              <w:pStyle w:val="ListParagraph"/>
              <w:numPr>
                <w:ilvl w:val="0"/>
                <w:numId w:val="9"/>
              </w:numPr>
              <w:spacing w:after="120"/>
              <w:rPr>
                <w:rFonts w:ascii="Cambria" w:hAnsi="Cambria"/>
                <w:bCs/>
                <w:color w:val="000000" w:themeColor="text1"/>
              </w:rPr>
            </w:pPr>
            <w:r w:rsidRPr="007C7980">
              <w:rPr>
                <w:rFonts w:ascii="Cambria" w:hAnsi="Cambria"/>
                <w:bCs/>
                <w:color w:val="000000" w:themeColor="text1"/>
              </w:rPr>
              <w:t>Use markers to draw a face at the top of the clothespin.</w:t>
            </w:r>
          </w:p>
          <w:p w14:paraId="3B57E528" w14:textId="39A3AA69" w:rsidR="00CD708C" w:rsidRPr="007C7980" w:rsidRDefault="00CD708C" w:rsidP="007C7980">
            <w:pPr>
              <w:rPr>
                <w:rFonts w:ascii="Cambria" w:hAnsi="Cambria"/>
                <w:b/>
                <w:color w:val="000000" w:themeColor="text1"/>
                <w:sz w:val="20"/>
              </w:rPr>
            </w:pPr>
            <w:r w:rsidRPr="007C7980">
              <w:rPr>
                <w:rFonts w:ascii="Cambria" w:hAnsi="Cambria"/>
                <w:color w:val="000000" w:themeColor="text1"/>
              </w:rPr>
              <w:t xml:space="preserve">Optional: To add hair to the worry doll, add yarn to the top of the clothespin. </w:t>
            </w:r>
          </w:p>
        </w:tc>
      </w:tr>
    </w:tbl>
    <w:p w14:paraId="21E71B47" w14:textId="77777777" w:rsidR="00CD708C" w:rsidRPr="007C7980" w:rsidRDefault="00CD708C" w:rsidP="007C7980">
      <w:pPr>
        <w:spacing w:after="120" w:line="240" w:lineRule="auto"/>
        <w:rPr>
          <w:rFonts w:ascii="Cambria" w:hAnsi="Cambria"/>
          <w:sz w:val="24"/>
          <w:szCs w:val="24"/>
          <w14:ligatures w14:val="none"/>
        </w:rPr>
      </w:pPr>
    </w:p>
    <w:tbl>
      <w:tblPr>
        <w:tblStyle w:val="TableGrid"/>
        <w:tblW w:w="10075" w:type="dxa"/>
        <w:jc w:val="center"/>
        <w:tblLook w:val="04A0" w:firstRow="1" w:lastRow="0" w:firstColumn="1" w:lastColumn="0" w:noHBand="0" w:noVBand="1"/>
      </w:tblPr>
      <w:tblGrid>
        <w:gridCol w:w="2245"/>
        <w:gridCol w:w="7830"/>
      </w:tblGrid>
      <w:tr w:rsidR="00CD708C" w:rsidRPr="007C7980" w14:paraId="29F63280" w14:textId="77777777" w:rsidTr="005A345F">
        <w:trPr>
          <w:jc w:val="center"/>
        </w:trPr>
        <w:tc>
          <w:tcPr>
            <w:tcW w:w="10075" w:type="dxa"/>
            <w:gridSpan w:val="2"/>
            <w:vAlign w:val="center"/>
          </w:tcPr>
          <w:p w14:paraId="1391CD7D" w14:textId="722037D8" w:rsidR="00CD708C" w:rsidRPr="007C7980" w:rsidRDefault="00CD708C" w:rsidP="007C7980">
            <w:pPr>
              <w:pStyle w:val="Heading1"/>
            </w:pPr>
            <w:r w:rsidRPr="007C7980">
              <w:rPr>
                <w:noProof/>
              </w:rPr>
              <w:drawing>
                <wp:anchor distT="0" distB="0" distL="114300" distR="114300" simplePos="0" relativeHeight="251658248" behindDoc="1" locked="0" layoutInCell="1" allowOverlap="1" wp14:anchorId="08FCE1A1" wp14:editId="2D4928BE">
                  <wp:simplePos x="0" y="0"/>
                  <wp:positionH relativeFrom="column">
                    <wp:posOffset>5534025</wp:posOffset>
                  </wp:positionH>
                  <wp:positionV relativeFrom="paragraph">
                    <wp:posOffset>-5080</wp:posOffset>
                  </wp:positionV>
                  <wp:extent cx="1163320" cy="1143000"/>
                  <wp:effectExtent l="0" t="0" r="0" b="0"/>
                  <wp:wrapTight wrapText="bothSides">
                    <wp:wrapPolygon edited="0">
                      <wp:start x="0" y="0"/>
                      <wp:lineTo x="0" y="21240"/>
                      <wp:lineTo x="21223" y="21240"/>
                      <wp:lineTo x="21223" y="0"/>
                      <wp:lineTo x="0" y="0"/>
                    </wp:wrapPolygon>
                  </wp:wrapTight>
                  <wp:docPr id="9" name="Picture 9" descr="/var/folders/79/p3lf79m575s45dp7qvb8k7qm0000gn/T/com.microsoft.Word/WebArchiveCopyPasteTempFiles/Zendood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var/folders/79/p3lf79m575s45dp7qvb8k7qm0000gn/T/com.microsoft.Word/WebArchiveCopyPasteTempFiles/Zendoodl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6332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7980">
              <w:t>Zen Coloring Pages</w:t>
            </w:r>
          </w:p>
          <w:p w14:paraId="23119218" w14:textId="77777777" w:rsidR="008D373E" w:rsidRPr="007C7980" w:rsidRDefault="008D373E" w:rsidP="007C7980">
            <w:pPr>
              <w:spacing w:after="120"/>
              <w:rPr>
                <w:rFonts w:ascii="Cambria" w:hAnsi="Cambria"/>
                <w:b/>
              </w:rPr>
            </w:pPr>
          </w:p>
          <w:p w14:paraId="5B84DED1" w14:textId="590B56E6" w:rsidR="00CD708C" w:rsidRPr="007C7980" w:rsidRDefault="00CD708C" w:rsidP="007C7980">
            <w:pPr>
              <w:rPr>
                <w:rFonts w:ascii="Cambria" w:hAnsi="Cambria"/>
                <w:b/>
              </w:rPr>
            </w:pPr>
            <w:r w:rsidRPr="007C7980">
              <w:rPr>
                <w:rFonts w:ascii="Cambria" w:hAnsi="Cambria"/>
                <w:b/>
              </w:rPr>
              <w:t xml:space="preserve">Suggested Age Range: </w:t>
            </w:r>
            <w:r w:rsidRPr="007C7980">
              <w:rPr>
                <w:rFonts w:ascii="Cambria" w:hAnsi="Cambria"/>
              </w:rPr>
              <w:t>Pre-K through adult</w:t>
            </w:r>
          </w:p>
          <w:p w14:paraId="22762856" w14:textId="558A0F37" w:rsidR="00CD708C" w:rsidRPr="007C7980" w:rsidRDefault="00CD708C" w:rsidP="007C7980">
            <w:pPr>
              <w:spacing w:after="120"/>
              <w:rPr>
                <w:rFonts w:ascii="Cambria" w:hAnsi="Cambria"/>
                <w:b/>
                <w:color w:val="000000" w:themeColor="text1"/>
              </w:rPr>
            </w:pPr>
            <w:r w:rsidRPr="007C7980">
              <w:rPr>
                <w:rFonts w:ascii="Cambria" w:hAnsi="Cambria"/>
                <w:b/>
              </w:rPr>
              <w:t xml:space="preserve">Time: </w:t>
            </w:r>
            <w:r w:rsidRPr="007C7980">
              <w:rPr>
                <w:rFonts w:ascii="Cambria" w:hAnsi="Cambria"/>
              </w:rPr>
              <w:t>5 minutes or more</w:t>
            </w:r>
          </w:p>
        </w:tc>
      </w:tr>
      <w:tr w:rsidR="00CD708C" w:rsidRPr="007C7980" w14:paraId="3EA632EF" w14:textId="77777777" w:rsidTr="005A345F">
        <w:trPr>
          <w:jc w:val="center"/>
        </w:trPr>
        <w:tc>
          <w:tcPr>
            <w:tcW w:w="2245" w:type="dxa"/>
          </w:tcPr>
          <w:p w14:paraId="64FC285F" w14:textId="77777777" w:rsidR="00CD708C" w:rsidRPr="007C7980" w:rsidRDefault="00CD708C" w:rsidP="007C7980">
            <w:pPr>
              <w:rPr>
                <w:rFonts w:ascii="Cambria" w:hAnsi="Cambria"/>
                <w:color w:val="000000" w:themeColor="text1"/>
              </w:rPr>
            </w:pPr>
            <w:r w:rsidRPr="007C7980">
              <w:rPr>
                <w:rFonts w:ascii="Cambria" w:hAnsi="Cambria"/>
                <w:b/>
                <w:color w:val="000000" w:themeColor="text1"/>
              </w:rPr>
              <w:t>Materials</w:t>
            </w:r>
            <w:r w:rsidRPr="007C7980">
              <w:rPr>
                <w:rFonts w:ascii="Cambria" w:hAnsi="Cambria"/>
                <w:color w:val="000000" w:themeColor="text1"/>
              </w:rPr>
              <w:t xml:space="preserve"> </w:t>
            </w:r>
          </w:p>
          <w:p w14:paraId="38A5B67A" w14:textId="77777777" w:rsidR="00CD708C" w:rsidRPr="007C7980" w:rsidRDefault="00CD708C" w:rsidP="007C7980">
            <w:pPr>
              <w:rPr>
                <w:rFonts w:ascii="Cambria" w:hAnsi="Cambria"/>
                <w:color w:val="000000" w:themeColor="text1"/>
              </w:rPr>
            </w:pPr>
            <w:r w:rsidRPr="007C7980">
              <w:rPr>
                <w:rFonts w:ascii="Cambria" w:hAnsi="Cambria"/>
                <w:color w:val="000000" w:themeColor="text1"/>
              </w:rPr>
              <w:t xml:space="preserve">Coloring pages </w:t>
            </w:r>
          </w:p>
          <w:p w14:paraId="48564AB9" w14:textId="77777777" w:rsidR="00CD708C" w:rsidRPr="007C7980" w:rsidRDefault="00CD708C" w:rsidP="007C7980">
            <w:pPr>
              <w:spacing w:after="120"/>
              <w:ind w:left="144" w:hanging="144"/>
              <w:rPr>
                <w:rFonts w:ascii="Cambria" w:hAnsi="Cambria"/>
                <w:color w:val="000000" w:themeColor="text1"/>
              </w:rPr>
            </w:pPr>
            <w:r w:rsidRPr="007C7980">
              <w:rPr>
                <w:rFonts w:ascii="Cambria" w:hAnsi="Cambria"/>
                <w:color w:val="000000" w:themeColor="text1"/>
              </w:rPr>
              <w:t>Markers or colored pencils</w:t>
            </w:r>
          </w:p>
          <w:p w14:paraId="374A84A6" w14:textId="77777777" w:rsidR="00CD708C" w:rsidRPr="007C7980" w:rsidRDefault="00CD708C" w:rsidP="007C7980">
            <w:pPr>
              <w:rPr>
                <w:rFonts w:ascii="Cambria" w:hAnsi="Cambria"/>
                <w:i/>
                <w:iCs/>
                <w:color w:val="000000" w:themeColor="text1"/>
              </w:rPr>
            </w:pPr>
            <w:r w:rsidRPr="007C7980">
              <w:rPr>
                <w:rFonts w:ascii="Cambria" w:hAnsi="Cambria"/>
                <w:i/>
                <w:iCs/>
                <w:color w:val="000000" w:themeColor="text1"/>
              </w:rPr>
              <w:t>Optional</w:t>
            </w:r>
          </w:p>
          <w:p w14:paraId="40CFB0FE" w14:textId="77777777" w:rsidR="00CD708C" w:rsidRPr="007C7980" w:rsidRDefault="00CD708C" w:rsidP="007C7980">
            <w:pPr>
              <w:ind w:left="144" w:hanging="144"/>
              <w:rPr>
                <w:rFonts w:ascii="Cambria" w:hAnsi="Cambria"/>
                <w:color w:val="000000" w:themeColor="text1"/>
              </w:rPr>
            </w:pPr>
            <w:r w:rsidRPr="007C7980">
              <w:rPr>
                <w:rFonts w:ascii="Cambria" w:hAnsi="Cambria"/>
                <w:color w:val="000000" w:themeColor="text1"/>
              </w:rPr>
              <w:t xml:space="preserve">Soft, calming instrumental </w:t>
            </w:r>
            <w:proofErr w:type="gramStart"/>
            <w:r w:rsidRPr="007C7980">
              <w:rPr>
                <w:rFonts w:ascii="Cambria" w:hAnsi="Cambria"/>
                <w:color w:val="000000" w:themeColor="text1"/>
              </w:rPr>
              <w:t>music</w:t>
            </w:r>
            <w:proofErr w:type="gramEnd"/>
          </w:p>
          <w:p w14:paraId="7AC5CE32" w14:textId="77777777" w:rsidR="00CD708C" w:rsidRPr="007C7980" w:rsidRDefault="00CD708C" w:rsidP="007C7980">
            <w:pPr>
              <w:jc w:val="center"/>
              <w:rPr>
                <w:rFonts w:ascii="Cambria" w:hAnsi="Cambria"/>
                <w:b/>
                <w:color w:val="000000" w:themeColor="text1"/>
              </w:rPr>
            </w:pPr>
          </w:p>
        </w:tc>
        <w:tc>
          <w:tcPr>
            <w:tcW w:w="7830" w:type="dxa"/>
          </w:tcPr>
          <w:p w14:paraId="1C1B721B" w14:textId="3A812176" w:rsidR="00CD708C" w:rsidRPr="007C7980" w:rsidRDefault="00CD708C" w:rsidP="007C7980">
            <w:pPr>
              <w:spacing w:after="120"/>
              <w:rPr>
                <w:rStyle w:val="Hyperlink"/>
                <w:rFonts w:ascii="Cambria" w:hAnsi="Cambria"/>
                <w:i/>
              </w:rPr>
            </w:pPr>
            <w:r w:rsidRPr="007C7980">
              <w:rPr>
                <w:rFonts w:ascii="Cambria" w:hAnsi="Cambria"/>
                <w:i/>
              </w:rPr>
              <w:t xml:space="preserve">Coloring has the potential to reduce </w:t>
            </w:r>
            <w:hyperlink r:id="rId17" w:history="1">
              <w:r w:rsidRPr="007C7980">
                <w:rPr>
                  <w:rFonts w:ascii="Cambria" w:hAnsi="Cambria"/>
                  <w:i/>
                </w:rPr>
                <w:t>anxiety</w:t>
              </w:r>
            </w:hyperlink>
            <w:r w:rsidRPr="007C7980">
              <w:rPr>
                <w:rFonts w:ascii="Cambria" w:hAnsi="Cambria"/>
                <w:i/>
              </w:rPr>
              <w:t xml:space="preserve">, create focus, or </w:t>
            </w:r>
            <w:hyperlink r:id="rId18" w:tgtFrame="_blank" w:history="1">
              <w:r w:rsidRPr="007C7980">
                <w:rPr>
                  <w:rFonts w:ascii="Cambria" w:hAnsi="Cambria"/>
                  <w:i/>
                </w:rPr>
                <w:t>bring about mindfulness</w:t>
              </w:r>
            </w:hyperlink>
            <w:r w:rsidRPr="007C7980">
              <w:rPr>
                <w:rFonts w:ascii="Cambria" w:hAnsi="Cambria"/>
                <w:i/>
              </w:rPr>
              <w:t xml:space="preserve"> for children and adults. Coloring books can be purchased, or </w:t>
            </w:r>
            <w:r w:rsidR="00E72DD5" w:rsidRPr="007C7980">
              <w:rPr>
                <w:rFonts w:ascii="Cambria" w:hAnsi="Cambria"/>
                <w:i/>
              </w:rPr>
              <w:t xml:space="preserve">you can </w:t>
            </w:r>
            <w:r w:rsidR="00816DF4" w:rsidRPr="007C7980">
              <w:rPr>
                <w:rFonts w:ascii="Cambria" w:hAnsi="Cambria"/>
                <w:i/>
              </w:rPr>
              <w:t>search online for anti-stress</w:t>
            </w:r>
            <w:r w:rsidRPr="007C7980">
              <w:rPr>
                <w:rFonts w:ascii="Cambria" w:hAnsi="Cambria"/>
                <w:i/>
              </w:rPr>
              <w:t xml:space="preserve"> coloring pages </w:t>
            </w:r>
            <w:r w:rsidR="004D7F4A" w:rsidRPr="007C7980">
              <w:rPr>
                <w:rFonts w:ascii="Cambria" w:hAnsi="Cambria"/>
                <w:i/>
              </w:rPr>
              <w:t>and print the ones you want.</w:t>
            </w:r>
            <w:r w:rsidRPr="007C7980">
              <w:rPr>
                <w:rFonts w:ascii="Cambria" w:hAnsi="Cambria"/>
                <w:i/>
              </w:rPr>
              <w:t xml:space="preserve"> </w:t>
            </w:r>
          </w:p>
          <w:p w14:paraId="511DB198" w14:textId="77777777" w:rsidR="00CD708C" w:rsidRPr="007C7980" w:rsidRDefault="00CD708C" w:rsidP="007C7980">
            <w:pPr>
              <w:rPr>
                <w:rStyle w:val="Hyperlink"/>
                <w:rFonts w:ascii="Cambria" w:hAnsi="Cambria"/>
                <w:b/>
                <w:color w:val="000000" w:themeColor="text1"/>
              </w:rPr>
            </w:pPr>
            <w:r w:rsidRPr="007C7980">
              <w:rPr>
                <w:rFonts w:ascii="Cambria" w:hAnsi="Cambria"/>
                <w:b/>
                <w:color w:val="000000" w:themeColor="text1"/>
              </w:rPr>
              <w:t>Steps</w:t>
            </w:r>
          </w:p>
          <w:p w14:paraId="7B32EFED" w14:textId="63BA9FAA" w:rsidR="00CD708C" w:rsidRPr="007C7980" w:rsidRDefault="00CD708C" w:rsidP="007C7980">
            <w:pPr>
              <w:pStyle w:val="ListParagraph"/>
              <w:numPr>
                <w:ilvl w:val="0"/>
                <w:numId w:val="10"/>
              </w:numPr>
              <w:spacing w:after="120"/>
              <w:rPr>
                <w:rFonts w:ascii="Cambria" w:hAnsi="Cambria"/>
                <w:color w:val="000000" w:themeColor="text1"/>
              </w:rPr>
            </w:pPr>
            <w:r w:rsidRPr="007C7980">
              <w:rPr>
                <w:rFonts w:ascii="Cambria" w:hAnsi="Cambria"/>
                <w:color w:val="000000" w:themeColor="text1"/>
              </w:rPr>
              <w:t xml:space="preserve">Offer </w:t>
            </w:r>
            <w:r w:rsidR="00AF7498" w:rsidRPr="007C7980">
              <w:rPr>
                <w:rFonts w:ascii="Cambria" w:hAnsi="Cambria"/>
                <w:color w:val="000000" w:themeColor="text1"/>
              </w:rPr>
              <w:t>a variety of designs, from simple to complex.</w:t>
            </w:r>
          </w:p>
          <w:p w14:paraId="6C2B63E3" w14:textId="77777777" w:rsidR="00CD708C" w:rsidRPr="007C7980" w:rsidRDefault="00CD708C" w:rsidP="007C7980">
            <w:pPr>
              <w:pStyle w:val="ListParagraph"/>
              <w:numPr>
                <w:ilvl w:val="0"/>
                <w:numId w:val="10"/>
              </w:numPr>
              <w:spacing w:after="120"/>
              <w:rPr>
                <w:rFonts w:ascii="Cambria" w:hAnsi="Cambria"/>
                <w:color w:val="000000" w:themeColor="text1"/>
              </w:rPr>
            </w:pPr>
            <w:r w:rsidRPr="007C7980">
              <w:rPr>
                <w:rFonts w:ascii="Cambria" w:hAnsi="Cambria"/>
                <w:color w:val="000000" w:themeColor="text1"/>
              </w:rPr>
              <w:t>Allow participants to choose their own design, and emphasize the joy in the process, not just the product.</w:t>
            </w:r>
          </w:p>
          <w:p w14:paraId="57A3E0FE" w14:textId="77777777" w:rsidR="00CD708C" w:rsidRPr="007C7980" w:rsidRDefault="00CD708C" w:rsidP="007C7980">
            <w:pPr>
              <w:pStyle w:val="ListParagraph"/>
              <w:numPr>
                <w:ilvl w:val="0"/>
                <w:numId w:val="10"/>
              </w:numPr>
              <w:spacing w:after="120"/>
              <w:rPr>
                <w:rFonts w:ascii="Cambria" w:hAnsi="Cambria"/>
                <w:color w:val="000000" w:themeColor="text1"/>
              </w:rPr>
            </w:pPr>
            <w:r w:rsidRPr="007C7980">
              <w:rPr>
                <w:rFonts w:ascii="Cambria" w:hAnsi="Cambria"/>
                <w:color w:val="000000" w:themeColor="text1"/>
              </w:rPr>
              <w:t>Provide enough markers or colored pencils for all participants.</w:t>
            </w:r>
          </w:p>
          <w:p w14:paraId="44FB4EE8" w14:textId="77777777" w:rsidR="00CD708C" w:rsidRPr="007C7980" w:rsidRDefault="00CD708C" w:rsidP="007C7980">
            <w:pPr>
              <w:pStyle w:val="ListParagraph"/>
              <w:numPr>
                <w:ilvl w:val="0"/>
                <w:numId w:val="10"/>
              </w:numPr>
              <w:spacing w:after="120"/>
              <w:rPr>
                <w:rFonts w:ascii="Cambria" w:hAnsi="Cambria"/>
                <w:color w:val="000000" w:themeColor="text1"/>
              </w:rPr>
            </w:pPr>
            <w:r w:rsidRPr="007C7980">
              <w:rPr>
                <w:rFonts w:ascii="Cambria" w:hAnsi="Cambria"/>
                <w:color w:val="000000" w:themeColor="text1"/>
              </w:rPr>
              <w:t>Allow participants to color at their own pace.</w:t>
            </w:r>
          </w:p>
          <w:p w14:paraId="45F76338" w14:textId="05784926" w:rsidR="00CD708C" w:rsidRPr="007C7980" w:rsidRDefault="00CD708C" w:rsidP="007C7980">
            <w:pPr>
              <w:spacing w:after="120"/>
              <w:rPr>
                <w:rFonts w:ascii="Cambria" w:hAnsi="Cambria"/>
                <w:b/>
                <w:color w:val="000000" w:themeColor="text1"/>
                <w:sz w:val="16"/>
              </w:rPr>
            </w:pPr>
            <w:r w:rsidRPr="007C7980">
              <w:rPr>
                <w:rFonts w:ascii="Cambria" w:hAnsi="Cambria"/>
                <w:color w:val="000000" w:themeColor="text1"/>
              </w:rPr>
              <w:t xml:space="preserve">Optional: Play soft music while </w:t>
            </w:r>
            <w:proofErr w:type="gramStart"/>
            <w:r w:rsidRPr="007C7980">
              <w:rPr>
                <w:rFonts w:ascii="Cambria" w:hAnsi="Cambria"/>
                <w:color w:val="000000" w:themeColor="text1"/>
              </w:rPr>
              <w:t>participants</w:t>
            </w:r>
            <w:proofErr w:type="gramEnd"/>
            <w:r w:rsidRPr="007C7980">
              <w:rPr>
                <w:rFonts w:ascii="Cambria" w:hAnsi="Cambria"/>
                <w:color w:val="000000" w:themeColor="text1"/>
              </w:rPr>
              <w:t xml:space="preserve"> color.</w:t>
            </w:r>
          </w:p>
        </w:tc>
      </w:tr>
    </w:tbl>
    <w:p w14:paraId="1AA052B6" w14:textId="77777777" w:rsidR="00CD708C" w:rsidRPr="007C7980" w:rsidRDefault="00CD708C" w:rsidP="007C7980">
      <w:pPr>
        <w:spacing w:after="120" w:line="240" w:lineRule="auto"/>
        <w:rPr>
          <w:rFonts w:ascii="Cambria" w:hAnsi="Cambria"/>
          <w:sz w:val="24"/>
          <w:szCs w:val="24"/>
          <w14:ligatures w14:val="none"/>
        </w:rPr>
      </w:pPr>
    </w:p>
    <w:tbl>
      <w:tblPr>
        <w:tblStyle w:val="TableGrid"/>
        <w:tblW w:w="10085" w:type="dxa"/>
        <w:jc w:val="center"/>
        <w:tblLook w:val="04A0" w:firstRow="1" w:lastRow="0" w:firstColumn="1" w:lastColumn="0" w:noHBand="0" w:noVBand="1"/>
      </w:tblPr>
      <w:tblGrid>
        <w:gridCol w:w="2245"/>
        <w:gridCol w:w="7840"/>
      </w:tblGrid>
      <w:tr w:rsidR="00CD708C" w:rsidRPr="007C7980" w14:paraId="6A382518" w14:textId="77777777" w:rsidTr="007063BC">
        <w:trPr>
          <w:jc w:val="center"/>
        </w:trPr>
        <w:tc>
          <w:tcPr>
            <w:tcW w:w="10085" w:type="dxa"/>
            <w:gridSpan w:val="2"/>
          </w:tcPr>
          <w:p w14:paraId="5A0B35DF" w14:textId="54F0CED1" w:rsidR="00CD708C" w:rsidRPr="007C7980" w:rsidRDefault="00CD708C" w:rsidP="007C7980">
            <w:pPr>
              <w:pStyle w:val="Heading1"/>
            </w:pPr>
            <w:r w:rsidRPr="007C7980">
              <w:rPr>
                <w:noProof/>
              </w:rPr>
              <w:lastRenderedPageBreak/>
              <w:drawing>
                <wp:anchor distT="0" distB="0" distL="114300" distR="114300" simplePos="0" relativeHeight="251658249" behindDoc="1" locked="0" layoutInCell="1" allowOverlap="1" wp14:anchorId="5D662D8D" wp14:editId="4795953F">
                  <wp:simplePos x="0" y="0"/>
                  <wp:positionH relativeFrom="column">
                    <wp:posOffset>4671695</wp:posOffset>
                  </wp:positionH>
                  <wp:positionV relativeFrom="paragraph">
                    <wp:posOffset>20320</wp:posOffset>
                  </wp:positionV>
                  <wp:extent cx="2056780" cy="1143000"/>
                  <wp:effectExtent l="0" t="0" r="635" b="0"/>
                  <wp:wrapTight wrapText="bothSides">
                    <wp:wrapPolygon edited="0">
                      <wp:start x="0" y="0"/>
                      <wp:lineTo x="0" y="21240"/>
                      <wp:lineTo x="21407" y="21240"/>
                      <wp:lineTo x="21407" y="0"/>
                      <wp:lineTo x="0" y="0"/>
                    </wp:wrapPolygon>
                  </wp:wrapTight>
                  <wp:docPr id="12" name="Picture 12" descr="/var/folders/79/p3lf79m575s45dp7qvb8k7qm0000gn/T/com.microsoft.Word/WebArchiveCopyPasteTempFiles/th?id=OIP.cX7ej86GaZifJ_oeRF5ATAHaE8&amp;pid=15.1&amp;P=0&amp;w=253&amp;h=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551649157129_670" descr="/var/folders/79/p3lf79m575s45dp7qvb8k7qm0000gn/T/com.microsoft.Word/WebArchiveCopyPasteTempFiles/th?id=OIP.cX7ej86GaZifJ_oeRF5ATAHaE8&amp;pid=15.1&amp;P=0&amp;w=253&amp;h=170"/>
                          <pic:cNvPicPr>
                            <a:picLocks noChangeAspect="1" noChangeArrowheads="1"/>
                          </pic:cNvPicPr>
                        </pic:nvPicPr>
                        <pic:blipFill rotWithShape="1">
                          <a:blip r:embed="rId19">
                            <a:extLst>
                              <a:ext uri="{28A0092B-C50C-407E-A947-70E740481C1C}">
                                <a14:useLocalDpi xmlns:a14="http://schemas.microsoft.com/office/drawing/2010/main" val="0"/>
                              </a:ext>
                            </a:extLst>
                          </a:blip>
                          <a:srcRect r="-277" b="16444"/>
                          <a:stretch/>
                        </pic:blipFill>
                        <pic:spPr bwMode="auto">
                          <a:xfrm>
                            <a:off x="0" y="0"/>
                            <a:ext cx="2056780" cy="1143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C7980">
              <w:t>Hot Chocolate Breathing Technique</w:t>
            </w:r>
          </w:p>
          <w:p w14:paraId="7CEEE2B5" w14:textId="77777777" w:rsidR="004D44AA" w:rsidRPr="007C7980" w:rsidRDefault="004D44AA" w:rsidP="007C7980">
            <w:pPr>
              <w:spacing w:after="120"/>
              <w:rPr>
                <w:rFonts w:ascii="Cambria" w:hAnsi="Cambria"/>
                <w:b/>
              </w:rPr>
            </w:pPr>
          </w:p>
          <w:p w14:paraId="7B1E8A6B" w14:textId="3F1DFFE6" w:rsidR="00CD708C" w:rsidRPr="007C7980" w:rsidRDefault="00CD708C" w:rsidP="007C7980">
            <w:pPr>
              <w:rPr>
                <w:rFonts w:ascii="Cambria" w:hAnsi="Cambria"/>
                <w:b/>
              </w:rPr>
            </w:pPr>
            <w:r w:rsidRPr="007C7980">
              <w:rPr>
                <w:rFonts w:ascii="Cambria" w:hAnsi="Cambria"/>
                <w:b/>
              </w:rPr>
              <w:t xml:space="preserve">Suggested Age Range: </w:t>
            </w:r>
            <w:r w:rsidRPr="007C7980">
              <w:rPr>
                <w:rFonts w:ascii="Cambria" w:hAnsi="Cambria"/>
              </w:rPr>
              <w:t>Pre-K through adult</w:t>
            </w:r>
          </w:p>
          <w:p w14:paraId="700AD271" w14:textId="34BB33E6" w:rsidR="00CD708C" w:rsidRPr="007C7980" w:rsidRDefault="00CD708C" w:rsidP="007C7980">
            <w:pPr>
              <w:spacing w:after="120"/>
              <w:rPr>
                <w:rFonts w:ascii="Cambria" w:hAnsi="Cambria"/>
              </w:rPr>
            </w:pPr>
            <w:r w:rsidRPr="007C7980">
              <w:rPr>
                <w:rFonts w:ascii="Cambria" w:hAnsi="Cambria"/>
                <w:b/>
              </w:rPr>
              <w:t xml:space="preserve">Time: </w:t>
            </w:r>
            <w:r w:rsidRPr="007C7980">
              <w:rPr>
                <w:rFonts w:ascii="Cambria" w:hAnsi="Cambria"/>
              </w:rPr>
              <w:t>5 minutes or more</w:t>
            </w:r>
          </w:p>
        </w:tc>
      </w:tr>
      <w:tr w:rsidR="00CD708C" w:rsidRPr="007C7980" w14:paraId="0170BF43" w14:textId="77777777" w:rsidTr="007063BC">
        <w:trPr>
          <w:jc w:val="center"/>
        </w:trPr>
        <w:tc>
          <w:tcPr>
            <w:tcW w:w="2245" w:type="dxa"/>
          </w:tcPr>
          <w:p w14:paraId="06F4073A" w14:textId="77777777" w:rsidR="00CD708C" w:rsidRPr="007C7980" w:rsidRDefault="00CD708C" w:rsidP="007C7980">
            <w:pPr>
              <w:rPr>
                <w:rFonts w:ascii="Cambria" w:hAnsi="Cambria"/>
              </w:rPr>
            </w:pPr>
            <w:r w:rsidRPr="007C7980">
              <w:rPr>
                <w:rFonts w:ascii="Cambria" w:hAnsi="Cambria"/>
                <w:b/>
              </w:rPr>
              <w:t>Materials</w:t>
            </w:r>
            <w:r w:rsidRPr="007C7980">
              <w:rPr>
                <w:rFonts w:ascii="Cambria" w:hAnsi="Cambria"/>
              </w:rPr>
              <w:t xml:space="preserve"> </w:t>
            </w:r>
          </w:p>
          <w:p w14:paraId="5AC5F910" w14:textId="77777777" w:rsidR="00CD708C" w:rsidRPr="007C7980" w:rsidRDefault="00CD708C" w:rsidP="007C7980">
            <w:pPr>
              <w:rPr>
                <w:rFonts w:ascii="Cambria" w:hAnsi="Cambria"/>
              </w:rPr>
            </w:pPr>
            <w:r w:rsidRPr="007C7980">
              <w:rPr>
                <w:rFonts w:ascii="Cambria" w:hAnsi="Cambria"/>
              </w:rPr>
              <w:t>Your imagination</w:t>
            </w:r>
          </w:p>
          <w:p w14:paraId="77F0AF1B" w14:textId="77777777" w:rsidR="00CD708C" w:rsidRPr="007C7980" w:rsidRDefault="00CD708C" w:rsidP="007C7980">
            <w:pPr>
              <w:rPr>
                <w:rFonts w:ascii="Cambria" w:hAnsi="Cambria"/>
              </w:rPr>
            </w:pPr>
            <w:r w:rsidRPr="007C7980">
              <w:rPr>
                <w:rFonts w:ascii="Cambria" w:hAnsi="Cambria"/>
                <w:i/>
                <w:iCs/>
              </w:rPr>
              <w:t>or</w:t>
            </w:r>
          </w:p>
          <w:p w14:paraId="677A85E8" w14:textId="77777777" w:rsidR="00CD708C" w:rsidRPr="007C7980" w:rsidRDefault="00CD708C" w:rsidP="007C7980">
            <w:pPr>
              <w:rPr>
                <w:rFonts w:ascii="Cambria" w:hAnsi="Cambria"/>
              </w:rPr>
            </w:pPr>
            <w:r w:rsidRPr="007C7980">
              <w:rPr>
                <w:rFonts w:ascii="Cambria" w:hAnsi="Cambria"/>
              </w:rPr>
              <w:t>Hot water</w:t>
            </w:r>
          </w:p>
          <w:p w14:paraId="62701316" w14:textId="30034193" w:rsidR="00CD708C" w:rsidRPr="007C7980" w:rsidRDefault="00CD708C" w:rsidP="007C7980">
            <w:pPr>
              <w:ind w:left="144" w:hanging="144"/>
              <w:rPr>
                <w:rFonts w:ascii="Cambria" w:hAnsi="Cambria"/>
                <w:color w:val="000000" w:themeColor="text1"/>
              </w:rPr>
            </w:pPr>
            <w:r w:rsidRPr="007C7980">
              <w:rPr>
                <w:rFonts w:ascii="Cambria" w:hAnsi="Cambria"/>
                <w:color w:val="000000" w:themeColor="text1"/>
              </w:rPr>
              <w:t>Hot chocolate mix</w:t>
            </w:r>
            <w:r w:rsidR="00D768CA" w:rsidRPr="007C7980">
              <w:rPr>
                <w:rFonts w:ascii="Cambria" w:hAnsi="Cambria"/>
                <w:color w:val="000000" w:themeColor="text1"/>
              </w:rPr>
              <w:t xml:space="preserve"> (</w:t>
            </w:r>
            <w:r w:rsidR="00C87DDF" w:rsidRPr="007C7980">
              <w:rPr>
                <w:rFonts w:ascii="Cambria" w:hAnsi="Cambria"/>
                <w:color w:val="000000" w:themeColor="text1"/>
              </w:rPr>
              <w:t xml:space="preserve">or </w:t>
            </w:r>
            <w:r w:rsidR="00D768CA" w:rsidRPr="007C7980">
              <w:rPr>
                <w:rFonts w:ascii="Cambria" w:hAnsi="Cambria"/>
                <w:color w:val="000000" w:themeColor="text1"/>
              </w:rPr>
              <w:t>tea, coffee</w:t>
            </w:r>
            <w:r w:rsidR="002C2708" w:rsidRPr="007C7980">
              <w:rPr>
                <w:rFonts w:ascii="Cambria" w:hAnsi="Cambria"/>
                <w:color w:val="000000" w:themeColor="text1"/>
              </w:rPr>
              <w:t>,</w:t>
            </w:r>
            <w:r w:rsidR="00D768CA" w:rsidRPr="007C7980">
              <w:rPr>
                <w:rFonts w:ascii="Cambria" w:hAnsi="Cambria"/>
                <w:color w:val="000000" w:themeColor="text1"/>
              </w:rPr>
              <w:t xml:space="preserve"> or another hot drink)</w:t>
            </w:r>
          </w:p>
          <w:p w14:paraId="00990BDD" w14:textId="77777777" w:rsidR="00CD708C" w:rsidRPr="007C7980" w:rsidRDefault="00CD708C" w:rsidP="007C7980">
            <w:pPr>
              <w:rPr>
                <w:rFonts w:ascii="Cambria" w:hAnsi="Cambria"/>
              </w:rPr>
            </w:pPr>
            <w:r w:rsidRPr="007C7980">
              <w:rPr>
                <w:rFonts w:ascii="Cambria" w:hAnsi="Cambria"/>
              </w:rPr>
              <w:t>Spoons</w:t>
            </w:r>
          </w:p>
          <w:p w14:paraId="0A68BABC" w14:textId="77777777" w:rsidR="00CD708C" w:rsidRPr="007C7980" w:rsidRDefault="00CD708C" w:rsidP="007C7980">
            <w:pPr>
              <w:spacing w:after="120"/>
              <w:rPr>
                <w:rFonts w:ascii="Cambria" w:hAnsi="Cambria"/>
              </w:rPr>
            </w:pPr>
            <w:r w:rsidRPr="007C7980">
              <w:rPr>
                <w:rFonts w:ascii="Cambria" w:hAnsi="Cambria"/>
              </w:rPr>
              <w:t>Cups</w:t>
            </w:r>
          </w:p>
          <w:p w14:paraId="104AAA70" w14:textId="77777777" w:rsidR="00CD708C" w:rsidRPr="007C7980" w:rsidRDefault="00CD708C" w:rsidP="007C7980">
            <w:pPr>
              <w:rPr>
                <w:rFonts w:ascii="Cambria" w:hAnsi="Cambria"/>
                <w:i/>
                <w:iCs/>
              </w:rPr>
            </w:pPr>
            <w:r w:rsidRPr="007C7980">
              <w:rPr>
                <w:rFonts w:ascii="Cambria" w:hAnsi="Cambria"/>
                <w:i/>
                <w:iCs/>
              </w:rPr>
              <w:t>Optional</w:t>
            </w:r>
          </w:p>
          <w:p w14:paraId="1B794D00" w14:textId="77777777" w:rsidR="00CD708C" w:rsidRPr="007C7980" w:rsidRDefault="00CD708C" w:rsidP="007C7980">
            <w:pPr>
              <w:rPr>
                <w:rFonts w:ascii="Cambria" w:hAnsi="Cambria"/>
              </w:rPr>
            </w:pPr>
            <w:r w:rsidRPr="007C7980">
              <w:rPr>
                <w:rFonts w:ascii="Cambria" w:hAnsi="Cambria"/>
              </w:rPr>
              <w:t>Whipped cream Chocolate chips</w:t>
            </w:r>
          </w:p>
          <w:p w14:paraId="178BC953" w14:textId="77777777" w:rsidR="00CD708C" w:rsidRPr="007C7980" w:rsidRDefault="00CD708C" w:rsidP="007C7980">
            <w:pPr>
              <w:rPr>
                <w:rFonts w:ascii="Cambria" w:hAnsi="Cambria"/>
              </w:rPr>
            </w:pPr>
            <w:r w:rsidRPr="007C7980">
              <w:rPr>
                <w:rFonts w:ascii="Cambria" w:hAnsi="Cambria"/>
              </w:rPr>
              <w:t>Marshmallows</w:t>
            </w:r>
          </w:p>
          <w:p w14:paraId="68B74433" w14:textId="77777777" w:rsidR="00CD708C" w:rsidRPr="007C7980" w:rsidRDefault="00CD708C" w:rsidP="007C7980">
            <w:pPr>
              <w:rPr>
                <w:rFonts w:ascii="Cambria" w:hAnsi="Cambria"/>
                <w:b/>
              </w:rPr>
            </w:pPr>
          </w:p>
        </w:tc>
        <w:tc>
          <w:tcPr>
            <w:tcW w:w="7840" w:type="dxa"/>
          </w:tcPr>
          <w:p w14:paraId="59C04A91" w14:textId="77777777" w:rsidR="00CD708C" w:rsidRPr="007C7980" w:rsidRDefault="00CD708C" w:rsidP="007C7980">
            <w:pPr>
              <w:spacing w:after="120"/>
              <w:rPr>
                <w:rFonts w:ascii="Cambria" w:hAnsi="Cambria"/>
                <w:i/>
              </w:rPr>
            </w:pPr>
            <w:r w:rsidRPr="007C7980">
              <w:rPr>
                <w:rFonts w:ascii="Cambria" w:hAnsi="Cambria"/>
                <w:i/>
              </w:rPr>
              <w:t>Deep breathing also goes by the names of diaphragmatic breathing, abdominal breathing, and belly breathing. When you breathe deeply, the air coming in through your nose fully fills your lungs and the lower belly rises. Deep abdominal breathing encourages full oxygen exchange. The exchange can help slow the heartbeat and lower or stabilize blood pressure, which can help to create calming feelings.</w:t>
            </w:r>
          </w:p>
          <w:p w14:paraId="3FE5195D" w14:textId="77777777" w:rsidR="00CD708C" w:rsidRPr="007C7980" w:rsidRDefault="00CD708C" w:rsidP="007C7980">
            <w:pPr>
              <w:rPr>
                <w:rFonts w:ascii="Cambria" w:hAnsi="Cambria"/>
                <w:b/>
                <w:color w:val="000000" w:themeColor="text1"/>
              </w:rPr>
            </w:pPr>
            <w:r w:rsidRPr="007C7980">
              <w:rPr>
                <w:rFonts w:ascii="Cambria" w:hAnsi="Cambria"/>
                <w:b/>
                <w:color w:val="000000" w:themeColor="text1"/>
              </w:rPr>
              <w:t>Steps</w:t>
            </w:r>
          </w:p>
          <w:p w14:paraId="530AD8EE"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 xml:space="preserve">Mix a cup of hot chocolate by combining hot water and hot chocolate mix </w:t>
            </w:r>
            <w:r w:rsidRPr="007C7980">
              <w:rPr>
                <w:rFonts w:ascii="Cambria" w:hAnsi="Cambria"/>
                <w:i/>
                <w:iCs/>
              </w:rPr>
              <w:t>or</w:t>
            </w:r>
            <w:r w:rsidRPr="007C7980">
              <w:rPr>
                <w:rFonts w:ascii="Cambria" w:hAnsi="Cambria"/>
              </w:rPr>
              <w:t xml:space="preserve"> imagine you are holding a cup of hot chocolate. (Tea, coffee, or another hot drink can be substituted.) Young children might even enjoy the exercise of “preparing” their imaginary hot drink. </w:t>
            </w:r>
          </w:p>
          <w:p w14:paraId="6230FBA0"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Close your eyes and feel or imagine the warm drink in your hands.</w:t>
            </w:r>
          </w:p>
          <w:p w14:paraId="0C3208D0"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 xml:space="preserve">Bring the drink close, or pretend, and take a big deep breath through your nose to smell the beverage. </w:t>
            </w:r>
          </w:p>
          <w:p w14:paraId="7688C550"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 xml:space="preserve">Breathe out slowly through your mouth as if you are gently blowing on the drink to cool it. </w:t>
            </w:r>
          </w:p>
          <w:p w14:paraId="78067F47"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Repeat this multiple times, as if taking in the smell and blowing out to cool the drink.</w:t>
            </w:r>
          </w:p>
          <w:p w14:paraId="2C4DB251"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Take a sip of the hot chocolate or imagine yourself taking a sip.</w:t>
            </w:r>
          </w:p>
          <w:p w14:paraId="3BBE9A14"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Think to yourself: Is it cool enough to drink? Can I feel the warmth of the hot chocolate in my mouth? Can I feel it moving through my chest and down into my stomach?</w:t>
            </w:r>
          </w:p>
          <w:p w14:paraId="1A29C424" w14:textId="77777777" w:rsidR="00CD708C" w:rsidRPr="007C7980" w:rsidRDefault="00CD708C" w:rsidP="007C7980">
            <w:pPr>
              <w:pStyle w:val="ListParagraph"/>
              <w:numPr>
                <w:ilvl w:val="0"/>
                <w:numId w:val="11"/>
              </w:numPr>
              <w:spacing w:after="120"/>
              <w:rPr>
                <w:rFonts w:ascii="Cambria" w:hAnsi="Cambria"/>
              </w:rPr>
            </w:pPr>
            <w:r w:rsidRPr="007C7980">
              <w:rPr>
                <w:rFonts w:ascii="Cambria" w:hAnsi="Cambria"/>
              </w:rPr>
              <w:t>You can repeat these steps as many times as you like.</w:t>
            </w:r>
          </w:p>
          <w:p w14:paraId="3C287C3E" w14:textId="60A48239" w:rsidR="00CD708C" w:rsidRPr="007C7980" w:rsidRDefault="00CD708C" w:rsidP="007C7980">
            <w:pPr>
              <w:rPr>
                <w:rFonts w:ascii="Cambria" w:hAnsi="Cambria"/>
              </w:rPr>
            </w:pPr>
            <w:r w:rsidRPr="007C7980">
              <w:rPr>
                <w:rFonts w:ascii="Cambria" w:hAnsi="Cambria"/>
              </w:rPr>
              <w:t xml:space="preserve">Find breathing techniques </w:t>
            </w:r>
            <w:r w:rsidR="00ED5705" w:rsidRPr="007C7980">
              <w:rPr>
                <w:rFonts w:ascii="Cambria" w:hAnsi="Cambria"/>
              </w:rPr>
              <w:t xml:space="preserve">and other ideas </w:t>
            </w:r>
            <w:r w:rsidRPr="007C7980">
              <w:rPr>
                <w:rFonts w:ascii="Cambria" w:hAnsi="Cambria"/>
              </w:rPr>
              <w:t>at these sources:</w:t>
            </w:r>
          </w:p>
          <w:p w14:paraId="3ABC195E" w14:textId="0DB81EFA" w:rsidR="001D0387" w:rsidRPr="007C7980" w:rsidRDefault="00000000" w:rsidP="007C7980">
            <w:pPr>
              <w:rPr>
                <w:rFonts w:ascii="Cambria" w:hAnsi="Cambria"/>
              </w:rPr>
            </w:pPr>
            <w:hyperlink r:id="rId20" w:history="1">
              <w:r w:rsidR="003D27A6" w:rsidRPr="007C7980">
                <w:rPr>
                  <w:rStyle w:val="Hyperlink"/>
                  <w:rFonts w:ascii="Cambria" w:hAnsi="Cambria"/>
                </w:rPr>
                <w:t>https://www.pbs.org/parents/thrive/breathing-exercises-to-help-calm-young-children</w:t>
              </w:r>
            </w:hyperlink>
          </w:p>
          <w:p w14:paraId="616882DA" w14:textId="649FB0EB" w:rsidR="00CD708C" w:rsidRPr="007C7980" w:rsidRDefault="00000000" w:rsidP="007C7980">
            <w:pPr>
              <w:spacing w:after="120"/>
              <w:rPr>
                <w:rFonts w:ascii="Cambria" w:hAnsi="Cambria"/>
                <w:b/>
                <w:sz w:val="16"/>
              </w:rPr>
            </w:pPr>
            <w:hyperlink r:id="rId21" w:history="1">
              <w:r w:rsidR="008734D1" w:rsidRPr="007C7980">
                <w:rPr>
                  <w:rStyle w:val="Hyperlink"/>
                  <w:rFonts w:ascii="Cambria" w:hAnsi="Cambria"/>
                </w:rPr>
                <w:t>https://kidshealth.org/en/teens/relax-breathing.html</w:t>
              </w:r>
            </w:hyperlink>
          </w:p>
        </w:tc>
      </w:tr>
    </w:tbl>
    <w:p w14:paraId="33C2FA5B" w14:textId="1F8D033B" w:rsidR="004D169F" w:rsidRPr="007C7980" w:rsidRDefault="004D169F" w:rsidP="007C7980">
      <w:pPr>
        <w:spacing w:after="120" w:line="240" w:lineRule="auto"/>
        <w:rPr>
          <w:rFonts w:ascii="Cambria" w:hAnsi="Cambria"/>
          <w:sz w:val="24"/>
          <w:szCs w:val="24"/>
          <w14:ligatures w14:val="none"/>
        </w:rPr>
      </w:pPr>
    </w:p>
    <w:p w14:paraId="7FC1BB02" w14:textId="77777777" w:rsidR="004D169F" w:rsidRPr="007C7980" w:rsidRDefault="004D169F" w:rsidP="007C7980">
      <w:pPr>
        <w:spacing w:line="240" w:lineRule="auto"/>
        <w:rPr>
          <w:rFonts w:ascii="Cambria" w:hAnsi="Cambria"/>
          <w:sz w:val="24"/>
          <w:szCs w:val="24"/>
          <w14:ligatures w14:val="none"/>
        </w:rPr>
      </w:pPr>
      <w:r w:rsidRPr="007C7980">
        <w:rPr>
          <w:rFonts w:ascii="Cambria" w:hAnsi="Cambria"/>
          <w:sz w:val="24"/>
          <w:szCs w:val="24"/>
          <w14:ligatures w14:val="none"/>
        </w:rPr>
        <w:br w:type="page"/>
      </w:r>
    </w:p>
    <w:tbl>
      <w:tblPr>
        <w:tblStyle w:val="TableGrid"/>
        <w:tblW w:w="10085" w:type="dxa"/>
        <w:jc w:val="center"/>
        <w:tblLook w:val="04A0" w:firstRow="1" w:lastRow="0" w:firstColumn="1" w:lastColumn="0" w:noHBand="0" w:noVBand="1"/>
      </w:tblPr>
      <w:tblGrid>
        <w:gridCol w:w="2245"/>
        <w:gridCol w:w="7840"/>
      </w:tblGrid>
      <w:tr w:rsidR="00CD708C" w:rsidRPr="007C7980" w14:paraId="78CC5688" w14:textId="77777777" w:rsidTr="007063BC">
        <w:trPr>
          <w:jc w:val="center"/>
        </w:trPr>
        <w:tc>
          <w:tcPr>
            <w:tcW w:w="10085" w:type="dxa"/>
            <w:gridSpan w:val="2"/>
          </w:tcPr>
          <w:p w14:paraId="6CFB90AD" w14:textId="7DE67CEE" w:rsidR="00CD708C" w:rsidRPr="007C7980" w:rsidRDefault="00CD708C" w:rsidP="007C7980">
            <w:pPr>
              <w:pStyle w:val="Heading1"/>
            </w:pPr>
            <w:r w:rsidRPr="007C7980">
              <w:rPr>
                <w:noProof/>
              </w:rPr>
              <w:lastRenderedPageBreak/>
              <w:drawing>
                <wp:anchor distT="0" distB="0" distL="114300" distR="114300" simplePos="0" relativeHeight="251658250" behindDoc="1" locked="0" layoutInCell="1" allowOverlap="1" wp14:anchorId="14BB72B4" wp14:editId="5281F545">
                  <wp:simplePos x="0" y="0"/>
                  <wp:positionH relativeFrom="column">
                    <wp:posOffset>5814695</wp:posOffset>
                  </wp:positionH>
                  <wp:positionV relativeFrom="paragraph">
                    <wp:posOffset>23495</wp:posOffset>
                  </wp:positionV>
                  <wp:extent cx="864870" cy="1143000"/>
                  <wp:effectExtent l="0" t="0" r="0" b="0"/>
                  <wp:wrapTight wrapText="bothSides">
                    <wp:wrapPolygon edited="0">
                      <wp:start x="0" y="0"/>
                      <wp:lineTo x="0" y="21240"/>
                      <wp:lineTo x="20934" y="21240"/>
                      <wp:lineTo x="20934"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551649157129_670" descr="/var/folders/79/p3lf79m575s45dp7qvb8k7qm0000gn/T/com.microsoft.Word/WebArchiveCopyPasteTempFiles/th?id=OIP.cX7ej86GaZifJ_oeRF5ATAHaE8&amp;pid=15.1&amp;P=0&amp;w=253&amp;h=170"/>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864870" cy="1143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C7980">
              <w:t>Balloon Breathing Technique</w:t>
            </w:r>
          </w:p>
          <w:p w14:paraId="3EACF165" w14:textId="77777777" w:rsidR="004D44AA" w:rsidRPr="007C7980" w:rsidRDefault="004D44AA" w:rsidP="007C7980">
            <w:pPr>
              <w:spacing w:after="120"/>
              <w:rPr>
                <w:rFonts w:ascii="Cambria" w:hAnsi="Cambria"/>
                <w:b/>
              </w:rPr>
            </w:pPr>
          </w:p>
          <w:p w14:paraId="09EA200E" w14:textId="0E53C4AE" w:rsidR="00CD708C" w:rsidRPr="007C7980" w:rsidRDefault="00CD708C" w:rsidP="007C7980">
            <w:pPr>
              <w:rPr>
                <w:rFonts w:ascii="Cambria" w:hAnsi="Cambria"/>
                <w:b/>
              </w:rPr>
            </w:pPr>
            <w:r w:rsidRPr="007C7980">
              <w:rPr>
                <w:rFonts w:ascii="Cambria" w:hAnsi="Cambria"/>
                <w:b/>
              </w:rPr>
              <w:t xml:space="preserve">Suggested Age Range: </w:t>
            </w:r>
            <w:r w:rsidRPr="007C7980">
              <w:rPr>
                <w:rFonts w:ascii="Cambria" w:hAnsi="Cambria"/>
              </w:rPr>
              <w:t>Pre-K through adult</w:t>
            </w:r>
          </w:p>
          <w:p w14:paraId="27120165" w14:textId="69B411F1" w:rsidR="00CD708C" w:rsidRPr="007C7980" w:rsidRDefault="00CD708C" w:rsidP="007C7980">
            <w:pPr>
              <w:spacing w:after="120"/>
              <w:rPr>
                <w:rFonts w:ascii="Cambria" w:hAnsi="Cambria"/>
                <w:b/>
                <w:sz w:val="28"/>
                <w:szCs w:val="28"/>
              </w:rPr>
            </w:pPr>
            <w:r w:rsidRPr="007C7980">
              <w:rPr>
                <w:rFonts w:ascii="Cambria" w:hAnsi="Cambria"/>
                <w:b/>
              </w:rPr>
              <w:t xml:space="preserve">Time: </w:t>
            </w:r>
            <w:r w:rsidRPr="007C7980">
              <w:rPr>
                <w:rFonts w:ascii="Cambria" w:hAnsi="Cambria"/>
              </w:rPr>
              <w:t>5 minutes or more</w:t>
            </w:r>
          </w:p>
        </w:tc>
      </w:tr>
      <w:tr w:rsidR="00CD708C" w:rsidRPr="007C7980" w14:paraId="1D4FAD63" w14:textId="77777777" w:rsidTr="007063BC">
        <w:trPr>
          <w:jc w:val="center"/>
        </w:trPr>
        <w:tc>
          <w:tcPr>
            <w:tcW w:w="2245" w:type="dxa"/>
          </w:tcPr>
          <w:p w14:paraId="52208D40" w14:textId="77777777" w:rsidR="00CD708C" w:rsidRPr="007C7980" w:rsidRDefault="00CD708C" w:rsidP="007C7980">
            <w:pPr>
              <w:rPr>
                <w:rFonts w:ascii="Cambria" w:hAnsi="Cambria"/>
              </w:rPr>
            </w:pPr>
            <w:r w:rsidRPr="007C7980">
              <w:rPr>
                <w:rFonts w:ascii="Cambria" w:hAnsi="Cambria"/>
                <w:b/>
              </w:rPr>
              <w:t>Materials</w:t>
            </w:r>
            <w:r w:rsidRPr="007C7980">
              <w:rPr>
                <w:rFonts w:ascii="Cambria" w:hAnsi="Cambria"/>
              </w:rPr>
              <w:t xml:space="preserve"> </w:t>
            </w:r>
          </w:p>
          <w:p w14:paraId="7F9A4BBF" w14:textId="63B965BB" w:rsidR="00CD708C" w:rsidRPr="007C7980" w:rsidRDefault="00CD708C" w:rsidP="007C7980">
            <w:pPr>
              <w:rPr>
                <w:rFonts w:ascii="Cambria" w:hAnsi="Cambria"/>
              </w:rPr>
            </w:pPr>
            <w:r w:rsidRPr="007C7980">
              <w:rPr>
                <w:rFonts w:ascii="Cambria" w:hAnsi="Cambria"/>
              </w:rPr>
              <w:t>Your imagination</w:t>
            </w:r>
          </w:p>
          <w:p w14:paraId="5D58E422" w14:textId="10603A41" w:rsidR="00CD708C" w:rsidRPr="007C7980" w:rsidRDefault="00CD708C" w:rsidP="007C7980">
            <w:pPr>
              <w:rPr>
                <w:rFonts w:ascii="Cambria" w:hAnsi="Cambria"/>
              </w:rPr>
            </w:pPr>
          </w:p>
        </w:tc>
        <w:tc>
          <w:tcPr>
            <w:tcW w:w="7840" w:type="dxa"/>
          </w:tcPr>
          <w:p w14:paraId="3634CF08" w14:textId="4F454F81" w:rsidR="00CD708C" w:rsidRPr="007C7980" w:rsidRDefault="00CD708C" w:rsidP="007C7980">
            <w:pPr>
              <w:spacing w:after="120"/>
              <w:rPr>
                <w:rFonts w:ascii="Cambria" w:hAnsi="Cambria"/>
                <w:i/>
              </w:rPr>
            </w:pPr>
            <w:r w:rsidRPr="007C7980">
              <w:rPr>
                <w:rFonts w:ascii="Cambria" w:hAnsi="Cambria"/>
                <w:i/>
              </w:rPr>
              <w:t>This simple activity needs no materials. By focusing on their breathing, students may find themselves calming quickly.</w:t>
            </w:r>
          </w:p>
          <w:p w14:paraId="039A2573" w14:textId="77777777" w:rsidR="00CD708C" w:rsidRPr="007C7980" w:rsidRDefault="00CD708C" w:rsidP="007C7980">
            <w:pPr>
              <w:rPr>
                <w:rFonts w:ascii="Cambria" w:hAnsi="Cambria"/>
                <w:b/>
                <w:color w:val="000000" w:themeColor="text1"/>
              </w:rPr>
            </w:pPr>
            <w:r w:rsidRPr="007C7980">
              <w:rPr>
                <w:rFonts w:ascii="Cambria" w:hAnsi="Cambria"/>
                <w:b/>
                <w:color w:val="000000" w:themeColor="text1"/>
              </w:rPr>
              <w:t>Steps</w:t>
            </w:r>
          </w:p>
          <w:p w14:paraId="4B9B5A7C" w14:textId="5839C4A6" w:rsidR="00CD708C" w:rsidRPr="007C7980" w:rsidRDefault="00CD708C" w:rsidP="007C7980">
            <w:pPr>
              <w:pStyle w:val="ListParagraph"/>
              <w:numPr>
                <w:ilvl w:val="0"/>
                <w:numId w:val="12"/>
              </w:numPr>
              <w:spacing w:after="120"/>
              <w:rPr>
                <w:rFonts w:ascii="Cambria" w:hAnsi="Cambria"/>
              </w:rPr>
            </w:pPr>
            <w:r w:rsidRPr="007C7980">
              <w:rPr>
                <w:rFonts w:ascii="Cambria" w:hAnsi="Cambria"/>
              </w:rPr>
              <w:t>Close your eyes and imagine a balloon in your belly. Give the balloon a color or a design that changes as it inflates and imagine how it feels.</w:t>
            </w:r>
          </w:p>
          <w:p w14:paraId="21EB193F" w14:textId="7F209606" w:rsidR="00CD708C" w:rsidRPr="007C7980" w:rsidRDefault="00CD708C" w:rsidP="007C7980">
            <w:pPr>
              <w:pStyle w:val="ListParagraph"/>
              <w:numPr>
                <w:ilvl w:val="0"/>
                <w:numId w:val="12"/>
              </w:numPr>
              <w:spacing w:after="120"/>
              <w:rPr>
                <w:rFonts w:ascii="Cambria" w:hAnsi="Cambria"/>
              </w:rPr>
            </w:pPr>
            <w:r w:rsidRPr="007C7980">
              <w:rPr>
                <w:rFonts w:ascii="Cambria" w:hAnsi="Cambria"/>
              </w:rPr>
              <w:t>Take in a slow breath and “fill up” the balloon. Count to 4 or 5 as you breathe in, then exhale slowly and calmly.</w:t>
            </w:r>
          </w:p>
          <w:p w14:paraId="53344354" w14:textId="4D60EAA0" w:rsidR="00CD708C" w:rsidRPr="007C7980" w:rsidRDefault="00CD708C" w:rsidP="007C7980">
            <w:pPr>
              <w:pStyle w:val="ListParagraph"/>
              <w:numPr>
                <w:ilvl w:val="0"/>
                <w:numId w:val="12"/>
              </w:numPr>
              <w:spacing w:after="120"/>
              <w:rPr>
                <w:rFonts w:ascii="Cambria" w:hAnsi="Cambria"/>
              </w:rPr>
            </w:pPr>
            <w:r w:rsidRPr="007C7980">
              <w:rPr>
                <w:rFonts w:ascii="Cambria" w:hAnsi="Cambria"/>
              </w:rPr>
              <w:t>Repeat several times, breathing in to fill up the balloon all the way, then slowly let</w:t>
            </w:r>
            <w:r w:rsidR="00994DE5" w:rsidRPr="007C7980">
              <w:rPr>
                <w:rFonts w:ascii="Cambria" w:hAnsi="Cambria"/>
              </w:rPr>
              <w:t>ting</w:t>
            </w:r>
            <w:r w:rsidRPr="007C7980">
              <w:rPr>
                <w:rFonts w:ascii="Cambria" w:hAnsi="Cambria"/>
              </w:rPr>
              <w:t xml:space="preserve"> out the air.</w:t>
            </w:r>
          </w:p>
          <w:p w14:paraId="2027435B" w14:textId="3B05618C" w:rsidR="00CD708C" w:rsidRPr="007C7980" w:rsidRDefault="00CD708C" w:rsidP="007C7980">
            <w:pPr>
              <w:spacing w:after="120"/>
              <w:rPr>
                <w:rFonts w:ascii="Cambria" w:hAnsi="Cambria"/>
                <w:sz w:val="14"/>
              </w:rPr>
            </w:pPr>
            <w:r w:rsidRPr="007C7980">
              <w:rPr>
                <w:rFonts w:ascii="Cambria" w:hAnsi="Cambria"/>
              </w:rPr>
              <w:t xml:space="preserve">Adapted from </w:t>
            </w:r>
            <w:hyperlink r:id="rId23" w:history="1">
              <w:r w:rsidR="00C06B3B" w:rsidRPr="007C7980">
                <w:rPr>
                  <w:rStyle w:val="Hyperlink"/>
                  <w:rFonts w:ascii="Cambria" w:hAnsi="Cambria"/>
                </w:rPr>
                <w:t>https://www.elsanetwork.org/wp-content/uploads/2017/</w:t>
              </w:r>
              <w:r w:rsidR="00C06B3B" w:rsidRPr="007C7980">
                <w:rPr>
                  <w:rStyle w:val="Hyperlink"/>
                  <w:rFonts w:ascii="Cambria" w:hAnsi="Cambria"/>
                </w:rPr>
                <w:br/>
                <w:t>10/Relaxation-using-controlled-breathing.pdf</w:t>
              </w:r>
            </w:hyperlink>
          </w:p>
        </w:tc>
      </w:tr>
    </w:tbl>
    <w:p w14:paraId="27C2B6C2" w14:textId="46696FCA" w:rsidR="00CD708C" w:rsidRPr="007C7980" w:rsidRDefault="00CD708C" w:rsidP="007C7980">
      <w:pPr>
        <w:spacing w:line="240" w:lineRule="auto"/>
        <w:rPr>
          <w14:ligatures w14:val="none"/>
        </w:rPr>
      </w:pPr>
    </w:p>
    <w:p w14:paraId="700E6B79" w14:textId="56A7826A" w:rsidR="00CD708C" w:rsidRPr="007C7980" w:rsidRDefault="004D169F" w:rsidP="007C7980">
      <w:pPr>
        <w:spacing w:line="240" w:lineRule="auto"/>
        <w:rPr>
          <w14:ligatures w14:val="none"/>
        </w:rPr>
      </w:pPr>
      <w:r w:rsidRPr="007C7980">
        <w:rPr>
          <w:rFonts w:ascii="Cambria" w:hAnsi="Cambria"/>
          <w:noProof/>
          <w:sz w:val="24"/>
          <w:szCs w:val="24"/>
          <w14:ligatures w14:val="none"/>
        </w:rPr>
        <mc:AlternateContent>
          <mc:Choice Requires="wps">
            <w:drawing>
              <wp:anchor distT="0" distB="0" distL="114300" distR="114300" simplePos="0" relativeHeight="251658243" behindDoc="1" locked="0" layoutInCell="1" allowOverlap="1" wp14:anchorId="4CC5CA87" wp14:editId="7342FC30">
                <wp:simplePos x="0" y="0"/>
                <wp:positionH relativeFrom="margin">
                  <wp:align>right</wp:align>
                </wp:positionH>
                <wp:positionV relativeFrom="paragraph">
                  <wp:posOffset>294640</wp:posOffset>
                </wp:positionV>
                <wp:extent cx="6385560" cy="563880"/>
                <wp:effectExtent l="0" t="0" r="15240" b="26670"/>
                <wp:wrapTight wrapText="bothSides">
                  <wp:wrapPolygon edited="0">
                    <wp:start x="64" y="0"/>
                    <wp:lineTo x="0" y="730"/>
                    <wp:lineTo x="0" y="21892"/>
                    <wp:lineTo x="21587" y="21892"/>
                    <wp:lineTo x="21587" y="730"/>
                    <wp:lineTo x="21523" y="0"/>
                    <wp:lineTo x="64"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56388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50BDC34" w14:textId="3D3E9C2B" w:rsidR="008012A1" w:rsidRPr="00B64E1C" w:rsidRDefault="00CD708C" w:rsidP="00B64E1C">
                            <w:pPr>
                              <w:spacing w:after="120" w:line="240" w:lineRule="auto"/>
                              <w:rPr>
                                <w14:ligatures w14:val="none"/>
                              </w:rPr>
                            </w:pPr>
                            <w:r w:rsidRPr="00B64E1C">
                              <w:rPr>
                                <w:sz w:val="24"/>
                                <w:szCs w:val="24"/>
                                <w14:ligatures w14:val="none"/>
                              </w:rPr>
                              <w:t xml:space="preserve">To help staff and students understand and manage the effects of trauma and stress, see </w:t>
                            </w:r>
                            <w:r w:rsidR="00A229CF" w:rsidRPr="00B64E1C">
                              <w:rPr>
                                <w:sz w:val="24"/>
                                <w:szCs w:val="24"/>
                                <w14:ligatures w14:val="none"/>
                              </w:rPr>
                              <w:t xml:space="preserve">these tools: </w:t>
                            </w:r>
                            <w:r w:rsidR="00A229CF" w:rsidRPr="00B64E1C">
                              <w:rPr>
                                <w:b/>
                                <w:bCs/>
                                <w:sz w:val="24"/>
                                <w:szCs w:val="24"/>
                                <w14:ligatures w14:val="none"/>
                              </w:rPr>
                              <w:t xml:space="preserve">Booklist: Teaching Students Who’ve Experienced Trauma </w:t>
                            </w:r>
                            <w:r w:rsidRPr="00B64E1C">
                              <w:rPr>
                                <w:sz w:val="24"/>
                                <w:szCs w:val="24"/>
                                <w14:ligatures w14:val="none"/>
                              </w:rPr>
                              <w:t xml:space="preserve">and </w:t>
                            </w:r>
                            <w:r w:rsidRPr="00B64E1C">
                              <w:rPr>
                                <w:b/>
                                <w:bCs/>
                                <w:sz w:val="24"/>
                                <w:szCs w:val="24"/>
                                <w14:ligatures w14:val="none"/>
                              </w:rPr>
                              <w:t>Student Trauma Book List</w:t>
                            </w:r>
                            <w:r w:rsidRPr="00B64E1C">
                              <w:rPr>
                                <w:sz w:val="24"/>
                                <w:szCs w:val="24"/>
                                <w14:ligatures w14:val="non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margin-left:451.6pt;margin-top:23.2pt;width:502.8pt;height:44.4pt;z-index:-25165823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38XAIAALAEAAAOAAAAZHJzL2Uyb0RvYy54bWysVNtu2zAMfR+wfxD0vjpOEzcz6hRFug4D&#10;ugvW7QNoSba16TZJidN9/Sg5ybL1bdiLIVLU4eEh6eubvVZkJ3yQ1jS0vJhRIgyzXJq+oV+/3L9a&#10;URIiGA7KGtHQJxHozfrli+vR1WJuB6u48ARBTKhH19AhRlcXRWCD0BAurBMGLzvrNUQ0fV9wDyOi&#10;a1XMZ7OqGK3nzlsmQkDv3XRJ1xm/6wSLH7suiEhUQ5FbzF+fv236FutrqHsPbpDsQAP+gYUGaTDp&#10;CeoOIpCtl8+gtGTeBtvFC2Z1YbtOMpFrwGrK2V/VPA7gRK4FxQnuJFP4f7Dsw+7RffKJenAPln0P&#10;xNjNAKYXt97bcRDAMV2ZhCpGF+rTg2QEfEra8b3l2FrYRps12HdeJ0Csjuyz1E8nqcU+EobO6nK1&#10;XFbYEYZ3S7RWuRcF1MfXzof4VlhN0qGh3m4N/4z9zClg9xBi1psTAzpl598o6bTC7u1AkbKqqqtM&#10;GupDMGIfMXO5Vkl+L5XKhu/bjfIEnyK36nKx2kx5lBtg8paL2ezIMUzhKAnKdo6jDBkbOl9iLJam&#10;HW9oMH2G+iMuz7c4ZWz7eY5RW41aHvJhuikh1OjHMZ78Jw5pRRLEcxZZqzzZqX1vDM/nCFJNZ2St&#10;zKGfqYVpW0Id9+2eSGQ8T7olT2v5EzbY22ltcM3xMFj/k5IRVwZr+7EFLyhR7wwOyetysUg7lo3F&#10;8mqOhj+/ac9vwDCEamikZDpu4rSXW+dlP2CmMmti7C0OVifjcQInVgf6uBa5/sMKp707t3PU7x/N&#10;+hcAAAD//wMAUEsDBBQABgAIAAAAIQApfDe+4AAAAAgBAAAPAAAAZHJzL2Rvd25yZXYueG1sTI/B&#10;TsMwEETvSPyDtUjcqN2mDVWIU1VIwAHUqIEDRzde4qjxOordNvD1uKf2NqtZzbzJV6Pt2BEH3zqS&#10;MJ0IYEi10y01Er4+Xx6WwHxQpFXnCCX8oodVcXuTq0y7E23xWIWGxRDymZJgQugzzn1t0Co/cT1S&#10;9H7cYFWI59BwPahTDLcdnwmRcqtaig1G9fhssN5XByshsclyU/al+Pv4rt7L10dTTt+2Ut7fjesn&#10;YAHHcHmGM35EhyIy7dyBtGedhDgkSJinc2BnV4hFCmwXVbKYAS9yfj2g+AcAAP//AwBQSwECLQAU&#10;AAYACAAAACEAtoM4kv4AAADhAQAAEwAAAAAAAAAAAAAAAAAAAAAAW0NvbnRlbnRfVHlwZXNdLnht&#10;bFBLAQItABQABgAIAAAAIQA4/SH/1gAAAJQBAAALAAAAAAAAAAAAAAAAAC8BAABfcmVscy8ucmVs&#10;c1BLAQItABQABgAIAAAAIQD7/238XAIAALAEAAAOAAAAAAAAAAAAAAAAAC4CAABkcnMvZTJvRG9j&#10;LnhtbFBLAQItABQABgAIAAAAIQApfDe+4AAAAAgBAAAPAAAAAAAAAAAAAAAAALYEAABkcnMvZG93&#10;bnJldi54bWxQSwUGAAAAAAQABADzAAAAwwUAAAAA&#10;" fillcolor="#66348c" strokecolor="#66348c [3214]" strokeweight="2pt">
                <v:fill opacity="9252f"/>
                <v:textbox>
                  <w:txbxContent>
                    <w:p w14:paraId="450BDC34" w14:textId="3D3E9C2B" w:rsidR="008012A1" w:rsidRPr="00B64E1C" w:rsidRDefault="00CD708C" w:rsidP="00B64E1C">
                      <w:pPr>
                        <w:spacing w:after="120" w:line="240" w:lineRule="auto"/>
                        <w:rPr>
                          <w14:ligatures w14:val="none"/>
                        </w:rPr>
                      </w:pPr>
                      <w:r w:rsidRPr="00B64E1C">
                        <w:rPr>
                          <w:sz w:val="24"/>
                          <w:szCs w:val="24"/>
                          <w14:ligatures w14:val="none"/>
                        </w:rPr>
                        <w:t xml:space="preserve">To help staff and students understand and manage the effects of trauma and stress, see </w:t>
                      </w:r>
                      <w:r w:rsidR="00A229CF" w:rsidRPr="00B64E1C">
                        <w:rPr>
                          <w:sz w:val="24"/>
                          <w:szCs w:val="24"/>
                          <w14:ligatures w14:val="none"/>
                        </w:rPr>
                        <w:t xml:space="preserve">these tools: </w:t>
                      </w:r>
                      <w:r w:rsidR="00A229CF" w:rsidRPr="00B64E1C">
                        <w:rPr>
                          <w:b/>
                          <w:bCs/>
                          <w:sz w:val="24"/>
                          <w:szCs w:val="24"/>
                          <w14:ligatures w14:val="none"/>
                        </w:rPr>
                        <w:t xml:space="preserve">Booklist: Teaching Students Who’ve Experienced Trauma </w:t>
                      </w:r>
                      <w:r w:rsidRPr="00B64E1C">
                        <w:rPr>
                          <w:sz w:val="24"/>
                          <w:szCs w:val="24"/>
                          <w14:ligatures w14:val="none"/>
                        </w:rPr>
                        <w:t xml:space="preserve">and </w:t>
                      </w:r>
                      <w:r w:rsidRPr="00B64E1C">
                        <w:rPr>
                          <w:b/>
                          <w:bCs/>
                          <w:sz w:val="24"/>
                          <w:szCs w:val="24"/>
                          <w14:ligatures w14:val="none"/>
                        </w:rPr>
                        <w:t>Student Trauma Book List</w:t>
                      </w:r>
                      <w:r w:rsidRPr="00B64E1C">
                        <w:rPr>
                          <w:sz w:val="24"/>
                          <w:szCs w:val="24"/>
                          <w14:ligatures w14:val="none"/>
                        </w:rPr>
                        <w:t>.</w:t>
                      </w:r>
                    </w:p>
                  </w:txbxContent>
                </v:textbox>
                <w10:wrap type="tight" anchorx="margin"/>
              </v:roundrect>
            </w:pict>
          </mc:Fallback>
        </mc:AlternateContent>
      </w:r>
    </w:p>
    <w:p w14:paraId="06D9B503" w14:textId="467BDADB" w:rsidR="00CD708C" w:rsidRPr="007C7980" w:rsidRDefault="00CD708C" w:rsidP="007C7980">
      <w:pPr>
        <w:spacing w:line="240" w:lineRule="auto"/>
        <w:rPr>
          <w14:ligatures w14:val="none"/>
        </w:rPr>
      </w:pPr>
    </w:p>
    <w:p w14:paraId="2216EBF6" w14:textId="1E129C92" w:rsidR="000A51B6" w:rsidRPr="007C7980" w:rsidRDefault="000A51B6" w:rsidP="007C7980">
      <w:pPr>
        <w:spacing w:line="240" w:lineRule="auto"/>
        <w:rPr>
          <w14:ligatures w14:val="none"/>
        </w:rPr>
      </w:pPr>
    </w:p>
    <w:p w14:paraId="5D2FDCF8" w14:textId="61A17A2B" w:rsidR="00CD708C" w:rsidRPr="007C7980" w:rsidRDefault="00CD708C" w:rsidP="007C7980">
      <w:pPr>
        <w:spacing w:line="240" w:lineRule="auto"/>
        <w:rPr>
          <w14:ligatures w14:val="none"/>
        </w:rPr>
      </w:pPr>
    </w:p>
    <w:p w14:paraId="4E43FF8C" w14:textId="16315AF5" w:rsidR="00CD708C" w:rsidRPr="007C7980" w:rsidRDefault="00CD708C" w:rsidP="007C7980">
      <w:pPr>
        <w:spacing w:line="240" w:lineRule="auto"/>
        <w:rPr>
          <w14:ligatures w14:val="none"/>
        </w:rPr>
      </w:pPr>
    </w:p>
    <w:p w14:paraId="63CC3CFB" w14:textId="7E7B1E6D" w:rsidR="00CD708C" w:rsidRPr="007C7980" w:rsidRDefault="004D169F" w:rsidP="007C7980">
      <w:pPr>
        <w:pStyle w:val="Title-p1"/>
        <w:jc w:val="left"/>
        <w:rPr>
          <w:rFonts w:ascii="Cambria" w:hAnsi="Cambria" w:cstheme="minorHAnsi"/>
          <w:sz w:val="24"/>
          <w:szCs w:val="24"/>
          <w14:ligatures w14:val="none"/>
        </w:rPr>
      </w:pPr>
      <w:r w:rsidRPr="007C7980">
        <w:rPr>
          <w14:ligatures w14:val="none"/>
        </w:rPr>
        <mc:AlternateContent>
          <mc:Choice Requires="wpg">
            <w:drawing>
              <wp:anchor distT="0" distB="0" distL="114300" distR="114300" simplePos="0" relativeHeight="251658251" behindDoc="0" locked="0" layoutInCell="1" allowOverlap="1" wp14:anchorId="0190CA1C" wp14:editId="598C3990">
                <wp:simplePos x="0" y="0"/>
                <wp:positionH relativeFrom="column">
                  <wp:posOffset>11430</wp:posOffset>
                </wp:positionH>
                <wp:positionV relativeFrom="paragraph">
                  <wp:posOffset>699770</wp:posOffset>
                </wp:positionV>
                <wp:extent cx="6389370" cy="1375410"/>
                <wp:effectExtent l="0" t="0" r="0" b="0"/>
                <wp:wrapNone/>
                <wp:docPr id="1931309268" name="Group 1"/>
                <wp:cNvGraphicFramePr/>
                <a:graphic xmlns:a="http://schemas.openxmlformats.org/drawingml/2006/main">
                  <a:graphicData uri="http://schemas.microsoft.com/office/word/2010/wordprocessingGroup">
                    <wpg:wgp>
                      <wpg:cNvGrpSpPr/>
                      <wpg:grpSpPr>
                        <a:xfrm>
                          <a:off x="0" y="0"/>
                          <a:ext cx="6389370" cy="1375410"/>
                          <a:chOff x="20266" y="952585"/>
                          <a:chExt cx="6390001"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bwMode="auto">
                          <a:xfrm>
                            <a:off x="24072" y="985088"/>
                            <a:ext cx="6386195" cy="1283970"/>
                          </a:xfrm>
                          <a:prstGeom prst="rect">
                            <a:avLst/>
                          </a:prstGeom>
                          <a:noFill/>
                          <a:ln>
                            <a:noFill/>
                          </a:ln>
                        </pic:spPr>
                      </pic:pic>
                      <wps:wsp>
                        <wps:cNvPr id="532844354" name="Rectangle: Rounded Corners 532844354"/>
                        <wps:cNvSpPr>
                          <a:spLocks noChangeArrowheads="1"/>
                        </wps:cNvSpPr>
                        <wps:spPr bwMode="auto">
                          <a:xfrm>
                            <a:off x="20266" y="952585"/>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4EEF1DE0" w:rsidR="00CB53E0" w:rsidRPr="00FF3512" w:rsidRDefault="00CB53E0" w:rsidP="004D169F">
                              <w:pPr>
                                <w:pStyle w:val="pf0"/>
                                <w:spacing w:before="0" w:beforeAutospacing="0" w:after="120" w:afterAutospacing="0"/>
                              </w:pPr>
                              <w:r w:rsidRPr="00B64E1C">
                                <w:rPr>
                                  <w:rFonts w:asciiTheme="minorHAnsi" w:hAnsiTheme="minorHAnsi" w:cstheme="minorHAnsi"/>
                                  <w:sz w:val="20"/>
                                  <w:szCs w:val="20"/>
                                  <w14:ligatures w14:val="none"/>
                                </w:rPr>
                                <w:t>This resource was developed in 2024 by the Nita M. Lowey 21</w:t>
                              </w:r>
                              <w:r w:rsidRPr="00B64E1C">
                                <w:rPr>
                                  <w:rFonts w:asciiTheme="minorHAnsi" w:hAnsiTheme="minorHAnsi" w:cstheme="minorHAnsi"/>
                                  <w:sz w:val="20"/>
                                  <w:szCs w:val="20"/>
                                  <w:vertAlign w:val="superscript"/>
                                  <w14:ligatures w14:val="none"/>
                                </w:rPr>
                                <w:t>st</w:t>
                              </w:r>
                              <w:r w:rsidRPr="00B64E1C">
                                <w:rPr>
                                  <w:rFonts w:asciiTheme="minorHAnsi" w:hAnsiTheme="minorHAnsi" w:cstheme="minorHAnsi"/>
                                  <w:sz w:val="20"/>
                                  <w:szCs w:val="20"/>
                                  <w14:ligatures w14:val="none"/>
                                </w:rPr>
                                <w:t xml:space="preserve"> Century Community Learning Centers (21</w:t>
                              </w:r>
                              <w:r w:rsidRPr="00B64E1C">
                                <w:rPr>
                                  <w:rFonts w:asciiTheme="minorHAnsi" w:hAnsiTheme="minorHAnsi" w:cstheme="minorHAnsi"/>
                                  <w:sz w:val="20"/>
                                  <w:szCs w:val="20"/>
                                  <w:vertAlign w:val="superscript"/>
                                  <w14:ligatures w14:val="none"/>
                                </w:rPr>
                                <w:t>st </w:t>
                              </w:r>
                              <w:r w:rsidRPr="00B64E1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64E1C">
                                <w:rPr>
                                  <w:rStyle w:val="cf01"/>
                                  <w:rFonts w:asciiTheme="minorHAnsi" w:hAnsiTheme="minorHAnsi" w:cstheme="minorHAnsi"/>
                                  <w:sz w:val="20"/>
                                  <w:szCs w:val="20"/>
                                  <w14:ligatures w14:val="none"/>
                                </w:rPr>
                                <w:t xml:space="preserve">This resource is in the public domain and is available at </w:t>
                              </w:r>
                              <w:hyperlink r:id="rId25" w:history="1">
                                <w:r w:rsidRPr="00B64E1C">
                                  <w:rPr>
                                    <w:rStyle w:val="Hyperlink"/>
                                    <w:rFonts w:asciiTheme="minorHAnsi" w:eastAsia="Cambria" w:hAnsiTheme="minorHAnsi" w:cstheme="minorHAnsi"/>
                                    <w:sz w:val="20"/>
                                    <w:szCs w:val="20"/>
                                    <w14:ligatures w14:val="none"/>
                                  </w:rPr>
                                  <w:t>21stcclcntac.org</w:t>
                                </w:r>
                              </w:hyperlink>
                              <w:r w:rsidRPr="00B64E1C">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190CA1C" id="Group 1" o:spid="_x0000_s1029" style="position:absolute;margin-left:.9pt;margin-top:55.1pt;width:503.1pt;height:108.3pt;z-index:251658251;mso-width-relative:margin;mso-height-relative:margin" coordorigin="202,9525" coordsize="63900,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OpghpAMAAEEIAAAOAAAAZHJzL2Uyb0RvYy54bWycVduO2zYQfS/QfyBU&#10;oG9ZXSzJtrreYLHbLAKk7SJpP4CmKIkNRbIkZdn9+s5QWt82QJM8mOaI5PDMmTPD27f7XpIdt05o&#10;tYnSmyQiXDFdC9Vuor/+fPdmFRHnqaqp1IpvogN30du7H3+4HU3FM91pWXNLwIly1Wg2Uee9qeLY&#10;sY731N1owxUsNtr21INp27i2dATvvYyzJCnjUdvaWM24c/D1cVqM7oL/puHM/9E0jnsiNxFg82G0&#10;YdziGN/d0qq11HSCzTDod6DoqVBw6dHVI/WUDFa8ctULZrXTjb9huo910wjGQwwQTZpcRfNk9WBC&#10;LG01tuZIE1B7xdN3u2W/756s+WSeLTAxmha4CBbGsm9sj/+AkuwDZYcjZXzvCYOP5WK1XiyBWQZr&#10;6WJZ5OlMKuuAeTyXJVlZRgTW10VWrIqJc9b9enSxTpIkPblYFznuiV8QxBe4jGAV/GYyYPaKjP8X&#10;DZzyg+XR7KT/Kh89tZ8H8wbyZqgXWyGFPwQNQoYQlNo9C/ZsJwN4fbZE1EBKkhR5WabFIiKK9lAD&#10;sA1vJ+crNXcMZHlPxk54TiwIl6p2kNSSxsIpMgrfETNYIznZgua5/fmn/f0vYXjEw8J4qEFCB6+h&#10;VgSjUh5IyxW31PMaCUWQiGtCSZHFD5p9dkTphw5u4/fOwL0AOdB/uT1G8yLErRTmnZASJYLzmUyI&#10;4kqcX8jHJPxHzYaeKz9VsuUScGvlOmFcRGzF+y0HAu37GsUBXcQDecYK5ScJOW+5Zx3e3wCOj4B9&#10;ks1xIYA+4cQQHEidbMffdA3OkKxQtldSz/JkmU2SXRXJajXdd6b5Ml0Xs2Cz1WINBXAuWKDWOv/E&#10;dU9wAiEAtHAP3X1wM8iXLQhfaSQSXNBKqosPUAT4JQSC0OcpRILlCj3TvfAO1ivmv6ktfOqo4YAS&#10;3Z7kWyyyVZ4voCRn9SLNIBbJK/JRD6rmNXnQFmTmyGkvhDK7wdaCETlzpTVr9dhxWgPqSW8XB9D4&#10;ulR9sbucUrXM08VZe7ruLa9ThTFhjKd8Ify2nsOn9d8RaXoJr8SOSpKWZbmckx+SG/rWt+X2JdaJ&#10;M7/f7kPjWKBbXNvq+gCitRqUBKHAawuTTtt/IzLCy7WJ3D8DxW4m3ytgc53mOT51wciLZQaGPV/Z&#10;nq9QxcDVJvIRmaYPHiw4MkCltR3clAYmlL6HYmlEUO8JFYSLBsgwzMI7FSiY31R8CM/tsOv08t/9&#10;BwAA//8DAFBLAwQKAAAAAAAAACEAeEZ6uxNRAAATUQAAFAAAAGRycy9tZWRpYS9pbWFnZTEucG5n&#10;iVBORw0KGgoAAAANSUhEUgAAB04AAAF4CAYAAADTxdqaAAAACXBIWXMAAAsSAAALEgHS3X78AAAg&#10;AElEQVR4nOzdf7As6Vkf9qf77hJ2LWlXuzKIVdhdGQGrUEKLBBcQorQQA1aclOQArhBIaUkq8U3Z&#10;FXQpx5X4j1gpV8pVVCpX4Ep8q5IyiyHlOOWElVMpJRBgZRmIL7K8AoQE6MculpaykKyVFFbinun3&#10;zR89M2dmzsyc+d2/Pp+S9pw70zPT093Tp7u/8zxvkXMOAAAAAAAAgCG7o+kZOKVrV288HBEPR8Sj&#10;EXHvzM8Y/35PIzMGAAAAAAAAzfhcRDw9/v358e+Tn8/cvHX9mYbm6+SKvlacjkPSx6IORB+NiDc1&#10;OT8AAAAAAADQUe+JOkh9OiKe6muY2pvg9NrVG/dGxFujDksfi4iHmpwfAAAAAAAA6KlnI+Kp8f+f&#10;vHnr+vONzs2BdDo4HVeVvnX8fxWlAAAAAAAAcHrviYgnow5Rn2l4XnbWyeD02tUbj0cdlr6l4VkB&#10;AAAAAAAAzr0r6gD1iaZnZFudCU7H1aVvj4jHI+KeRmcGAAAAAAAAWOdzEfFERLyzK1WorQ9Or129&#10;8VjUYenbmp0TAAAAAAAAYAc/ExFP3Lx1/ammZ2Sd1gan48D0HXHgsUtfdP9d8eKX3RUPPvIVERHx&#10;qm/66oiI+FMv/rL4mte8/JAv1SFF0zOwo3Zuu620YlF1dc3vb7jvvNNa+vdqsLq4Pgqf/QtLoIOr&#10;sdMsbw6sWLdf6+J+ui3Gy3V4fzaKQeynhrdeKSIurPiitCHsbLwsy7Ks/xkRMVmeFuuURbFCUUQU&#10;xfQzWF4Zb0c+kwCN+9D7PxF//Pkv1b/fejYiIp794B/G5z79x/GFP3rh0C/3noh4R1sD1NYFp+OW&#10;vO+MA4xf+qL774o//dA98dCrXx6v+No/Hd/4hgf3nr9+6urBSbu23VYTnC4Y7jvvtJb9vRq8Lq4P&#10;V0oFp02zvDkwwemWBhuIbkpwSrtc2McVhfV3TAuBaMRMmGW5b23Qi6w8D0PLopgG68JRgG5731Mf&#10;iWc/9C/jY7/1yfjUs589VJj6roh4e9ta+LYmOL129ca9UVeY/tg+z/PK1708Hnr1y+PrXveKAVeQ&#10;bqurBy7t2HY7QXC6YLjvvNNa8veKsS6uD1faBKdNs7w5MMFpzO3b7eb3JTjlMM6X8eTLCoVTsKbM&#10;bPAC0dPq9aKdVI2OP9tlWZx/scFOFmAwPvT+T8Tv/NNn42O/9cn46Ps+ue/T/WTUFajPH2DW9taK&#10;4PTa1RuPR11les8uj3/l614ej3zLg/H6f/NV8eJ77zrovA1DVw9qmt92O0NwumC477zTWvD3ihld&#10;XB9O4gWnTbO8ObBeB6fF+UV9e+9TEZwO3YVlMwlG1k60Rtf3Q202Dq4ioq7oi6j3l4VAtC06vwrK&#10;+Ra6WuoCsM7nP/tC/Or/+Tvx27/2sX1C1M9FXX36xOHmbDeNBqfjtrxPxA7jmL7o/rviG974UHz7&#10;v/0N8VUP3XvoWRuYrh70OAnbmOB0wXDfeae58NIuXVwfrpQKTptmeXNgnQtOVYe2nOC0yy7kmzPV&#10;hUsnOIU27ofabmbc0Mk+fq6Kb5vQyvJvVOt3NapGATiST3z00/Er/9sH4jff85Fd2/m+JyIeb7J9&#10;b2PB6a5Vpl/19ffFo4+9Kh77/tccZb6GqasHRE4CNiY4XTDcd95pTvzbpYvrwwUAwWnTLG8OrBXB&#10;6ew8qA7tOMFpUxYruPaq8myTLh4vHsNMdehcIDq73o9RxWf5N6oVn1pVowA07N0/9774Z7/44fjE&#10;h/5o24c2Wn168uB0PJbpExHxlm0e91Vff1989w+9Pr7xDQ8eZb6GrasHTE4CNiY4XTDcd95pTvzb&#10;pYvro6sXHQ9IcNowy5sDO3hwuhCCLvmVXhOc7vR8iwHExX63mz9X3z5sXTxe3MYhq0OPoe/Lv+VO&#10;svZVjQLQEe976iPxf/30/7tLgPquqKtPTzr26UmD02tXbzwaEU9GxEObPkZgegpdPZhyErAxwemC&#10;4b7zTnPi3y5dXB8uHghOm2Z5c2CXBqebBKGX7Ru7uL9nR/0PTi+2s12y/c9NdNpjh94dqnRx/zHT&#10;4njl2KFdWVFdXP49crCtpCzPg9GimAbyqkYB6KIdA9RnI+KtN29df/pIs3XByYLTbVvzvuj+u+I7&#10;f+A1WvKeRFcPtpwEbExwumC477zTnPi3SxfXR1cuch2R4LRhljd7KlYEoRHF8XZxXdzfs6P2B6eX&#10;Bp97VHu2Qe8OVdqy/5hplVvOLOSjt8ptWluW/0BtvEVppwvAAL37594Xv/z3/9k2Y6CetHXvSYLT&#10;a1dvvDMifmzT6b/1LY/E9/zw6+LF9951xLniXFcPxpwEbExwumC477zTnPi3SxfXR++uRm5PcNow&#10;y5sFjQSh2+ri/p4dHT84nQsCcr48+Nzng9DBTbc1n/tDOeb+Y7YydGY7mtuvDj14sv9u1HTrWwxG&#10;tdMFgIiI+PxnX4h3/Y+/Hr/6D39zm4f95M1b199+rHmaOGpwOh7P9J0R8bZNpr/vq18SP/D274yv&#10;ec3LjzZPLNPVAzUnARsTnC4Y7jvvNCf+7dLF9eHChOC0aZZ3r3UiBN1FF/f37Ojy4HQx6LxY4HnA&#10;4HNfHdx0O72vWGbb/cckWIqYC0Y72Sa3Dey/T6IwzigA7OVD7/9E/M9/6xfj089uPIzpz0RdfXq0&#10;cU+PFpyOQ9OnIuK1m0z/rW95JP7dv/wdR5kXLtPVAzknARsTnC4Y7jvvNCf+7dLF9eHCheC0aZZ3&#10;h8y2cly4Z2j7ki7u71mrWNio14afXd7eO7jpdnlxrzR+T+VMu9wi4vzNDr0q9Jjsvw9iGoyOA9Fy&#10;HIgKRgHgsH72J35pm+rTD0TEY8cKT48SnG4Tmt559x3xF//ad8U3vuHBg88Hm+rqgZ6TgI0JThcM&#10;9513mhP/duni+nBhQ3DaNMu7AasD0Ln77B5W6+L+vu+KIorLtt++hJ/76OCm24lVtSwIXay478Qb&#10;GQD7740IRgGgPd731Efi773j3XH7hdEmkx8tPD14cLpNaPpVX39f/Ed/888Zy7RxXT0QdBKwMcHp&#10;guG+805z4t8uXVwfLnwITptmee9hVRvc+Qv2PuZH0MX9fUfMVn6ub3lbOHzdRQc33Ub2YUuC0Hpe&#10;jBXaefbfERFRzI4xKhgFgNb7/GdfiJ96+/8en/jQH20y+VHC04MGp9uEpo98x1fHj/6N7z3Ya7OP&#10;rh4oOgnYmOB0wXDfeac58W+XLq4PF0YEp00b8vK+sPEtjpN4mM+nj/kRdHF/f0JFWc59tnvb9raL&#10;OrjpHmQTEYQyMZD9t2AUAPrpb//VJ+OD//jjm0x68PD0YMHpNqHpm//S1Xjs+19zkNflELp6IDmM&#10;k4CDEJwuGO4777SBnPh3RhfXhwsngtOmdXV5L/3oXCj7nL9lk4/bEZaHj/kRdHF/v62imK9cvnD/&#10;4kC3R58jDqGDm+7F4P38V61x2VpP9t/TYPRK/bMcB/+FLwAAQO+9++feF+/6qfduMulBw9M7DvEk&#10;Y0+G0BQAANpjg9DzQrWn65B01aUB6GLLZxs7p1OUMR2b9kIl3CQQjVANyqDU44uOf5aCUQBg3pt/&#10;5JsjIjYJT18bdUb52CFe9yAVp9eu3ngiIt62bpo7774jfvRvfl98zWtevvfrcWhdPRjtx7cnT0LF&#10;6YLhvvNO68k3pnuji+tDNYaK06ZtsrxXbqaXVHiufWxLqTjthib291sHoDu/0D4Ppu2OuOluEoLW&#10;09nGaFALjteL2RC0KLXRBQB28qH3fyL+zo//fNx+YXTZpD9z89b1x/d9vb2D02tXb7w9Im6sm0Zo&#10;2nZdPVht/iSgMwSnC4b7zjutBSf+zOji+nBxRnB6CvWVwOU3Ly7voW+SgtNu2HN/P2mxGHHMAHRX&#10;Nphe23DTLWfCTSEovXLk43XVogDAKW0Rnl6/eev6O/d5rb2C02tXb7w1In5+3TRC0y7o6gGtq70b&#10;E5wuGO4777QuBnV91sX1IVEZRnC643q+0K6W4xOcdsNkf7+uCrSz7Z47M6NsoM5wVgSdxZpwFPpq&#10;7y++qBYFANpli/D0L9y8df3JXV9n5+D02tUbD0fE0xFxz7rpfvi//p74xm9/cKfX4FS6esDbx6u9&#10;RyI4XTDcd95pXQrq9rmQ0KX3OasL8+0Cz3GC060W6+UTXxpgHmo1dmCT7T3BaaM2CkF7vzx7/wY7&#10;6WIAOntnOT+tqjZYbc3xuWpRAKCr3vfUR+J/+mv/x2WTfS4iHr156/ozu7zGHbs8aOzJuCQ0ffNf&#10;uhqvfcNDcYhxVAEYuMm3m4/19OPXaF4b5mEDF/62H26+j3fY0LJle4w3umIb3nTYzPUTA211/tGf&#10;qQrNeWAhKG1TFivCzyU3CGrgcIqIiLKIyBHFlSsRMROKqhYFADrumx97VfzRf/ad8a6feu+6ye6J&#10;OsN8dJfX2Kni9NrVG++MiB9bN823vuWR+P6/8saICMFp63X1oNl2tTEVpwuG+843tmIRrV9yq+8t&#10;iv3Pz/0paZlOrhCffWZ0cRPuGxWnS829hwtp0+R2e7TDsBQvI/yEdpmGonE+hrQWugDAEP3sT/xS&#10;/Oo//M3LJvvJm7euv33b5946OL129cZjEfEr66Z55I1fHf/h3/i+6b8Fp23X1QNr29XGBKcLevLO&#10;l7yNbWrNyhXXYtvKn5KW6eQK6clnn8Po4ibcNwMJTmerQVdWhbdwvoeh/wu+XNi4Loafc0m98BMa&#10;JBQFANjO3/6rT8YH//HHL5vsu27euv7UNs+7VXB67eqNe6Me1/ShVdPc/+BL4i//d/9OvOieu6a3&#10;CU7brqsH37arjQlOFzT0zjcKOi/e0rWA81j8KWmZTq6Q4e71WKKLm3DfdDQ4nb6GatAeaP+a2i74&#10;3LcNZ/uXB3SVUBQA4PA+/9kX4if+k38Qn372+XWTPRv1eKdrJ5q17Rin74g1oemdd98RP/Djb4qX&#10;3Hf3/B25PgBcFqDmLFgFOqBY+88Ltwg7AaAb5gvu5qvvJj9czmYXRRFRzGw9S7P2C8GorQ26RigK&#10;ANCMl7z07vjh//J74u/8+M/H7RdGqyZ7KOpsc+OWvRtXnG7Sovff+k+/Lb77B19z8Y4tc9F6li4+&#10;KCUB63F09SDe9rAxFacXTlYXv72/ZlJawndsWqaTK8SHmxld3IT75kgVp6uD0PPb7A2orRjOYMl2&#10;U1y5ZKuZBCSd1vk3AAc3CT7rcHQcik5CUqEoAEArvPvn3hfv+qn3XjbZN928df3pTZ5vm4rTd667&#10;85Wve/ny0HQH9XHnxYPPKwsnq6tCXwEr9NiGAajzVwDoh6JcODNY8ke+3KDVgy43/VculnQWm1Vw&#10;qvKEYSrmAtCFUNR+AQCgM978I98cv/1rH42Pvu+5dZM9ERGPbvJ8G1WcXrt64/GI+OlV99959x3x&#10;13/2h+LFL/3y5RO04BrFsvcpYJ3o6gmB9bexVlaczve9E4ByGde7W6aTK8QOhRld3IR7pJg9DFjx&#10;x36TMHQbgtP2uRB0xji72OAAUKhxDJYp/bC0SlTrXACAXnv+j/6/+K9+8KfXteyNiPjRm7euP3HZ&#10;c10anF67euPeiHgmIu5ZNc33/+dvim9/89etfpIOXaMYZhVrV08a+rxODuwUwekGlaDOT9mH690t&#10;08kVYifEjC5uwh0wzbIu9Myd3N/c51Bwup9lIeemFZ0Rgs5usI5ot7mxRFWJAgAwozqr4r3v+u34&#10;X37il9dN9rmIePjmrevPr5tok1a9b481oekDj9y/PjTtmGLFxZzFNsERQw1ZGQxBKAAQC9WhS6pA&#10;mwxDmTdXpTtzSnLp+JyzejFWJ9A1a9vmqhIFAOASucrxxj//6njvP/rN+OSHP71qsnuizjzfse65&#10;1lacblJt+uN/9wfjgYfvvWSO1989BO0OWbt6AtKGZdcRk0U1c7JZxMULnc5FaTOFQi3TyRViJ8eM&#10;Lm7CB9bm6tBjaLritFxXCbVyyIIVt2/UxthGzrb69ZmnHQSiAAAcXc5x9qWzKCLik8/8q/hbb/v7&#10;66a+tOr0sorTtdWm3/bWV18emhIRKlk5tmL638VtrTi/++KjnKMCQK9cGDt0gw4SQ1NsUlG5ZoJV&#10;x/URmwaaAN03G4hO9ouTfaBAFACAU8oz2dkrHr4vvuMvfEP86s9/cNXkl1adrqw4vaza9M6774i/&#10;/rM/FC9+6ZdvMNeXT8JuDhOydvWEpu8b1vl6Wdom9xCv0NVVzyB1ssCxzzq5Quz0mNHBTXiuYrFj&#10;gejSi+jL9iMbvI91weXkOS6dZhA6uJHTMJ+boVscQ1QgCgBAF1RnVaRRNT2j+fxnvxjv+Pf/Xtx+&#10;YbTqIWurTtdVnD4ea6pNX/+9X7tZaMpRHaaS9aCzxEbGLYqKqM9OZ8egmqw617qAjimK7Sutjnbt&#10;bekTH/DF8uSP52HfQM555/1/nvkv3TJXATn+ZRqEFhsEhYebka1fS0AJ0H6zgefsl3AEogAA9EGu&#10;5q+HveSld8W3fN/XX1Z1+nhEvHPZneuC07evuuPOu++I7/sPvnntjNI+24SskXPkxYuv43/qGLzO&#10;eWiw2Klt7Wmoc1TgAHauOLvkcXZRS+wQEm/0tK27aOmP/uXWr7Pz44HztrnTTPRI2xEAw7C0Xe6k&#10;Tfspv3gDAABNyTlyvlgd+Off9q3xG//3766rOn17bBOcXrt6460R8dCqZ1NtOgBFEcXihcDxP6/M&#10;3jZTxToXtM782p+gdcdQFGDBxgHniukOcg2sN/tmjstfuFXmhg8tZip26t9crAZgJ8uqQ4ti4cs3&#10;/sYAAEBEzI9vOmuDqtOHrl298dabt64/uXjHqorTx1c9k2pT5sycsM0FrTO/rg5al9/eXNA6bp8r&#10;FAVWuDTwXDYesZ0IdI5QFIBDuqxVrupQAADYTVoTKG1Qdfp4RFwITovFcS+vXb3xcER8fNWzPPq9&#10;r4of+S++6/K5naWqpeVafoKWl43adj4GXM4XmgovsbxatNXv/ASfG+fmdMmKYZq3Um/z42/rL7/z&#10;/J9LJ+qRQf5t7vMKZRtFObMnmLQzHP/bhWv6Y5A7evZi/7cNYSgAADRv9KWzmOScy46+/+5/84vx&#10;/l/4vXVP8cqbt64/M3vDsorTt657hu/+975p/VzCoRXLQo4iJheD5toWzUyVYyYHyYuthF1Igi6b&#10;vQZ1sa14sXQ6YBimhwX1f6a31T+NKQrAasVMAKpNLgAAtFzOsVgcuuj7fvj1lwWnb42FsU6XBaeP&#10;r3r0A4/cHw88fO/amYBjOv/GbjEtElk57cI/LoQrM84/W/PjtApb4bQufCt/6RcngCG7EIxOqkWX&#10;jc8OwKDNBp3FTAVoMdOGaDYsBQAAuqOqLs9sXvHwffGKR14Wn/zwp1dN8nisC07HbXpfu+rRj37X&#10;1146E7CP+dCkONmXeWfHLZt5eWEr7GpZ4DlXCVr4fABLCUYBWGVlEKoqFAAAhmfN+KazXv/dX7cu&#10;OH3ttas3Hp5t17tYcbqyTe+dd98R3/JnBafsb7ZqtMvns/uFrRGxELCuvA/aYDb0XHJ7sTANwCor&#10;W+kKRgEGZ7bac1UQaqxQAABgmVRVG033bd/7SPyj/+HX1k0y16534+D0a173QLz4pV++0UwwbHPt&#10;dEOWMmt+WRRzd6xaTHnNtyYu9O9Wwce2lnxAZy9MuUgF7OI8HC2n/65/GmMUoM+WjRFa3z7TGldF&#10;KAAAsKdcpY2nfclL74p/4zsfit9577OrJlkenF67euPeiHjTqkf9mdc8sPFM0H99qRrtgnVj7qyt&#10;bt0kcC2mN+wya7TZmkBUdShwCEU52Z/MhKOqRgF6Y1U1aBTFzO++aAcAAJxe2mB801mves0r1gWn&#10;b7p29ca9N29dfz5ivuL0sXVPqk3v8AhHu22TwHVlleuKIFWFa0ssfCBViALHUpST/cr5WKOqRgG6&#10;Z7Hic2kIGuvPIQAAANoib9imd2KDdr2PRcSTERsGpw88cr82vb0z20a3viAqb2FiVfh2WSi3KnBd&#10;eZ/g9SKhKHBiKkcBuqRY3Q53dlzQEIICAAD9lFOObZOFl7z0rnjFIy+LT37406smeSy2CU4ffOQr&#10;tpwF2mFxjNFC8MJRrdu+Ntn2tgpeuxi6LoaiM7f5bALHNC0aLWa+LCUcBWjUyirQhfu0wwUAADiX&#10;thjfdNbDr/7Ky4LTiJgPTl+7aupXve6rd5oJTmWxetSJNd20T/C6LnRdev8xgtcV1aLGFAVO5Twg&#10;na8end4vKAU4sNUVoBECUAAAgEPLOwanX/f6h+JXf/6Dq+6eZqRFzjmuXb3xWET8yqqp/9tf/o93&#10;mompDhaGtY/qUQ7PFjTvsnB18q/Fz57P4o66WDXcJ4Nc/P35rE6GGS3GfXY33Q8JTmFIBrmj39li&#10;wFkuDpegBS4AAEDjcsox+pOzpfdtcqb2V97036+7+7tu3rr+1KTi9NFVUz3wyP0bvBSHo3oUmlJf&#10;FFuo1IqLF8tWyvlCFrgsjL1wGVOACKywa0AKMDQXws11rW9D+AkAANBFabRbtenEJeOcPhoRlwen&#10;X/HgS/eaCVaZD0hdCIUTmYahs+FocZiLZ0VxIV/dpborp4tBqgAW+m3SYrfejzguAIbn0uBz8Yts&#10;vkwCAAAwOLmq9nr8Vz5432XB6XSM04dXTfXA17xsr5mgmPwvBKRwIsU4sJwJMjeuGm2BZSHuru01&#10;NwphV9wmiIXjqL+3MQ5IVTwBvXBxf7Z2rM/6Ic6NAAAA2Fiu0t6D0vzrr3pZvP8Xfm/V3Q9HnAen&#10;KytO7/uql+w5G0MhIIWTWhaOLl6Q46AhbMTmQeyq0HXptNBT04C0HH/qFr/A4fMAtMCFFrZLAk1t&#10;bgEAAGhaqva/lnb/A/euu3uu4vSelVO98aG9Z6RfBKRwMjNtdYWj7XDoIDZieRgbcXG82Mg5Vn2l&#10;KOf9etvDPs7b7JbngYPjA+CIiisX9zHlYti5ZF8k8AQAAKCTco60Z5veiIjXf+cr46dX331PRMQd&#10;167eWFltOmyzAen5eIjAgS0Zc1Q4OizLL+IuiWPXVuct32ZWPSSnFUHrymA2r76TQZmrIj3vBd7k&#10;LAEdsEnQGbH8GEjYCQAAwNDlA1SbbuLa1RuP3hERK+tSH3jk/pPMSPOKmWueqkjhKIr5cDRCQMrx&#10;rdqdF1cOt+2ty3NXBrQRa3NYFbTtcCEkdXwAvbYs3IxYHnDWQwUsCz7tJwAAAODQqtHhrpe+4pGX&#10;xSc//OlVd9+7NjjtH2124egK1aMMy7o/JbsHtKsfd9mwmGvD2ojzwHbFfOecBzf2pla70F6rwsyI&#10;FYHm5HGrjj+WjN8JAAAAtFjOpyw0ufeOGA92usxXPNjlTPW8ilSbXTgwY49CYy673n/IatpVNs1V&#10;Lw1xI7bsgJxXjIm7uUlIWpRlvSsTksK8YtOqySIunWxFVebca/n8AQAAAGscsto0IuIrH7xvXcXp&#10;o3ese/CX3/1lB52Z41BFCkcjIAWW2PRP7SlC3LWvP/5vWRbjIKjYaN73LbhNadMxcTc/ZkmV9s2N&#10;2zhQ3PwJd366ywLJiy/lGBkAAADopDyqDvp8d/2pO9fevzY4bR9jkcJRCEiBjqs77ZZRluP92LbB&#10;0sJz7aO8sucTLLP+eK6VNqo4Dn9vAAAAAFguj9J2DesOoMXBqVa7cAyFMUiBHigPFJJyPP6+AAAA&#10;ALCPqoEubO0ITotCq104sGLalq8QkAKdVhRl3W63qFvuOlYAAAAAgJ7LeeOOZod0+uBUSAoHVWiz&#10;C/RIUZRRjr/sISQFAAAAgGGqzk4fmkYcPTg9v+DpwifsTxUp0CeL45LapwEAAAAAkXPkqmrkpQ8Y&#10;nE6q3c7HJgV2ZyxSoG9UkwIAAAAAl6mqHLmh194xOFVJCodysdVuPYYfQNcVRRlXrghJAQAAAIDN&#10;5VEz1aYRGwWnQlI4FK12gb5STQoAAAAA7CuPUuTcVL3pJcFpURRRCnZgJ0JSoM+KooxyHJAKSgEA&#10;AACAQ6iq1OjrH3CMUxguISnQd0VZxhXVpAAAAADAkeSUIyfBKXSKkBTovaKIK0Wh7S4AAAAAcDLV&#10;WXNjm04ITmENISkwCIJSAAAAAKBJuflq0wjBKUxNcoKiKIWkQK8VRRnleD8nKAUAAAAAmladNR+a&#10;RghOGbC6mrQcB6ZFFKXgAOgnQSkAAAAA0Fo5R6qab9MbIThlIKYtd4siilBNCvSc1rsAAAAAQEe0&#10;pdo0QnBKT81WkwpJgd4TlAIAAAAAXdSiatMIwSk9MF9NquUuMAxFWcYVQSkAAAAA0GFtqjaNEJzS&#10;QapJgSEqijLKsojySikoBQAAAAC6r2XVphGCU1pONSkwVEVRRjn+gkh5xZdEAAAAAIB+aVu1aYTg&#10;lJZRTQoMlnFKAQAAAIChaGG1aYTglIYJSoEhK4oyrlwRlAIAAAAAw9LGatMIwSknNN92V1AKDI/2&#10;uwAAAADA0OXUzmrTCMEpRzQJSusqKuOTAsN0pSy13wUAAAAAGKvO2hmaRghOOaDZoFQ1KTBURVFG&#10;OQ5JVZUCAAAAAJzLKUdO7WzTGyE4ZQ9FWUQRhfFJgcFTVQoAAAAAcLnq9qjpWVhLcMrGBKUANVWl&#10;AAAAAADbyaMUOeemZ2MtwSkrCUoBzqkqBQAAAADYUc5RnbW72jRCcMqMeozSUlAKEOOq0vH+UFUp&#10;AAAAAMDuqlGKdtea1gSnA1YHpXXllKAUoA5Lr1xRVQoAAAAAcDA5RxpVTc/FRgSnAyIoBVhQFHFl&#10;vE9UVQoAAAAAcHij290ITSMEp702CUqjGI9VWqqeAiiKMsqyiPJKqaoUAAAAAOCIcsqRU2p6NjYm&#10;OO2ZohyHpMYpBZgqyjKulFrwAgAAAACcUnV71PQsbEVw2nF1UBra7wLM0oIXAAAAAKBR1VkVOeem&#10;Z2MrgtOOMU4pwHJa8AIAAAAAtETOkUfdGdt0QnDaAZPWksYpBZinBS8AAAAAQBYpHdQAACAASURB&#10;VPuMblfRrVrTmuC0hbTfBVhBC14AAAAAgFbLVYqcUtOzsRPBaQtovwuwWhGFFrwAAAAAAF2Qc1Rn&#10;3WvROyE4bUhR1mFAHZYWESEMAJgoikILXgAAAACAjqnOUuTcxSa9NcHpidRVpRFFURqnFGAJLXgB&#10;AAAAALorpxyp6m61aYTg9KguVpUCMDFpwVsUhbAUAAAAAKDLco7q9qjpudib4PSAVJUCrKcFLwAA&#10;AABA/1SjbrfonRCc7qkOSlWVAqyiBS8AAAAAQH/llCONut2id0JwuoOirKtKS0EpwAVFRJRlqQUv&#10;AAAAAEDf9aRF74TgdANa8AKsV7fgrStLteAFAAAAABiGvrTonRCcrlCUEUVowQuwyqQFr/FKAQAA&#10;AACGp08teicEpzO04AVYTQteAAAAAAAioncteicGH5yWpRa8AKvULXhVlQIAAAAAcK4661eL3onB&#10;BafGKwVY74qqUgAAAAAAVshVilT1q0XvxCCCU+OVAqxWFEWU46BUVSkAAAAAACvlHNVZP0PTiB4H&#10;p9OwtCxDDgAw70ox3j9qwQsAAAAAwIZGt6tetuid6FVwWozHKy1VlQLMKSKi1IIXAAAAAIAdVWdV&#10;5JSano2j6nxwKiwFWE5VKQAAAAAAh5CrFGnU3xa9E50MTstxWGq8UoBzqkoBAAAAADi4no9rOqsz&#10;wWlRRpTCUoA5qkoBAAAAADimvo9rOqvVwamwFGCeqlIAAAAAAE5lCOOazmpdcCosBZinqhQAAAAA&#10;gFMbyrims1oRnApLAc4VRRHluKJUUAoAAAAAwMkNaFzTWY0Fp8JSgJr2uwAAAAAAtEbOgxrXdNZJ&#10;g9OijCiKOhxQRAUMmfa7AAAAAAC0UXWWBjWu6ayjB6dFUUyDAdkAMFTa7wIAAAAA0HbVKEWqhtei&#10;d+IowWlRjCtLyyKKKCJieKW8wLBpvwsAAAAAQJfklCOdjZqejUYdNDidhASqqYAh0n4XAAAAAIAu&#10;yilHdXvYoWnEAYLTctqGV0UVMCxFUcQVQSkAAAAAAF2Wc1RnVeSsg+xOwWlRFOPAVFgKDEcdlI6r&#10;SgWlAAAAAAD0QHWWIqfU9Gy0wsbBaVEUUZRFlMJSYCCKoohy3H7cOKUAAAAAAPRNdVZFqqqmZ6M1&#10;Lg1Oy0kbylBdBfSboBQAAAAAgKHIVYo0EprOWhucFmUZZSk8APpJUAoAAAAAwBDllGN0e9T0bLTO&#10;TmOcAnSRoBQAAAAAgKHLKUclNF1KcAr0lqAUAAAAAABm5Do0zTk3PSetJDgFekNQCgAAAAAAK+Qc&#10;o9uV0HQNwSnQWUVRxJWyiKIsoyiKpmcHAAAAAABaa3S7ipxS07PRaoJToDOuFEUUglIAAAAAANhK&#10;JTSNiIjLim0Fp0ArFRF1292yrMNSQSkAAAAAAGytul1FqqqmZ6N5OS5NTgWnQCvMjk8qKAUAAAAA&#10;gP3lKg06NE0px+0vncUXXziLF77wJ/HFP769dnrBKdCIyfikEUWUV8qmZwcAAAAAAHolVylGt0dN&#10;z8ZJpZwjpxQpR6SUIkdE3FHEXS+6M/61u67El91959rHC06Bo9N2FwAAAAAATmcIoWnOuQ5Gc44c&#10;OfJsG94iorwyziJyRJVzlFfKuCyeEJwCB6ftLgAAAAAANCOn3LvQtM5E8zgsXQhJL5GqVI9vugHB&#10;KbC3K5OAtCyFpAAAAAAA0JCcclQ9CE1zztOK0jok3TwoXXii2CJjFZwC21FNCgAAAAAA7TMJTbep&#10;xmyDtS1393riiKra7rkEp8Bak6C07v0tJAUAAAAAgLbpUmh6Xk2apy14jyFVaevHCE6BKdWkAAAA&#10;AADQLW0OTQ/Wcnf7F97plQSnMFBlEVEUpZAUAAAAAAA6qk2h6aR6NB+65e7WM7J9i94JwSkMhJa7&#10;AAAAAADQH02Hpo1Vk15ilxa9E4JT6CHVpAAAAAAA0F+nDk1bU016iVTt1qJ3QnAKHSckBQAAAACA&#10;4ThFaNrWatK18v6BruAUOkRICgAAAAAAw3WM0LQr1aRr7TGu6SzBKbSUkBQAAAAAAJg4VGjayWrS&#10;S+wzrukswSm0gJAUAAAAAABYZZ/Q9Dwo7Wg16SVy2m9c01mCUzgxISkAAAAAALCpbULTPlaTrpNT&#10;jpQO9x4Fp3BEQlIAAAAAAGBXl4Wm89WkEX0PSufkOGhoGiE4hYMpi4iiLKMIISkAAAAAALCfXKWo&#10;zqppaJpzRI4c0eO2u9uoDjSu6SzBKWypLCKiKKMoIsqyFJACAAAAAAAHlasUZ39yNqi2u9tI1XGW&#10;heAU1tBqFwAAAAAAOIWUcuScoqpSVLfPmp6d1srpeNW2glMYq6tHQ6tdAAAAAADgqOqxSSNyTpFz&#10;no7VmaoUuaoanrsWO8K4prMEpwyOKlIAAAAAAOCUcs6RU4qUc6S69+6FadKoipwOP25nnxxjXNNZ&#10;glN6a3Es0ogQkgIAAAAAAEdXV5HOV5OuIzS9XDU6/vIRnNILZRFRlKU2uwAAAAAAwMlNxifdNCg9&#10;l6M6SxFZaLpOVR2vPe8swSmdos0uAAAAAADQpNnxSauUl7bd3fCZhKYbyHst4+0ITmklASkAAAAA&#10;ANAGc+OTblVNuv4509noIM/VazkOtsw3ITilUQJSAAAAAACgTbYdn3Sn5xeaXi5HVNVpq3EFp5yE&#10;gBQAAAAAAGij3ccn3V5OKdKoOupr9MWpQ9MIwSkHVhYRRVlGEQJSAAAAAACgfU4ZlM69bpUiV0LT&#10;TVSjZsZ9FZyytbKIiKKMoggBKQAAAAAA0Fo558g5IucUVcoR+XRB6cxcRBqlyKmZMLBrqqqJdVQT&#10;nLLSpL1uFBFlWUZECEgBAAAAAIDWakdQOjdHUZ2liCw03URueJ0JTgeuHOeg2usCAAAAAABdk3Ou&#10;xw09cdvdTeScI52Nmp6Nzsip+XUoOB0I1aMAAAAAAEDXtTkonZVTijQynumm2hCaRghOe6Usiyii&#10;iBiHpEUhHAUAAAAAALqrK0HprFSlyJXQdGM5WrNuBacdIxwFAAAAAAD6KuccKaXxz3aEaZvLkUYp&#10;cjKe6cZyRFW1Z3kJTltIOAoAAAAAAAxBt4PScznXoWnk9oSAXdCm0DRCcNqQQjgKAAAAAAAMTl+C&#10;0lnGM91NNWpXaBohOD2ask5Cp+FoWZYRIRwFAAAAAACGo49B6Szjme6mjaFphOB0D3XVaERRV4tG&#10;EUVZh6LCUQAAAAAAYIj6HpSey1Gdac27i7aGphGC07UWq0RVjQIAAAAAAJwbTlB6Lucc6WzU9Gx0&#10;UlW1exsZdHC62E7XWKMAAAAAAACrDTEonWU8091VVY7I7d5meh2cCkYBAAAAAAB2l3Ouw8KBBqXn&#10;cqRRipza22a2zboQmkZ0PDjVShcAAAAAAOBwBKUX5VyHpsYz3U1XQtOIVgenRZRlERFFXSUaEYVg&#10;FAAAAAAA4GAEpetpzbufLoWmEY0Fp5NQ9DwE1UYXAAAAAADguHLOkXNEzimqSgXlalrz7qtroWnE&#10;kYLTC6FoFFEs3AYAAAAAAMBxzQWlqXtBVhO05t1fF0PTiB2C01WVorO3AQAAAAAA0IyUsqB0R6lK&#10;kSuteffR1dA04pLgtCiKuPPOO6a/AwAAAAAA0C6ToDQbp3QPWvMeQpdD04hLK04LgSkAAAAAAECL&#10;1AGpoPRQcs6RzkZNz0bndT00jTjSGKcAAAAAAAAcRs45ckqRBKUHpzXvYfQhNI0QnAIAAAAAALRK&#10;zjlyjkipEpQeSc51a97IWvPuqy+haYTgFAAAAAAAoHGTcUqr1J8Qqq1UmR5On0LTCMEpAAAAAADA&#10;yU2CUuOUnlKO6kyV6aFUo/4tR8EpAAAAAADAkdUBqaC0KTmlSCNVpofSx9A0QnAKAAAAAABwcDnn&#10;OqwTlDasHss0p34GfU3oa2gaITgFAAAAAAA4COOUtosq0wPLEVXV39A0QnAKAAAAAACwE+1320qV&#10;6cENIDSNEJwCAAAAAABsRPvd9lNleng5DWd7F5wCAAAAAACsoP1uV6gyPYYhhaYRglMAAAAAAIAp&#10;7Xe7R5XpcQwtNI0QnAIAAAAAAAOm/W6XqTI9lqoaZoW14BQAAAAAABgU7Xe7L1UpcqXK9Biq0XCD&#10;aMEpAAAAAADQa9rv9kmO6ixF5OGGe0eTI6pq2MtVcAoAAAAAAPRKzjlyjkipEpT2iCrTIxKaRoTg&#10;FAAAAAAA6AHtd/sr5xzpbNT0bPRWTiqxJwSnAAAAAABA5+ScI6cUSfvdHsuRRilyUgl5LELTeYJT&#10;AAAAAACgE1SVDkdOKdJIW95jqiqfo0WCUwAAAAAAoJVyzpFSGv8U8AxBznWVaWRVpsdUjSzfZQSn&#10;AAAAAABAa0yrSivBzrDkSFWOXKkyPaocPltrCE4BAAAAAIDGqCpFW97TMJ7p5QSnAAAAAADASakq&#10;JUJb3lNKVY5sPNNLCU4BAAAAAICjUlXKPG15T8l4ppsTnAIAAAAAAAenqpRlUpUEpqdiPNOtCU4B&#10;AAAAAIC95ZzrsSpVlbJEzjnS2ajp2RgM45nuRnAKAAAAAADsZFpVmnKE8RNZqh7HNCeVj6dSVT6P&#10;uxKcAgAAAAAAG1FVyuaMY3pyWvPuTXAKAAAAAACspKqUbRnH9PS05j0MwSkAAAAAADCVc46cI1Kq&#10;BDFsJacUaSQwPbVU5ci+1HAQglMAAAAAABi4nHOklMY/BTBsJ+dcB6bCu9PSmvfgBKcAAAAAADBA&#10;0xa8ghd2lsdteW1Dp6Y173EITgEAAAAAYAByznUrVVWl7E1g2iSteY9HcAoAAAAAAD01acFbpayN&#10;KgeQ69CuMo5pI7TmPTrBKQAAAAAA9IgWvBxDTqkex5RGaM17GoJTAAAAAADoMC14OSaBafOqSsX4&#10;qQhOAQAAAACgY7Tg5dgEps1TZXp6glMAAAAAAOgALXg5hZxzHZgK5BuVqhzZOjg5wSkAAAAAALSQ&#10;FrycksC0JXL4ckSDBKcAAAAAANASkxa8WVjKiQhM20Nr3uYJTgEAAAAAoEHTFrzGK+WEBKYtosq0&#10;NQSnAAAAAABwYinlSKlSXcbJCUzbRZVpuwhOAQAAAADgyIxXStMEpi2jyrSVBKcAAAAAAHAExiul&#10;DQSm7aPKtL0EpwAAAAAAcCDGK6UtBKYtpMq09QSnAAAAAACwh2lYKhChBXJKkaokMG0ZVabdIDgF&#10;AAAAAIAt5Jwj54iUKkEIrZFTqitMaRdVpp0iOAUAAAAAgEvknOtgyniltEquKxkFpq2kyrR7BKcA&#10;AAAAALBEzjlSSuOfwg/aJEeqcuRKYNpKqkw7S3AKAAAAAABjk7C0StkYkbRQjlSlyEK51lJl2m2C&#10;UwAAAAAABi2lHDknFWK01qRVtMC0vQSm/SA4BQAAAABgcISldEHO4/FLVT+3WlWpUO8LwSkAAAAA&#10;AIOQUo6UKlVhtF5OqQ5MaTVVpv0jOAUAAAAAoLeEpXRHjlTlyJXAtPVyqFbvKcEpAAAAAAC9MRkL&#10;MmWVYHRFjlQZv7QrUpUja8vbW4JTAAAAAAA6TVhKFxm/tFu05R0GwSkAAAAAAJ0jLKWbch3AGb+0&#10;O7TlHRTBKQAAAAAAnZBzjpRSVCmr0qNjtOPtIlWmwyM4BQAAAACgtYSldFlOKXKqq6PpDoHpcAlO&#10;AQAAAABoFWEp3ZYjVTlypR1v1+QckVQFD5rgFAAAAACAxglL6brJuLva8XZQDvseIkJwCgAAAABA&#10;Q1LKkbOwlG7LKdVVirbhTtKWl1mCUwAAAAAATmYalqrKo9NypEp1aZcJTFlGcAoAAAAAwFEJS+kL&#10;1aXdZxxT1hGcAgAAAABwcCnlSKlS0UUPqC7tBeOYsgHBKQAAAAAAe8s515VcwlJ6QnVpf2jLy6YE&#10;pwAAAAAA7CTnXIdLWShBP0y2adWl/SAwZVuCUwAAAAAANpZzjpTS+KdAgj7IdcCmurQ3BKbsSnAK&#10;AAAAAMBak7DU+ID0ierS/hGYsi/BKQAAAAAAF6SUI+cUlVCJXsmRqhy5qpqeEQ4o56grhmFPglMA&#10;AAAAACKiDktTqlRs0TNa8faVwJRDE5wCAAAAAAzUpFVpMl4pPaQVb4/l0Dqco1gbnOZUxe3bZ1GW&#10;RUREFMX4ZxRRLNwGAAAAAED7Ga+UfqsrS4WlPSUw5cg2qDhd8U2jhfbfZVFEFEUUUUT9P+EqAAAA&#10;AEAbGK+UfhuPW5q04u0tgSkncrBWvSkv2WDnwtUiyvJisCpUBQAAAAA4LC146b963NL6/74Q0FsC&#10;U07shGOcLvkDPROslmUZEUUUQlUAAAAAgK1NWvBmYSk9lsfbuFa8PScwpSEnDE7XS4vfCFkVqhbl&#10;+KdQFQAAAAAYtmkLXgEDPTapoBaWDoDAlIa1JjhdZz5Une3/e97+tyhUqQIAAAAA/aYFL0MxDUuF&#10;aMMgMKUlOhGcrlMfHIw/SHNVqufjqdYVq6pUAQAAAIDu0YKXoRCWDpDAlJbpfHC6ymygWs2U76tQ&#10;BQAAAADabtqCV2tSei9HqurAVHg2IAJTWqq3wekqaytUi3GoKlAFAAAAAE5IC16GRVg6WAJTWm5w&#10;wekqywLVsoiIooyiiCimPwWqAAAAAMD+plWlQgQGQVg6ZDlHJBX0dIDgdI06S518kGfa/U6DVNWp&#10;AAAAAMBmVJUyNPU2LywdMoEpXSM43cFcoLqkOrUsS2EqAAAAAKCqlMGZfEEg2+YHLSdfEKGbBKcH&#10;Mhumzg7YXhYRRVkaOxUAAAAABkBVKUMkLGVCYErXCU6PLOWIqC5Wp2r1CwAAAAD9oKqUIcop1YGp&#10;NqyEwJT+EJw2YFWrX2EqAAAAALSfqlKGaTxeqbCUiRy+MELvCE5bQpgKAAAAAO2lqpRhypGqepvP&#10;SVhKLeeIJDynpwSnLSZMBQAAAIBmqCplqOptfxyU+pIAM7TjZQgEpx0jTAUAAACA45hWlaqkYmCm&#10;45WqqGYJgSlDIjjtAWEqAAAAAGwv5xxpHBgJBRiWSVWpFrysYPxSBkpw2lPCVAAAAACYp/0uQzbZ&#10;/lWVso7qUoZOcDogwlQAAAAAhmbafldYxOCMK0pzjqz9NJcQmEJNcDpwwlQAAAAA+kT7XYZsMk5p&#10;TskXBbicdrxwgeCUC4SpAAAAAHSF9rsMm6pStqe6FFYTnLIRYSoAAAAAbZBzjpyjbr8rKGKAjFXK&#10;TnKoxIcNCE7ZmTAVAAAAgFOYjFPqoj9DNG2/m9P4oixsLqc8vpZv24FNCE45qJVhallGEcJUAAAA&#10;AC5nnFKGbab9rqpSdqQdL+xGcMrRpRwRlTAVAAAAgOWMU8rQab/LIeRcV+jbhmB3glMasTRMLcso&#10;islPQSoAAABAXwlKGbppUJqz9rvsTXUpHI7glNZIqQ5Sq0mgGsJUAAAAgD7IOUfOETmnqFRDMUCC&#10;Ug7N2KVwHIJTWk2YCgAAANBNKWVBKYOV628K1IHpzLVN2EsOYz/DkQlO6RxhKgAAAED7TIJSF/UZ&#10;ormg1JcFODDVpXA6glN6YTFMLYuIoqhD1KIshKkAAAAAByYoZcgEpRyd6lJohOCUXqq/fTOuSK3q&#10;H8JUAAAAgN0JShkyQSmnkpN9LDRJcMpgCFMBAAAANicoZcjqgLTe/sP2z5FpxQvtIThl0ISpAAAA&#10;ADVBKUMmKOXktOKFVhKcwoJ1YWpERHmlFKYCAAAAnScoZbjqdrt53HpXUMrJCEuh9QSnsIHZMLVK&#10;aXp7URRRFoUwFQAAAGg9QSlDZXxSmqYVL3SH4BT2kHOOKmdhKgAAANAqdSVdCEoZJG13aQNhKXST&#10;4BQObFmYatxUAAAA4Jhmg9JKRR0DMldNKiilaTnsg6HjBKdwAuvGTRWmAgAAANuaVtSFi/QMy1w1&#10;qWo+2sC4pdArglNoiDAVAAAA2NQkLEouzjMgxialtYSl0FuCU2iRZWHqZMxUYSoAAAAMR31B3vik&#10;DEkdjmq5S2sJS2EQBKfQcpMxUyNiGqZGnAeq5ZVSmAoAAAAdl1KOnAWlDIeWu3SCsBQGR3AKHTUJ&#10;VKuUprcVRRFXyiIiVKcCAABAW9UVdRE5J+OTMgiTkDQitNyl/YSlMGiCU+iRnHOMqvnqVK1+AQAA&#10;oFnGJ2VIhKR0krAUGBOcQs8ta/VbRNRhqupUAAAAODhtdxkKISmdJiwFllgbnNpdQD/liDpMVZ0K&#10;AAAAe9F2l2EYb+dCUrpOWApcYn3Fac4xOquiKOsKtYjzIKWuVAP6ZGl1alFEGfVnvijL6W0AAAAw&#10;RPUFd9Wk9FceXxvK4+08cghJ6TZhKbCFtcHpF1+4HREROU2qT3NM61CriKLu8hmFQBV6K+dcZ6hV&#10;jqjS9HbVqQAAAPTdbDWpi+70UR2M5vG2niNs4/REHm/L9tvAoi+9cLb2/jsi4ulVd37q2c+ufXAe&#10;56hZoAqDY+xUAAAA+mYyXmMSktI7Wu3SfznlOvu3bQNrfOoP1mafT98REc8f+kUFqjBMl4+dGtr9&#10;AgAA0AqqSekrVaQMxqQFr7AUOJzn1wanz334Mwd9NYEqDNN8dap2vwAAAJyesUnpG2ORMlQqS4F9&#10;PPe7a7PP58ubt66vbNV7KnWbiLrfeFWlqKoUo7MqqlEVVVVFqlLklKd9yYF+yDlHlVKMqirOzkZx&#10;+/ZZnN0+i7OzUaTJZ98BEAAAAFuahKNVVcVoND7fPBtFVSWhKR1UV47W10qqqEajqG6fRTobRTob&#10;Ra5SXVXqGgo9VecHOaoqRzUa78dt78AR3Lx1/ek7xr9/LiLuWTbR0//k4/HoG195urmasbJCtazH&#10;Uowo62rVKFSoQk/kiIicY7TY7jcioijiivFTAQAAWKCalH5YGIdUm10GLOfJuNM+A8DhfODXn113&#10;9+ciIibB6dMR8aZlU336uc8ddq4OIKdJjHre8rMOVItxoFoIVKFnVgaqRRFlTNp7C1QBAAD6rr6Q&#10;niJHRKXqiA6abbE7/bdwCLTgBY7uM899ft3dT0ecB6fPxIrg9LmPffqgM3VMOeVxoDqzY10SqBZl&#10;2cTsAUeQc64zVIEqAABA7+Q8rsDLqknpHgEprKeqFDi15z6+NvN8JmK+4vRty6b61LOfPehMNeFC&#10;oFrVBysCVeivlYFqhJa/AAAALZVSFpLSOblOf8ZBf64vQaqYg6VUlQJN+tQfrM085ypOn1411XMf&#10;/swBZ6ldLg1Ui/qnQBX6wxiqAAAA7TA3LqmL6LSc6lHYjapSoE2e+921mefTERFlRMTNW9efWjvl&#10;P/n4wWaqC3Kqv9WYqhRVlWJ0NopqNIqqqiJVqT6oT+nyJwI6oz5HzzGqUoyqKs7ORnH79lncvn0W&#10;Z2ejqEZVpKo6//YoAAAAG8s5R6qqqKoqRqPR+blWlerKUudZtEKeBvqpqurrgWejqG6fRTobRTob&#10;Ra5S5CoJTWGFHPX19arKUY1SpCoJTYFW+MCvP7v2/klWesfMbR+IiNcum/j33/8v4tE3vvJQ89ZJ&#10;efzNxzw3fmqKoohxZWrd7jdChSr0Tc45qjxfmR5hHFUAAIBljEtKu+Xz63w5TztTCUJhd5POjgJS&#10;oM1+/5//i3V3f2Dyy2xw+lSsCE6f/dC/PMhM9dHaQDUiiqIUqEJPGUcVAAAYOiEp7SQchWOatt/V&#10;Zh3okD/48KfW3f3U5JfF4PTHlk393Ic/E194/oV48b13H2LeBmHy9yLnmZa+SwPVYlytBvTFqnFU&#10;I8ZVqkUx9/kXqgIAAF0gJKVNpmOO1hvl+bA6tks4uEk1qaAU6KovPP/Fy8Y3fWryy2JwutJv/fof&#10;xBve/MheM8aqQDWiKGIcnhQCVeixuba/EReqVCeh6qRCXagKAAA0QUhK8/L5dbRUX0erQ9IQ3MAJ&#10;5JTr7yH4vAE98Bu/9JHLJnlq8su0d+zNW9efj4j3rHrEB3/tY/vOF2vkHJFSPfh8VaWoqipGZ6Oo&#10;RqNIVTUeRNtA2tBX9XFojiqlGFUpzs5GcXY2itu3z6a/T/cFs9+kBQAA2NMkGK2qKkaj8/OQ0WgU&#10;VZWEphzN5Py2Pt+tohrV18Kq22dR3R5FOqv/n6sUuUp1NanzYTiKnMZ/C0YpqtF43+/zBvTExz/4&#10;yXV3v2eckUbEfMVpRMSTEfGmZY/66Puf0663AZN+8RHzFWoqVGE4JiHpyta/EePPv9a/AADAeipJ&#10;OaVpO93ZitEI7XShBXLK0xa8AH32hee/GB99/x+um+TJ2X8sC05vLHvU7RdG8U9/4ffiz/7FR/eb&#10;Qw5i00B10u4T6Kecc52jbhiqTm4HAAD6T0jKca1opRshGIUWmlxPNk4pMDS/8f98JG5/cbRukrng&#10;dC5Vu3nr+jMR8YFVj3z6V35/n3njBBZb/o7ORktb/gL9NxlPdVSlGFWV9r8AANBjk3an2u1yKNM2&#10;uinNt9I9u6SVrm0NWmFynbiq6va79XVh7XeB4Xn6PWuzzQ+Ms9GpxYrTiIgnYkXV6XMf/kx88uP/&#10;Kl7xyvt2nT8acqFCtarDUxWqMEyXtf+NiCiL+f2CSlUAAGiHnHPklOoWiypJ2cH0i7MzX6JVLQrd&#10;Nm29q6IUYOoPn30+nvvdz6yb5InFG5alZE8uuW3ql/7B+7ebK1pNhSqwaPKt4iqlGFVprlJ18q31&#10;alTNVasCAACHNz02n1SRznSQGVVJJSlLrawUHU0qRc+mlaJpVKkWhY7Kqf7iTDVKdUVpyipKARb8&#10;0v/6zy+b5EImeiE4HZekvmvVM/zOe5+JLzz/wrbzRsf8/+3dYYgc933G8WfPcopULlJzIcgOtmRQ&#10;Kouolhq7GyO7tZxAU4e2UlFCaQr1NSlkwbTWvWlfBBOHBgIhZc8vDJeW4HPBOIErkUixK5qoOmor&#10;zqW2dVxr2VHBd06wRRvBqQcSvt2d6YuZ2Z3dnZmd2Z3d+c/M9wOr29uZnR3d7v53Zp79/YZAFUAY&#10;f6jqtQD2h6r+YJUWwAAAAEA8XuVob6vdRsPXapdt61Lz9q+8tsxdgWijplRn6AAAEK1JREFUPxS1&#10;CUWBwrDlBKVe292uoBQAEGhr86beeHk9apazvW16peBWvZJTmnoiaML2jab+5R//Q5//q99JuIoo&#10;grgtf6WKKlO09QTKxgtJW3b3GOGpVCqakq/9rztO0AYYAAAAZUKrXfj5v2zqfUnddiY4N/L6AErH&#10;OwZL210AGN65517V9o1m1CyLQTdWwiqBatX6uqR9QdM+sGuHvvLcFzS9Z1eytUTpEKgCSIJgFQAA&#10;AEXiHXOxLOcUFxYHwEuFQBRAXASlAJCurc2b+sbsd6OC042Flbn9QRPCKk4laV5SPWgCVaeIq69C&#10;VZJakpeBVCpTnetTQafcBVAmtm2rJUmtlnNDq3s6wSoAAABM5R3wtm2LKtKC8wJR2+60T26HpIQe&#10;AAawJcmy2+13AQDpi1FtOh82ISo4XZT0pKTdQRNfPfcz/d6f3UfVKYbS3p+wfW08WxaBKoBItmU5&#10;WWrIOZa98eIW37hRmaoQrAIAACA1vVWkznUOfOddUHVo1+08xwCGRDUpAEzW1uZNvfavV6Jmua6Q&#10;Nr2SFJpILazMbSoicfWqToE0eV/WtCxLrZZzaTaaajWdi9WynJ3TkNAEQLnZ7vjQbDbbl8Z2Q9vv&#10;b2v7/W01tptqNJpqNdzxpGW5Oy/suAAAAKCfbduyWi21Wi01m01tbzfUaLjblC1LlkVlqcm8bX3v&#10;efQu3jGGVqOp1nZDre2GrEazfbFbVvsiyyY0BRCbV0VqWbZaLVutpnvswbIJTQFgQuJUm7oZaKCo&#10;ilPJCU5PK6Tq9Mfff0PH/uCwPnrXhwauKDCKsApVqf88qlSoAghj25ZkK7pqtTIlVaSpSqdSlZbA&#10;AAAAxdbXZpeqIGMNrAzluQMwQVSTAoBZ3tvY1CtnL0fNcl0RRaNSRMWpNLjqVJKe/+aPoiYDY+dU&#10;qNrtKtVmo9muUnW+TWq1q9AAYBDbdsYLr6rAq1rtqlz1qgyaLSpXAQAAcsTbZmsFVJE2m50qUg5+&#10;T1ZQZWhr2MpQnjsAY9I5BulUklJNCgDmef5b5wfNElltKg2uOJUGVJ2+++Y1XXzxTR175O4YiwIm&#10;x/vGl3vKdUfPeVRVkSqiShVAMt4XMVoR87QrV9UZY6hcBQAAmBzbtp0v0brXaak7OV1VoXYnULCd&#10;G5wJPB8ADGZLkmV3itgJRgHAeD8+95befeta1CwbGlAsKkmVONUxtWp9VtIzYdM/sGuHvvLcFzS9&#10;Z9fAZQGm6gSqnba/UqUddAAwQNF2VHztgGkNDAAAMBza7I5frCCUvzuAnCIkBYD829q8qW/MfnfQ&#10;uU3/fGFlbnHQsmIFp5JUq9YvSToSNv2uT+zVX/7dyVjLAvLGX6Xavk6VKjB5Jd158apXJekW39hD&#10;wAoAAMqEgDQ9BKEAyoqQFACK6em/+YHefv1q1CyrCytzR+MsK06rXs9pSf8WNvHt167qh9+7pE9/&#10;3slWK+3juhzMRf619xtt33lSe9v+yglYCVQBpM22rXbX8WbU+ZoHVLA6s/C5DAAAzNYbkEqizW6E&#10;sBC0dxqtcQGUDSEpAJTD+aW1QaGpJM3GXV7silNJqlXr85IeD5t+664d+uLXH9GBw3v7pk1NqVO2&#10;5zy08y8BKwqKKlVgDNjJSc2gKlZnHj6bAQDA+BCQ9iMEBYDheMEoISkAlMuVtat65okXB7XofWph&#10;Ze503GUmqTiVpCclnZS0L2hi40ZTS/PLeuxbf6jpPTu7pjkFMv4PLPd6q3sZBKwoisFVqpxLFUB2&#10;YlexipAVAACMpowBae+X1G3f9lbf/7wVvS0GAOhGSAoAkJzzmi7NLw8KTTfkZJuxJao4laRatX5c&#10;ES17JenuB+7Ul776mUTLTao7YPUduCVgRY7R+hcYgJ0h8/nbBat7DCNoBQCg2Ip4DtKoAFTqCUGH&#10;DYNz/jcCgHHxt9qVJLvgX7oBACTzna+d0+WX3xk028MLK3MXkiw3cXAqDW7ZK0n3nzikU489mHjZ&#10;aQsKWKnsQx5VKr1VqoSqKCEOKhWPL2iVLd1yC0ErAACms21btmW5lT75CEgjW+B2zxhQEjpmhv/t&#10;AGASqCIFACSx9PRLeuXs5UGzJWrR6xkqOJWkWrV+SdKRqHk+++VP6uFT9wy1/LEIOeg6VemfRriK&#10;PCFURWmw4wT1nDtaPVWtPZ/pBK4AAAyn01LXav+eZXvdRJWfWYSfo2AbF0CJUEUKABjV+aU1vfD3&#10;rwyabXVhZe7oMMtPeo5Tv5OSLknaHTbDC9/+iT50224dORZ4SlRjBH47tudDm3AVJnO+MG2r6+hA&#10;1/lUO61/JUJVAPnmtP/z3TDgHK2eKX/AqvA2whKBKwCgPCZ1/tFEwac0fNtbAIARbO8fqkgBACla&#10;vbgRJzS9LifDHMrQFaeSVKvWT0r6ftQ8t+7aoS9+/REdOLx36MdJzZgPgnZlq+6V3soXwBTBoWqF&#10;LwTAbOxkIQP+Clfn90pXsEroCgAwnbffP0x73f5jBnZfdVDfUvJW8Zk1tnEB5BxtdgEAk3Bl7aqe&#10;eeJFbd9oDpr1jxZW5s4M+zgjBaeSVKvWT0uqR81jTHhqwIHMqZ5gVaJyFdkKfPURqsJU7HzBWMHj&#10;o1PZ2j1tqqfqn+AVAJAWr3rUsqyuFrvtn71Vn/0LIPDMAtu4AHKCgBQAkJUEoencwsrc/CiPNXJw&#10;Kkm1an1R0qNR8xgRnubkQCThKiYp8SuL9r/IEjtlMNb4PqeDwtfeqlcFzOPNBwAwX9D53YKCTsvu&#10;3G7LbbFrWQFVocgVnj8AhiEgBQCYJEFo+uzCytzsqI+XSnAqSbVq/YKkhwbN99kvf1IPn7onlcdM&#10;rCAHD9vdfwlWkYJUXzmEqhg3dtZgrHx8DjuBa89tCh6nCWIBoJsdUo0ZFHBKkhW03WIHh6SBjyfb&#10;DUTt9uIJSAuK5xVABjgHKQAgD84vrcU5p6kkLS+szB1P4zF3pLEQ10lJFyQdiZrphW//RJKyC08L&#10;IHBjpmfnu7dqlXOtYiLaB3Qs/69Sy/ldFUJVAMiS18Kxj9UaeplBYaw7RVMhX+wKnD+gihYA4ggL&#10;Lp1pCp0WGGzKDTYndNyYcBQAMG62JFl2+6ONgBQAkBcJQtNVORllKlKrOJWkWrW+RzHCU0m6+4E7&#10;9aWvfia1x46Fg3FtBKvwGPOsc15VxMHOHYzFWDVOQe2Ku6eFfwln0OYNX+ABRhcVXHbmUeQ8YSFm&#10;+/6t/G4D2OpurSsRjqIHrwcAI6J6FABQNN/52jldfvmdOLOuSjq+sDK3mdZjpxqcSsnC09sPzugv&#10;/vYRTe/Zmeo6hCIYjI1gtTxy8azSAhgedvxgrFyMphhSeFVt35yhVbbByx1iXfjsK7Q4AWTw/ZLN&#10;ZLWPrg6+j9tIBAMQjmIkvFYAxOQ/96j/dwAAimJr86b+4YkX9e5b1+LMnnpoKo0hOJWShae37tqh&#10;P/7rT+nIsX2pr0cfgr/UEKwWRyGeNapVy4MdQhiL8Qb5EVXBi+HYlp1ZSFZh/JkY2upibHgdAfCh&#10;tS4AoKxWL27oe988r+0bzVizawyhqTSm4FRKFp5K0v0nDunUYw+OZV3aCPYmpi9Y5eCcsQr/zFCt&#10;WizsLMJYhR9NAcZgQxGcpsc7RE04ionjNQaUSm9bXSlgGGBcAACUzNLTL+mVs5fjzj620FQaY3Aq&#10;tcPTeUmPxpl/5s4P6nOnH9KBw3vHs0IEp0boKk4lWM1c6f/yBKv5ws4jjFX60RRlwBhsJILTZDrh&#10;qOX+dG/n9Y0s8foDCidWOBq5AMYFAEA5XFm7qqX5ZV37+f/Fvcuzkk6PKzSVxhycemrV+rykx+PO&#10;f/+JQ/rdP703/XOfEpzmQjtYpQ3wRPCXHYBg1SzsPMJYjKYoAcZgIxGc9qOlLnKH1yeQS15L3fZ1&#10;pfh2ZlwAABTc1uZNnXvu1SRVppL01MLK3OlxrZNnIsGpJNWq9Vk51ae748w/PbNTv/25e/TwqXvS&#10;WwnCt0KgDXC6+OuNiGB1sth5hLEYTVECjMFGKmNwStUoCofXLmCkkatGR3pwxgUAQHGdX1rTv//T&#10;qrau3Yx7l+tyqkwXx7dWHRMLTiWpVq0flXRG0r6497n94Iw+9Sf36six2HcJR3BaeH3VqoSqA/EX&#10;GrOwYLVSYUwaBjuPMBbvZ5QAY7CRihiccq5RlA6vbSATmQajgxizIgAApGf14oZ+9Pyreveta0nu&#10;tiHp5MLK3KUxrVafiQanUvu8p4uSTiS5XyoBKiFFqdECOBh/gYyFBKtSheA/CDuPMBbvV5QAY7CR&#10;8hicEowCPXjtA6lrv6vG1Up33HKzogAADDZkYCpJZyXNjvN8pkEmHpx6krbu9dx+cEZHjx8YroUv&#10;IRl8el8N7ZdHpVKqULUc/8ucq7gHRf2hv0raDpidRxiL0RQlwBhsJBOD03bdjm37QlKCUSAU7w0g&#10;saBqUalAb6fC/EcAAGV2fmlNl5avDBOYTrQ1b6/MglNJqlXr++VUnz6U9L7TMzv18Qf369jvf1y3&#10;7fu1eHcqSRCGYKM8+/5QVSpWC+Di/E9KrExVq+w8wlgFe68BQRiDjZRFcErFKJAy3jtAl+5QtPP+&#10;6LxVSrDtzbgAAMip9zY29fI//6f+66X1JOcw9VuWU2W6nu6axZdpcOoZtvrUc9cn9urQb+3TfZ/+&#10;mKb37AyfkeC0dCb5jHsBVW/Iarp8rCVGVpRzrRrwmQUEy9H7CBgWY7CRxhGcEowCE8Z7CyVh+6+E&#10;hqJxlGDbm3EBAJAjW5s39dMf/rcu/3Rdb79+ddjFXJcTmJ5JcdWGYkRwKrXPffqkpMdHWc7tB2d0&#10;8L479Ov33qEDh/d2T8xTOIChZPIMR72HeipUTQxVzVkTZC4P4aohn1lAP0PeI8A4MQYbaZjgtBOM&#10;Wu5P93aeYyAbvPdQAP4qUedqp1V7+kqw7c24AAAw3JW1q/rZa7/Q+hvvjRKWep6S9OSkz2Uaxpjg&#10;1OO2752XdGLUZU3P7NSH9+3W/kN79dGPfURHHtg/6iJhGCM2lYd9D/nOV+kEU8oknDLib4j8yDpc&#10;NewzC+hgNEUJMAYbqTc4DasW7dwGwDi8N2GwsEBUyvKlW4Jtb8YFAIBhVi9u6BdX/lfrb7ynX75z&#10;fdg2vL3OyjmX6XoaC0uLccGpp1atH5dTgZr4/KdRpmd2avrDu3Tn3R+RJB34zTskSb/6wV/Rgd+4&#10;Lc2HwpgYt3k8jvfQBENV4/6eyL9xnnPV0M8sgNEUpcAYnLlOi0O7LwQ1db8OQAy8fzFhvS1znasm&#10;BKJxlWDb2/wnAQBQMFfWrurG1vvO9dd/Lkl6583/0dYvb6QVkvoty6kwvZD2gtNgbHDqcQPUWUmP&#10;ZrsmAAAAAAAAAAAAAIbwrKRFUwNTj/HBqcdt4XtaToi6O9OVAQAAAAAAAAAAABDluqRFSfOmteQN&#10;k5vg1K9Wrc9KOqkUzoMKAAAAAAAAAAAAIDVnJZ1ZWJlbzHpFksplcOpxq1BPupdUz4UKAAAAAAAA&#10;AAAAIJZlSWfkBKbrGa/L0HIdnPrVqvU9cgLU4+5lX5brAwAAAAAAAAAAABTUhqQL7uXMwsrcZqZr&#10;k5LCBKe93GrU45KOuhcqUgEAAAAAAAAAAIDkliVdci8X8lxVGqWwwWkQN0zdLydI3eP7Kff67kxW&#10;DAAAAAAAAAAAAMjGdTmBqCRtute9n+tFDUmDlCo4BQAAAAAAAAAAAIAg/w/ljxdwMT0PiAAAAABJ&#10;RU5ErkJgglBLAwQUAAYACAAAACEABaSFFt8AAAAKAQAADwAAAGRycy9kb3ducmV2LnhtbEyPwWrD&#10;MBBE74X+g9hCb41khwbjWg4htD2FQpNC6U2xNraJtTKWYjt/382pPS3DDLNvivXsOjHiEFpPGpKF&#10;AoFUedtSreHr8PaUgQjRkDWdJ9RwxQDr8v6uMLn1E33iuI+14BIKudHQxNjnUoaqQWfCwvdI7J38&#10;4ExkOdTSDmbictfJVKmVdKYl/tCYHrcNVuf9xWl4n8y0WSav4+582l5/Ds8f37sEtX58mDcvICLO&#10;8S8MN3xGh5KZjv5CNoiONYNHPolKQdx8pTIed9SwTFcZyLKQ/ye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aOpghpAMAAEEIAAAOAAAAAAAAAAAAAAAAADoC&#10;AABkcnMvZTJvRG9jLnhtbFBLAQItAAoAAAAAAAAAIQB4Rnq7E1EAABNRAAAUAAAAAAAAAAAAAAAA&#10;AAoGAABkcnMvbWVkaWEvaW1hZ2UxLnBuZ1BLAQItABQABgAIAAAAIQAFpIUW3wAAAAoBAAAPAAAA&#10;AAAAAAAAAAAAAE9XAABkcnMvZG93bnJldi54bWxQSwECLQAUAAYACAAAACEAqiYOvrwAAAAhAQAA&#10;GQAAAAAAAAAAAAAAAABbWAAAZHJzL19yZWxzL2Uyb0RvYy54bWwucmVsc1BLBQYAAAAABgAGAHwB&#10;AABO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left:240;top:9850;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6" o:title="A white rectangular frame with purple border&#10;&#10;Description automatically generated"/>
                </v:shape>
                <v:roundrect id="Rectangle: Rounded Corners 532844354" o:spid="_x0000_s1031" style="position:absolute;left:202;top:9525;width:63741;height:137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E5E3AB6" w14:textId="4EEF1DE0" w:rsidR="00CB53E0" w:rsidRPr="00FF3512" w:rsidRDefault="00CB53E0" w:rsidP="004D169F">
                        <w:pPr>
                          <w:pStyle w:val="pf0"/>
                          <w:spacing w:before="0" w:beforeAutospacing="0" w:after="120" w:afterAutospacing="0"/>
                        </w:pPr>
                        <w:r w:rsidRPr="00B64E1C">
                          <w:rPr>
                            <w:rFonts w:asciiTheme="minorHAnsi" w:hAnsiTheme="minorHAnsi" w:cstheme="minorHAnsi"/>
                            <w:sz w:val="20"/>
                            <w:szCs w:val="20"/>
                            <w14:ligatures w14:val="none"/>
                          </w:rPr>
                          <w:t>This resource was developed in 2024 by the Nita M. Lowey 21</w:t>
                        </w:r>
                        <w:r w:rsidRPr="00B64E1C">
                          <w:rPr>
                            <w:rFonts w:asciiTheme="minorHAnsi" w:hAnsiTheme="minorHAnsi" w:cstheme="minorHAnsi"/>
                            <w:sz w:val="20"/>
                            <w:szCs w:val="20"/>
                            <w:vertAlign w:val="superscript"/>
                            <w14:ligatures w14:val="none"/>
                          </w:rPr>
                          <w:t>st</w:t>
                        </w:r>
                        <w:r w:rsidRPr="00B64E1C">
                          <w:rPr>
                            <w:rFonts w:asciiTheme="minorHAnsi" w:hAnsiTheme="minorHAnsi" w:cstheme="minorHAnsi"/>
                            <w:sz w:val="20"/>
                            <w:szCs w:val="20"/>
                            <w14:ligatures w14:val="none"/>
                          </w:rPr>
                          <w:t xml:space="preserve"> Century Community Learning Centers (21</w:t>
                        </w:r>
                        <w:r w:rsidRPr="00B64E1C">
                          <w:rPr>
                            <w:rFonts w:asciiTheme="minorHAnsi" w:hAnsiTheme="minorHAnsi" w:cstheme="minorHAnsi"/>
                            <w:sz w:val="20"/>
                            <w:szCs w:val="20"/>
                            <w:vertAlign w:val="superscript"/>
                            <w14:ligatures w14:val="none"/>
                          </w:rPr>
                          <w:t>st </w:t>
                        </w:r>
                        <w:r w:rsidRPr="00B64E1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64E1C">
                          <w:rPr>
                            <w:rStyle w:val="cf01"/>
                            <w:rFonts w:asciiTheme="minorHAnsi" w:hAnsiTheme="minorHAnsi" w:cstheme="minorHAnsi"/>
                            <w:sz w:val="20"/>
                            <w:szCs w:val="20"/>
                            <w14:ligatures w14:val="none"/>
                          </w:rPr>
                          <w:t xml:space="preserve">This resource is in the public domain and is available at </w:t>
                        </w:r>
                        <w:hyperlink r:id="rId27" w:history="1">
                          <w:r w:rsidRPr="00B64E1C">
                            <w:rPr>
                              <w:rStyle w:val="Hyperlink"/>
                              <w:rFonts w:asciiTheme="minorHAnsi" w:eastAsia="Cambria" w:hAnsiTheme="minorHAnsi" w:cstheme="minorHAnsi"/>
                              <w:sz w:val="20"/>
                              <w:szCs w:val="20"/>
                              <w14:ligatures w14:val="none"/>
                            </w:rPr>
                            <w:t>21stcclcntac.org</w:t>
                          </w:r>
                        </w:hyperlink>
                        <w:r w:rsidRPr="00B64E1C">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v:textbox>
                </v:roundrect>
              </v:group>
            </w:pict>
          </mc:Fallback>
        </mc:AlternateContent>
      </w:r>
    </w:p>
    <w:sectPr w:rsidR="00CD708C" w:rsidRPr="007C7980" w:rsidSect="00016D60">
      <w:headerReference w:type="default" r:id="rId28"/>
      <w:footerReference w:type="default" r:id="rId29"/>
      <w:headerReference w:type="first" r:id="rId30"/>
      <w:footerReference w:type="first" r:id="rId31"/>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D64B8D" w14:textId="77777777" w:rsidR="00016D60" w:rsidRDefault="00016D60" w:rsidP="00CB53E0">
      <w:pPr>
        <w:spacing w:after="0" w:line="240" w:lineRule="auto"/>
      </w:pPr>
      <w:r>
        <w:separator/>
      </w:r>
    </w:p>
  </w:endnote>
  <w:endnote w:type="continuationSeparator" w:id="0">
    <w:p w14:paraId="38B06DCF" w14:textId="77777777" w:rsidR="00016D60" w:rsidRDefault="00016D60" w:rsidP="00CB53E0">
      <w:pPr>
        <w:spacing w:after="0" w:line="240" w:lineRule="auto"/>
      </w:pPr>
      <w:r>
        <w:continuationSeparator/>
      </w:r>
    </w:p>
  </w:endnote>
  <w:endnote w:type="continuationNotice" w:id="1">
    <w:p w14:paraId="13170050" w14:textId="77777777" w:rsidR="00016D60" w:rsidRDefault="00016D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30A491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5E783" w14:textId="77777777" w:rsidR="00016D60" w:rsidRDefault="00016D60" w:rsidP="00CB53E0">
      <w:pPr>
        <w:spacing w:after="0" w:line="240" w:lineRule="auto"/>
      </w:pPr>
      <w:r>
        <w:separator/>
      </w:r>
    </w:p>
  </w:footnote>
  <w:footnote w:type="continuationSeparator" w:id="0">
    <w:p w14:paraId="38BA7580" w14:textId="77777777" w:rsidR="00016D60" w:rsidRDefault="00016D60" w:rsidP="00CB53E0">
      <w:pPr>
        <w:spacing w:after="0" w:line="240" w:lineRule="auto"/>
      </w:pPr>
      <w:r>
        <w:continuationSeparator/>
      </w:r>
    </w:p>
  </w:footnote>
  <w:footnote w:type="continuationNotice" w:id="1">
    <w:p w14:paraId="31AB8332" w14:textId="77777777" w:rsidR="00016D60" w:rsidRDefault="00016D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A345F" w:rsidRDefault="00B044FF">
    <w:pPr>
      <w:framePr w:wrap="none" w:vAnchor="text" w:hAnchor="margin" w:xAlign="right" w:y="1"/>
      <w:tabs>
        <w:tab w:val="center" w:pos="4680"/>
        <w:tab w:val="right" w:pos="9360"/>
      </w:tabs>
      <w:rPr>
        <w:sz w:val="24"/>
        <w:szCs w:val="24"/>
      </w:rPr>
    </w:pPr>
    <w:r w:rsidRPr="005A345F">
      <w:rPr>
        <w:sz w:val="24"/>
        <w:szCs w:val="24"/>
      </w:rPr>
      <w:fldChar w:fldCharType="begin"/>
    </w:r>
    <w:r w:rsidRPr="005A345F">
      <w:rPr>
        <w:sz w:val="24"/>
        <w:szCs w:val="24"/>
      </w:rPr>
      <w:instrText xml:space="preserve">PAGE  </w:instrText>
    </w:r>
    <w:r w:rsidRPr="005A345F">
      <w:rPr>
        <w:sz w:val="24"/>
        <w:szCs w:val="24"/>
      </w:rPr>
      <w:fldChar w:fldCharType="separate"/>
    </w:r>
    <w:r w:rsidRPr="005A345F">
      <w:rPr>
        <w:sz w:val="24"/>
        <w:szCs w:val="24"/>
      </w:rPr>
      <w:t>1</w:t>
    </w:r>
    <w:r w:rsidRPr="005A345F">
      <w:rPr>
        <w:sz w:val="24"/>
        <w:szCs w:val="24"/>
      </w:rPr>
      <w:fldChar w:fldCharType="end"/>
    </w:r>
  </w:p>
  <w:p w14:paraId="2FCEE147" w14:textId="77777777" w:rsidR="008740E9" w:rsidRPr="005A345F" w:rsidRDefault="0082286B" w:rsidP="008740E9">
    <w:pPr>
      <w:pStyle w:val="Header"/>
      <w:spacing w:after="120" w:line="276" w:lineRule="auto"/>
      <w:rPr>
        <w:bCs/>
        <w:color w:val="5B5D5F"/>
        <w:sz w:val="28"/>
        <w:szCs w:val="28"/>
        <w14:ligatures w14:val="none"/>
      </w:rPr>
    </w:pPr>
    <w:r w:rsidRPr="005A345F">
      <w:rPr>
        <w:bCs/>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rto="http://schemas.microsoft.com/office/word/2006/arto" xmlns:w16du="http://schemas.microsoft.com/office/word/2023/wordml/word16du">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6817D2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8740E9" w:rsidRPr="005A345F">
      <w:rPr>
        <w:bCs/>
        <w:color w:val="5B5D5F"/>
        <w:sz w:val="28"/>
        <w:szCs w:val="28"/>
        <w14:ligatures w14:val="none"/>
      </w:rPr>
      <w:t>Craft Activities for Managing Stress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05760D9"/>
    <w:multiLevelType w:val="hybridMultilevel"/>
    <w:tmpl w:val="8208E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B4F3F2C"/>
    <w:multiLevelType w:val="multilevel"/>
    <w:tmpl w:val="8FAE9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C86606"/>
    <w:multiLevelType w:val="hybridMultilevel"/>
    <w:tmpl w:val="625E3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9FE7D01"/>
    <w:multiLevelType w:val="multilevel"/>
    <w:tmpl w:val="3CDE9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080B72"/>
    <w:multiLevelType w:val="hybridMultilevel"/>
    <w:tmpl w:val="E2046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03C4F6A"/>
    <w:multiLevelType w:val="hybridMultilevel"/>
    <w:tmpl w:val="930A7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7564649"/>
    <w:multiLevelType w:val="multilevel"/>
    <w:tmpl w:val="004E2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6F8D5406"/>
    <w:multiLevelType w:val="multilevel"/>
    <w:tmpl w:val="2746052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4"/>
  </w:num>
  <w:num w:numId="2" w16cid:durableId="1755203641">
    <w:abstractNumId w:val="0"/>
  </w:num>
  <w:num w:numId="3" w16cid:durableId="669869665">
    <w:abstractNumId w:val="9"/>
  </w:num>
  <w:num w:numId="4" w16cid:durableId="614362745">
    <w:abstractNumId w:val="12"/>
  </w:num>
  <w:num w:numId="5" w16cid:durableId="1187712736">
    <w:abstractNumId w:val="11"/>
  </w:num>
  <w:num w:numId="6" w16cid:durableId="341468806">
    <w:abstractNumId w:val="10"/>
  </w:num>
  <w:num w:numId="7" w16cid:durableId="1884511872">
    <w:abstractNumId w:val="2"/>
  </w:num>
  <w:num w:numId="8" w16cid:durableId="1023941455">
    <w:abstractNumId w:val="13"/>
  </w:num>
  <w:num w:numId="9" w16cid:durableId="692851748">
    <w:abstractNumId w:val="1"/>
  </w:num>
  <w:num w:numId="10" w16cid:durableId="1587419095">
    <w:abstractNumId w:val="4"/>
  </w:num>
  <w:num w:numId="11" w16cid:durableId="417483984">
    <w:abstractNumId w:val="6"/>
  </w:num>
  <w:num w:numId="12" w16cid:durableId="1116099477">
    <w:abstractNumId w:val="7"/>
  </w:num>
  <w:num w:numId="13" w16cid:durableId="795220074">
    <w:abstractNumId w:val="3"/>
  </w:num>
  <w:num w:numId="14" w16cid:durableId="626008399">
    <w:abstractNumId w:val="8"/>
  </w:num>
  <w:num w:numId="15" w16cid:durableId="18300975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6D60"/>
    <w:rsid w:val="00017D46"/>
    <w:rsid w:val="00034BE3"/>
    <w:rsid w:val="00047950"/>
    <w:rsid w:val="0006570A"/>
    <w:rsid w:val="000968DF"/>
    <w:rsid w:val="000A51B6"/>
    <w:rsid w:val="000D69A2"/>
    <w:rsid w:val="000D788D"/>
    <w:rsid w:val="000E5101"/>
    <w:rsid w:val="000F405C"/>
    <w:rsid w:val="001479F7"/>
    <w:rsid w:val="00155AB3"/>
    <w:rsid w:val="0016096F"/>
    <w:rsid w:val="00161812"/>
    <w:rsid w:val="00173E85"/>
    <w:rsid w:val="00186838"/>
    <w:rsid w:val="00187705"/>
    <w:rsid w:val="00195BCE"/>
    <w:rsid w:val="00197BD2"/>
    <w:rsid w:val="001B2185"/>
    <w:rsid w:val="001B77A6"/>
    <w:rsid w:val="001C0E1C"/>
    <w:rsid w:val="001D0387"/>
    <w:rsid w:val="001E4E23"/>
    <w:rsid w:val="001F5716"/>
    <w:rsid w:val="001F57F1"/>
    <w:rsid w:val="001F6C29"/>
    <w:rsid w:val="001F6EFA"/>
    <w:rsid w:val="00216AEC"/>
    <w:rsid w:val="00222BC6"/>
    <w:rsid w:val="002314EF"/>
    <w:rsid w:val="0025617C"/>
    <w:rsid w:val="002860B4"/>
    <w:rsid w:val="002863F6"/>
    <w:rsid w:val="002A659D"/>
    <w:rsid w:val="002B5515"/>
    <w:rsid w:val="002B596D"/>
    <w:rsid w:val="002C2708"/>
    <w:rsid w:val="002D6AAC"/>
    <w:rsid w:val="002E6852"/>
    <w:rsid w:val="00306F07"/>
    <w:rsid w:val="00307D83"/>
    <w:rsid w:val="00323CFB"/>
    <w:rsid w:val="003304C7"/>
    <w:rsid w:val="00332A6F"/>
    <w:rsid w:val="0034219E"/>
    <w:rsid w:val="00344065"/>
    <w:rsid w:val="00371B89"/>
    <w:rsid w:val="0037563B"/>
    <w:rsid w:val="0037776D"/>
    <w:rsid w:val="00381083"/>
    <w:rsid w:val="0039735F"/>
    <w:rsid w:val="003D27A6"/>
    <w:rsid w:val="003E1154"/>
    <w:rsid w:val="00417C2C"/>
    <w:rsid w:val="00423A52"/>
    <w:rsid w:val="004352E2"/>
    <w:rsid w:val="00437D4A"/>
    <w:rsid w:val="00445891"/>
    <w:rsid w:val="004530BD"/>
    <w:rsid w:val="004612CC"/>
    <w:rsid w:val="004612FE"/>
    <w:rsid w:val="004731F8"/>
    <w:rsid w:val="00474884"/>
    <w:rsid w:val="00492D3E"/>
    <w:rsid w:val="0049757C"/>
    <w:rsid w:val="004A14BB"/>
    <w:rsid w:val="004C3CFA"/>
    <w:rsid w:val="004D169F"/>
    <w:rsid w:val="004D44AA"/>
    <w:rsid w:val="004D7F4A"/>
    <w:rsid w:val="005158A1"/>
    <w:rsid w:val="005645FB"/>
    <w:rsid w:val="005868DE"/>
    <w:rsid w:val="005A345F"/>
    <w:rsid w:val="005B6FA9"/>
    <w:rsid w:val="005C290C"/>
    <w:rsid w:val="005C41BB"/>
    <w:rsid w:val="005C535F"/>
    <w:rsid w:val="005E7CEB"/>
    <w:rsid w:val="005F10E2"/>
    <w:rsid w:val="00611C29"/>
    <w:rsid w:val="00617935"/>
    <w:rsid w:val="00625431"/>
    <w:rsid w:val="00653F0E"/>
    <w:rsid w:val="006709FA"/>
    <w:rsid w:val="0068311A"/>
    <w:rsid w:val="00694B6F"/>
    <w:rsid w:val="006A0C0C"/>
    <w:rsid w:val="006B087F"/>
    <w:rsid w:val="006B2E4B"/>
    <w:rsid w:val="006B6583"/>
    <w:rsid w:val="006F2B54"/>
    <w:rsid w:val="006F7C63"/>
    <w:rsid w:val="007063BC"/>
    <w:rsid w:val="0071348A"/>
    <w:rsid w:val="007367F4"/>
    <w:rsid w:val="00764F77"/>
    <w:rsid w:val="007650CF"/>
    <w:rsid w:val="00784579"/>
    <w:rsid w:val="007B7416"/>
    <w:rsid w:val="007C7980"/>
    <w:rsid w:val="007E02EE"/>
    <w:rsid w:val="007E45C0"/>
    <w:rsid w:val="007F2459"/>
    <w:rsid w:val="008012A1"/>
    <w:rsid w:val="00816DF4"/>
    <w:rsid w:val="0082286B"/>
    <w:rsid w:val="00837370"/>
    <w:rsid w:val="0085235A"/>
    <w:rsid w:val="008547B6"/>
    <w:rsid w:val="008734D1"/>
    <w:rsid w:val="008740E9"/>
    <w:rsid w:val="00877483"/>
    <w:rsid w:val="0088471D"/>
    <w:rsid w:val="00891DC4"/>
    <w:rsid w:val="00895293"/>
    <w:rsid w:val="008C2C01"/>
    <w:rsid w:val="008C39A1"/>
    <w:rsid w:val="008D373E"/>
    <w:rsid w:val="008E3A2E"/>
    <w:rsid w:val="008F2599"/>
    <w:rsid w:val="009121D7"/>
    <w:rsid w:val="0095097B"/>
    <w:rsid w:val="009609FB"/>
    <w:rsid w:val="00961F70"/>
    <w:rsid w:val="00994DE5"/>
    <w:rsid w:val="0099766F"/>
    <w:rsid w:val="009B09E0"/>
    <w:rsid w:val="009B4BE6"/>
    <w:rsid w:val="009C3CB3"/>
    <w:rsid w:val="009D308A"/>
    <w:rsid w:val="009E12F0"/>
    <w:rsid w:val="009F22E7"/>
    <w:rsid w:val="00A0072A"/>
    <w:rsid w:val="00A1029D"/>
    <w:rsid w:val="00A1155F"/>
    <w:rsid w:val="00A22865"/>
    <w:rsid w:val="00A229CF"/>
    <w:rsid w:val="00A33183"/>
    <w:rsid w:val="00A56D4C"/>
    <w:rsid w:val="00A91C0B"/>
    <w:rsid w:val="00A94E35"/>
    <w:rsid w:val="00A95313"/>
    <w:rsid w:val="00AC67D2"/>
    <w:rsid w:val="00AE304A"/>
    <w:rsid w:val="00AF2B3A"/>
    <w:rsid w:val="00AF7498"/>
    <w:rsid w:val="00B034DE"/>
    <w:rsid w:val="00B044FF"/>
    <w:rsid w:val="00B250B9"/>
    <w:rsid w:val="00B258A4"/>
    <w:rsid w:val="00B37B1C"/>
    <w:rsid w:val="00B44250"/>
    <w:rsid w:val="00B47253"/>
    <w:rsid w:val="00B50393"/>
    <w:rsid w:val="00B574D3"/>
    <w:rsid w:val="00B64E1C"/>
    <w:rsid w:val="00BA095E"/>
    <w:rsid w:val="00BA2898"/>
    <w:rsid w:val="00BA389A"/>
    <w:rsid w:val="00BA3B2D"/>
    <w:rsid w:val="00BA5C1B"/>
    <w:rsid w:val="00BE0B87"/>
    <w:rsid w:val="00BE4A67"/>
    <w:rsid w:val="00BF7204"/>
    <w:rsid w:val="00C003B4"/>
    <w:rsid w:val="00C00931"/>
    <w:rsid w:val="00C03C03"/>
    <w:rsid w:val="00C06B3B"/>
    <w:rsid w:val="00C15EDA"/>
    <w:rsid w:val="00C24EEE"/>
    <w:rsid w:val="00C3580F"/>
    <w:rsid w:val="00C3660E"/>
    <w:rsid w:val="00C440D1"/>
    <w:rsid w:val="00C54926"/>
    <w:rsid w:val="00C615D7"/>
    <w:rsid w:val="00C63C84"/>
    <w:rsid w:val="00C715EA"/>
    <w:rsid w:val="00C72014"/>
    <w:rsid w:val="00C74BF0"/>
    <w:rsid w:val="00C85DD6"/>
    <w:rsid w:val="00C87DDF"/>
    <w:rsid w:val="00C87F1D"/>
    <w:rsid w:val="00C95D10"/>
    <w:rsid w:val="00CA04FE"/>
    <w:rsid w:val="00CB094F"/>
    <w:rsid w:val="00CB53E0"/>
    <w:rsid w:val="00CD708C"/>
    <w:rsid w:val="00CE3B0D"/>
    <w:rsid w:val="00CE5563"/>
    <w:rsid w:val="00CF285C"/>
    <w:rsid w:val="00CF523E"/>
    <w:rsid w:val="00D123D2"/>
    <w:rsid w:val="00D56E20"/>
    <w:rsid w:val="00D56FBD"/>
    <w:rsid w:val="00D6165B"/>
    <w:rsid w:val="00D65F94"/>
    <w:rsid w:val="00D7670A"/>
    <w:rsid w:val="00D768CA"/>
    <w:rsid w:val="00D9203C"/>
    <w:rsid w:val="00DA35C2"/>
    <w:rsid w:val="00DA4F24"/>
    <w:rsid w:val="00DA5A61"/>
    <w:rsid w:val="00DB7C55"/>
    <w:rsid w:val="00DC4F61"/>
    <w:rsid w:val="00DC741A"/>
    <w:rsid w:val="00DE159A"/>
    <w:rsid w:val="00DF138C"/>
    <w:rsid w:val="00DF71F0"/>
    <w:rsid w:val="00E003F9"/>
    <w:rsid w:val="00E02C39"/>
    <w:rsid w:val="00E14C03"/>
    <w:rsid w:val="00E164BB"/>
    <w:rsid w:val="00E34E8A"/>
    <w:rsid w:val="00E72DD5"/>
    <w:rsid w:val="00E73207"/>
    <w:rsid w:val="00E7707A"/>
    <w:rsid w:val="00E82CBE"/>
    <w:rsid w:val="00E83982"/>
    <w:rsid w:val="00EA0FC9"/>
    <w:rsid w:val="00EB0B99"/>
    <w:rsid w:val="00EC68EC"/>
    <w:rsid w:val="00ED25BC"/>
    <w:rsid w:val="00ED5705"/>
    <w:rsid w:val="00ED7FB3"/>
    <w:rsid w:val="00EE3E57"/>
    <w:rsid w:val="00EE68A5"/>
    <w:rsid w:val="00F257FA"/>
    <w:rsid w:val="00F613F7"/>
    <w:rsid w:val="00F736AE"/>
    <w:rsid w:val="00F82771"/>
    <w:rsid w:val="00F94167"/>
    <w:rsid w:val="00FB27D0"/>
    <w:rsid w:val="00FE15B6"/>
    <w:rsid w:val="00FF2FED"/>
    <w:rsid w:val="00FF49F3"/>
    <w:rsid w:val="768F777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A1FC9894-B37D-4631-B523-1AF6CEA0C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F82771"/>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CD708C"/>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94E35"/>
    <w:pPr>
      <w:spacing w:after="0" w:line="240" w:lineRule="auto"/>
    </w:pPr>
  </w:style>
  <w:style w:type="character" w:styleId="FollowedHyperlink">
    <w:name w:val="FollowedHyperlink"/>
    <w:basedOn w:val="DefaultParagraphFont"/>
    <w:uiPriority w:val="99"/>
    <w:semiHidden/>
    <w:unhideWhenUsed/>
    <w:rsid w:val="00323CFB"/>
    <w:rPr>
      <w:color w:val="66348C" w:themeColor="followedHyperlink"/>
      <w:u w:val="single"/>
    </w:rPr>
  </w:style>
  <w:style w:type="character" w:styleId="UnresolvedMention">
    <w:name w:val="Unresolved Mention"/>
    <w:basedOn w:val="DefaultParagraphFont"/>
    <w:uiPriority w:val="99"/>
    <w:semiHidden/>
    <w:unhideWhenUsed/>
    <w:rsid w:val="00FF2FED"/>
    <w:rPr>
      <w:color w:val="605E5C"/>
      <w:shd w:val="clear" w:color="auto" w:fill="E1DFDD"/>
    </w:rPr>
  </w:style>
  <w:style w:type="character" w:customStyle="1" w:styleId="cf11">
    <w:name w:val="cf11"/>
    <w:basedOn w:val="DefaultParagraphFont"/>
    <w:rsid w:val="00DF138C"/>
    <w:rPr>
      <w:rFonts w:ascii="Segoe UI" w:hAnsi="Segoe UI" w:cs="Segoe UI" w:hint="default"/>
      <w:color w:val="1B1B1B"/>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dailyburn.com/life/health/mindful-eating-tips-weight-loss/?partner=cnn&amp;mtype=5&amp;sub_id=01042016_coloringbooks&amp;utm_source=cnn&amp;utm_medium=cnn&amp;utm_campaign=01042016_coloringbooks&amp;utm_content=01042016_coloringbooks"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s://kidshealth.org/en/teens/relax-breathing.html" TargetMode="Externa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yperlink" Target="http://www.cnn.com/2016/06/08/health/women-anxiety-disorders/index.html" TargetMode="External"/><Relationship Id="rId25" Type="http://schemas.openxmlformats.org/officeDocument/2006/relationships/hyperlink" Target="http://www.21stcclcntac.or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https://www.pbs.org/parents/thrive/breathing-exercises-to-help-calm-young-children"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s://www.elsanetwork.org/wp-content/uploads/2017/10/Relaxation-using-controlled-breathing.pdf" TargetMode="External"/><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8.jpeg"/><Relationship Id="rId31"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9.png"/><Relationship Id="rId27" Type="http://schemas.openxmlformats.org/officeDocument/2006/relationships/hyperlink" Target="http://www.21stcclcntac.org" TargetMode="External"/><Relationship Id="rId30" Type="http://schemas.openxmlformats.org/officeDocument/2006/relationships/header" Target="header2.xml"/><Relationship Id="rId8"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footer2.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5.png"/><Relationship Id="rId1" Type="http://schemas.openxmlformats.org/officeDocument/2006/relationships/image" Target="media/image14.png"/><Relationship Id="rId6" Type="http://schemas.openxmlformats.org/officeDocument/2006/relationships/image" Target="media/image19.png"/><Relationship Id="rId5" Type="http://schemas.openxmlformats.org/officeDocument/2006/relationships/image" Target="media/image18.png"/><Relationship Id="rId4"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D30D5550-CD82-495D-A7C0-4ABFF40FA7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5</Pages>
  <Words>1259</Words>
  <Characters>6336</Characters>
  <Application>Microsoft Office Word</Application>
  <DocSecurity>0</DocSecurity>
  <Lines>234</Lines>
  <Paragraphs>140</Paragraphs>
  <ScaleCrop>false</ScaleCrop>
  <Company/>
  <LinksUpToDate>false</LinksUpToDate>
  <CharactersWithSpaces>7455</CharactersWithSpaces>
  <SharedDoc>false</SharedDoc>
  <HLinks>
    <vt:vector size="48" baseType="variant">
      <vt:variant>
        <vt:i4>5898256</vt:i4>
      </vt:variant>
      <vt:variant>
        <vt:i4>20</vt:i4>
      </vt:variant>
      <vt:variant>
        <vt:i4>0</vt:i4>
      </vt:variant>
      <vt:variant>
        <vt:i4>5</vt:i4>
      </vt:variant>
      <vt:variant>
        <vt:lpwstr>https://www.elsanetwork.org/wp-content/uploads/2017/10/Relaxation-using-controlled-breathing.pdf</vt:lpwstr>
      </vt:variant>
      <vt:variant>
        <vt:lpwstr/>
      </vt:variant>
      <vt:variant>
        <vt:i4>5898256</vt:i4>
      </vt:variant>
      <vt:variant>
        <vt:i4>17</vt:i4>
      </vt:variant>
      <vt:variant>
        <vt:i4>0</vt:i4>
      </vt:variant>
      <vt:variant>
        <vt:i4>5</vt:i4>
      </vt:variant>
      <vt:variant>
        <vt:lpwstr>https://www.elsanetwork.org/wp-content/uploads/2017/10/Relaxation-using-controlled-breathing.pdf</vt:lpwstr>
      </vt:variant>
      <vt:variant>
        <vt:lpwstr/>
      </vt:variant>
      <vt:variant>
        <vt:i4>5963784</vt:i4>
      </vt:variant>
      <vt:variant>
        <vt:i4>14</vt:i4>
      </vt:variant>
      <vt:variant>
        <vt:i4>0</vt:i4>
      </vt:variant>
      <vt:variant>
        <vt:i4>5</vt:i4>
      </vt:variant>
      <vt:variant>
        <vt:lpwstr>https://www.heysigmund.com/how-to-calm-anxiety-using-figure-8-breathing/</vt:lpwstr>
      </vt:variant>
      <vt:variant>
        <vt:lpwstr/>
      </vt:variant>
      <vt:variant>
        <vt:i4>2490400</vt:i4>
      </vt:variant>
      <vt:variant>
        <vt:i4>11</vt:i4>
      </vt:variant>
      <vt:variant>
        <vt:i4>0</vt:i4>
      </vt:variant>
      <vt:variant>
        <vt:i4>5</vt:i4>
      </vt:variant>
      <vt:variant>
        <vt:lpwstr>http://www.supercoloring.com/coloring-pages/arts-culture/zentangle</vt:lpwstr>
      </vt:variant>
      <vt:variant>
        <vt:lpwstr/>
      </vt:variant>
      <vt:variant>
        <vt:i4>3604581</vt:i4>
      </vt:variant>
      <vt:variant>
        <vt:i4>8</vt:i4>
      </vt:variant>
      <vt:variant>
        <vt:i4>0</vt:i4>
      </vt:variant>
      <vt:variant>
        <vt:i4>5</vt:i4>
      </vt:variant>
      <vt:variant>
        <vt:lpwstr>https://www.justcolor.net/coloring-zen/</vt:lpwstr>
      </vt:variant>
      <vt:variant>
        <vt:lpwstr/>
      </vt:variant>
      <vt:variant>
        <vt:i4>1835091</vt:i4>
      </vt:variant>
      <vt:variant>
        <vt:i4>5</vt:i4>
      </vt:variant>
      <vt:variant>
        <vt:i4>0</vt:i4>
      </vt:variant>
      <vt:variant>
        <vt:i4>5</vt:i4>
      </vt:variant>
      <vt:variant>
        <vt:lpwstr>http://dailyburn.com/life/health/mindful-eating-tips-weight-loss/?partner=cnn&amp;mtype=5&amp;sub_id=01042016_coloringbooks&amp;utm_source=cnn&amp;utm_medium=cnn&amp;utm_campaign=01042016_coloringbooks&amp;utm_content=01042016_coloringbooks</vt:lpwstr>
      </vt:variant>
      <vt:variant>
        <vt:lpwstr/>
      </vt:variant>
      <vt:variant>
        <vt:i4>4063284</vt:i4>
      </vt:variant>
      <vt:variant>
        <vt:i4>2</vt:i4>
      </vt:variant>
      <vt:variant>
        <vt:i4>0</vt:i4>
      </vt:variant>
      <vt:variant>
        <vt:i4>5</vt:i4>
      </vt:variant>
      <vt:variant>
        <vt:lpwstr>http://www.cnn.com/2016/06/08/health/women-anxiety-disorders/index.html</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71</cp:revision>
  <cp:lastPrinted>2024-02-12T21:54:00Z</cp:lastPrinted>
  <dcterms:created xsi:type="dcterms:W3CDTF">2024-02-27T20:08:00Z</dcterms:created>
  <dcterms:modified xsi:type="dcterms:W3CDTF">2024-04-25T00:53:00Z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