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65EC9A51" w:rsidR="00E34E8A" w:rsidRPr="00763507" w:rsidRDefault="00197BD2" w:rsidP="009E12F0">
      <w:pPr>
        <w:pStyle w:val="Title-p1"/>
        <w:rPr>
          <w14:ligatures w14:val="none"/>
        </w:rPr>
      </w:pPr>
      <w:r w:rsidRPr="00763507">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491E3323" w:rsidR="00A0072A" w:rsidRPr="00C454AF" w:rsidRDefault="00172294" w:rsidP="00C454AF">
                            <w:pPr>
                              <w:spacing w:after="0" w:line="240" w:lineRule="auto"/>
                              <w:jc w:val="right"/>
                              <w:rPr>
                                <w:b/>
                                <w:bCs/>
                                <w:sz w:val="28"/>
                                <w:szCs w:val="28"/>
                                <w14:ligatures w14:val="none"/>
                              </w:rPr>
                            </w:pPr>
                            <w:r w:rsidRPr="00C454AF">
                              <w:rPr>
                                <w:b/>
                                <w:bCs/>
                                <w:sz w:val="28"/>
                                <w:szCs w:val="28"/>
                                <w14:ligatures w14:val="none"/>
                              </w:rPr>
                              <w:t>Discussion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491E3323" w:rsidR="00A0072A" w:rsidRPr="00C454AF" w:rsidRDefault="00172294" w:rsidP="00C454AF">
                      <w:pPr>
                        <w:spacing w:after="0" w:line="240" w:lineRule="auto"/>
                        <w:jc w:val="right"/>
                        <w:rPr>
                          <w:b/>
                          <w:bCs/>
                          <w:sz w:val="28"/>
                          <w:szCs w:val="28"/>
                          <w14:ligatures w14:val="none"/>
                        </w:rPr>
                      </w:pPr>
                      <w:r w:rsidRPr="00C454AF">
                        <w:rPr>
                          <w:b/>
                          <w:bCs/>
                          <w:sz w:val="28"/>
                          <w:szCs w:val="28"/>
                          <w14:ligatures w14:val="none"/>
                        </w:rPr>
                        <w:t>Discussion Guide</w:t>
                      </w:r>
                    </w:p>
                  </w:txbxContent>
                </v:textbox>
              </v:shape>
            </w:pict>
          </mc:Fallback>
        </mc:AlternateContent>
      </w:r>
      <w:r w:rsidR="00A0072A" w:rsidRPr="00763507">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37377" w:rsidRPr="00763507">
        <w:rPr>
          <w14:ligatures w14:val="none"/>
        </w:rPr>
        <w:t xml:space="preserve">The </w:t>
      </w:r>
      <w:r w:rsidR="00C37377" w:rsidRPr="00763507">
        <w:rPr>
          <w:color w:val="66348C"/>
          <w14:ligatures w14:val="none"/>
        </w:rPr>
        <w:t>F</w:t>
      </w:r>
      <w:r w:rsidR="00C37377" w:rsidRPr="00763507">
        <w:rPr>
          <w14:ligatures w14:val="none"/>
        </w:rPr>
        <w:t>ive Whys Questioning Technique</w:t>
      </w:r>
    </w:p>
    <w:p w14:paraId="2B9B43C6" w14:textId="6E39A36D" w:rsidR="00034BE3" w:rsidRPr="00763507" w:rsidRDefault="00ED7FB3" w:rsidP="00C454AF">
      <w:pPr>
        <w:pStyle w:val="Title-p1"/>
        <w:spacing w:before="120" w:after="120"/>
        <w:rPr>
          <w14:ligatures w14:val="none"/>
        </w:rPr>
      </w:pPr>
      <w:r w:rsidRPr="00763507">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150F0521">
                <wp:simplePos x="0" y="0"/>
                <wp:positionH relativeFrom="margin">
                  <wp:posOffset>106680</wp:posOffset>
                </wp:positionH>
                <wp:positionV relativeFrom="paragraph">
                  <wp:posOffset>25400</wp:posOffset>
                </wp:positionV>
                <wp:extent cx="6174740" cy="11277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4740" cy="1127760"/>
                        </a:xfrm>
                        <a:prstGeom prst="rect">
                          <a:avLst/>
                        </a:prstGeom>
                        <a:noFill/>
                        <a:ln w="9525">
                          <a:noFill/>
                          <a:miter lim="800000"/>
                          <a:headEnd/>
                          <a:tailEnd/>
                        </a:ln>
                      </wps:spPr>
                      <wps:txbx>
                        <w:txbxContent>
                          <w:p w14:paraId="27F023E1" w14:textId="2ABD2C57" w:rsidR="00ED7428" w:rsidRPr="00C454AF" w:rsidRDefault="00ED7428" w:rsidP="00ED7428">
                            <w:pPr>
                              <w:spacing w:after="120" w:line="240" w:lineRule="auto"/>
                              <w:rPr>
                                <w:sz w:val="24"/>
                                <w:szCs w:val="24"/>
                                <w14:ligatures w14:val="none"/>
                              </w:rPr>
                            </w:pPr>
                            <w:r w:rsidRPr="00C454AF">
                              <w:rPr>
                                <w:b/>
                                <w:bCs/>
                                <w:color w:val="66348C"/>
                                <w:sz w:val="24"/>
                                <w:szCs w:val="24"/>
                                <w14:ligatures w14:val="none"/>
                              </w:rPr>
                              <w:t>What to do:</w:t>
                            </w:r>
                            <w:r w:rsidRPr="00C454AF">
                              <w:rPr>
                                <w:color w:val="66348C"/>
                                <w:sz w:val="24"/>
                                <w:szCs w:val="24"/>
                                <w14:ligatures w14:val="none"/>
                              </w:rPr>
                              <w:t xml:space="preserve"> </w:t>
                            </w:r>
                            <w:r w:rsidRPr="00C454AF">
                              <w:rPr>
                                <w:sz w:val="24"/>
                                <w:szCs w:val="24"/>
                                <w14:ligatures w14:val="none"/>
                              </w:rPr>
                              <w:t xml:space="preserve">Use this </w:t>
                            </w:r>
                            <w:r w:rsidR="00872672" w:rsidRPr="00C454AF">
                              <w:rPr>
                                <w:sz w:val="24"/>
                                <w:szCs w:val="24"/>
                                <w14:ligatures w14:val="none"/>
                              </w:rPr>
                              <w:t xml:space="preserve">guide to record students’ use of the Five Whys </w:t>
                            </w:r>
                            <w:r w:rsidR="003F5D91" w:rsidRPr="00C454AF">
                              <w:rPr>
                                <w:sz w:val="24"/>
                                <w:szCs w:val="24"/>
                                <w14:ligatures w14:val="none"/>
                              </w:rPr>
                              <w:t xml:space="preserve">technique to identify the root cause of a problem </w:t>
                            </w:r>
                            <w:r w:rsidR="00CB0BFE" w:rsidRPr="00C454AF">
                              <w:rPr>
                                <w:sz w:val="24"/>
                                <w:szCs w:val="24"/>
                                <w14:ligatures w14:val="none"/>
                              </w:rPr>
                              <w:t>that interests them</w:t>
                            </w:r>
                            <w:r w:rsidRPr="00C454AF">
                              <w:rPr>
                                <w:sz w:val="24"/>
                                <w:szCs w:val="24"/>
                                <w14:ligatures w14:val="none"/>
                              </w:rPr>
                              <w:t xml:space="preserve">. </w:t>
                            </w:r>
                            <w:r w:rsidR="00CB0BFE" w:rsidRPr="00C454AF">
                              <w:rPr>
                                <w:sz w:val="24"/>
                                <w:szCs w:val="24"/>
                                <w14:ligatures w14:val="none"/>
                              </w:rPr>
                              <w:t xml:space="preserve">Start by </w:t>
                            </w:r>
                            <w:r w:rsidR="00F75F2D" w:rsidRPr="00C454AF">
                              <w:rPr>
                                <w:sz w:val="24"/>
                                <w:szCs w:val="24"/>
                                <w14:ligatures w14:val="none"/>
                              </w:rPr>
                              <w:t xml:space="preserve">recording the problem statement. </w:t>
                            </w:r>
                            <w:r w:rsidR="00CB0BFE" w:rsidRPr="00C454AF">
                              <w:rPr>
                                <w:sz w:val="24"/>
                                <w:szCs w:val="24"/>
                                <w14:ligatures w14:val="none"/>
                              </w:rPr>
                              <w:t>T</w:t>
                            </w:r>
                            <w:r w:rsidRPr="00C454AF">
                              <w:rPr>
                                <w:sz w:val="24"/>
                                <w:szCs w:val="24"/>
                                <w14:ligatures w14:val="none"/>
                              </w:rPr>
                              <w:t xml:space="preserve">hen asks five whys to drill down to </w:t>
                            </w:r>
                            <w:r w:rsidR="00C92558" w:rsidRPr="00C454AF">
                              <w:rPr>
                                <w:sz w:val="24"/>
                                <w:szCs w:val="24"/>
                                <w14:ligatures w14:val="none"/>
                              </w:rPr>
                              <w:t>what’s causing the problem</w:t>
                            </w:r>
                            <w:r w:rsidR="00CA5276" w:rsidRPr="00C454AF">
                              <w:rPr>
                                <w:sz w:val="24"/>
                                <w:szCs w:val="24"/>
                                <w14:ligatures w14:val="none"/>
                              </w:rPr>
                              <w:t>.</w:t>
                            </w:r>
                            <w:r w:rsidR="002A22AA" w:rsidRPr="00C454AF">
                              <w:rPr>
                                <w:sz w:val="24"/>
                                <w:szCs w:val="24"/>
                                <w14:ligatures w14:val="none"/>
                              </w:rPr>
                              <w:t xml:space="preserve"> </w:t>
                            </w:r>
                            <w:r w:rsidRPr="00C454AF">
                              <w:rPr>
                                <w:sz w:val="24"/>
                                <w:szCs w:val="24"/>
                                <w14:ligatures w14:val="none"/>
                              </w:rPr>
                              <w:t xml:space="preserve">  </w:t>
                            </w:r>
                          </w:p>
                          <w:p w14:paraId="429D4308" w14:textId="77777777" w:rsidR="00ED7428" w:rsidRPr="00C454AF" w:rsidRDefault="00ED7428" w:rsidP="00ED7428">
                            <w:pPr>
                              <w:spacing w:after="120" w:line="240" w:lineRule="auto"/>
                              <w:rPr>
                                <w:sz w:val="24"/>
                                <w:szCs w:val="24"/>
                                <w14:ligatures w14:val="none"/>
                              </w:rPr>
                            </w:pPr>
                            <w:r w:rsidRPr="00C454AF">
                              <w:rPr>
                                <w:b/>
                                <w:bCs/>
                                <w:color w:val="66348C"/>
                                <w:sz w:val="24"/>
                                <w:szCs w:val="24"/>
                                <w14:ligatures w14:val="none"/>
                              </w:rPr>
                              <w:t>Why it matters:</w:t>
                            </w:r>
                            <w:r w:rsidRPr="00C454AF">
                              <w:rPr>
                                <w:color w:val="66348C"/>
                                <w:sz w:val="24"/>
                                <w:szCs w:val="24"/>
                                <w14:ligatures w14:val="none"/>
                              </w:rPr>
                              <w:t xml:space="preserve"> </w:t>
                            </w:r>
                            <w:r w:rsidRPr="00C454AF">
                              <w:rPr>
                                <w:sz w:val="24"/>
                                <w:szCs w:val="24"/>
                                <w14:ligatures w14:val="none"/>
                              </w:rPr>
                              <w:t xml:space="preserve">Knowing the root cause of a problem helps with understanding the audience and defining the right target before brainstorming possible solutions.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8.4pt;margin-top:2pt;width:486.2pt;height:88.8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" filled="f" stroked="f">
                <v:textbox>
                  <w:txbxContent>
                    <w:p w14:paraId="27F023E1" w14:textId="2ABD2C57" w:rsidR="00ED7428" w:rsidRPr="00C454AF" w:rsidRDefault="00ED7428" w:rsidP="00ED7428">
                      <w:pPr>
                        <w:spacing w:after="120" w:line="240" w:lineRule="auto"/>
                        <w:rPr>
                          <w:sz w:val="24"/>
                          <w:szCs w:val="24"/>
                          <w14:ligatures w14:val="none"/>
                        </w:rPr>
                      </w:pPr>
                      <w:r w:rsidRPr="00C454AF">
                        <w:rPr>
                          <w:b/>
                          <w:bCs/>
                          <w:color w:val="66348C"/>
                          <w:sz w:val="24"/>
                          <w:szCs w:val="24"/>
                          <w14:ligatures w14:val="none"/>
                        </w:rPr>
                        <w:t>What to do:</w:t>
                      </w:r>
                      <w:r w:rsidRPr="00C454AF">
                        <w:rPr>
                          <w:color w:val="66348C"/>
                          <w:sz w:val="24"/>
                          <w:szCs w:val="24"/>
                          <w14:ligatures w14:val="none"/>
                        </w:rPr>
                        <w:t xml:space="preserve"> </w:t>
                      </w:r>
                      <w:r w:rsidRPr="00C454AF">
                        <w:rPr>
                          <w:sz w:val="24"/>
                          <w:szCs w:val="24"/>
                          <w14:ligatures w14:val="none"/>
                        </w:rPr>
                        <w:t xml:space="preserve">Use this </w:t>
                      </w:r>
                      <w:r w:rsidR="00872672" w:rsidRPr="00C454AF">
                        <w:rPr>
                          <w:sz w:val="24"/>
                          <w:szCs w:val="24"/>
                          <w14:ligatures w14:val="none"/>
                        </w:rPr>
                        <w:t xml:space="preserve">guide to record students’ use of the Five Whys </w:t>
                      </w:r>
                      <w:r w:rsidR="003F5D91" w:rsidRPr="00C454AF">
                        <w:rPr>
                          <w:sz w:val="24"/>
                          <w:szCs w:val="24"/>
                          <w14:ligatures w14:val="none"/>
                        </w:rPr>
                        <w:t xml:space="preserve">technique to identify the root cause of a problem </w:t>
                      </w:r>
                      <w:r w:rsidR="00CB0BFE" w:rsidRPr="00C454AF">
                        <w:rPr>
                          <w:sz w:val="24"/>
                          <w:szCs w:val="24"/>
                          <w14:ligatures w14:val="none"/>
                        </w:rPr>
                        <w:t>that interests them</w:t>
                      </w:r>
                      <w:r w:rsidRPr="00C454AF">
                        <w:rPr>
                          <w:sz w:val="24"/>
                          <w:szCs w:val="24"/>
                          <w14:ligatures w14:val="none"/>
                        </w:rPr>
                        <w:t xml:space="preserve">. </w:t>
                      </w:r>
                      <w:r w:rsidR="00CB0BFE" w:rsidRPr="00C454AF">
                        <w:rPr>
                          <w:sz w:val="24"/>
                          <w:szCs w:val="24"/>
                          <w14:ligatures w14:val="none"/>
                        </w:rPr>
                        <w:t xml:space="preserve">Start by </w:t>
                      </w:r>
                      <w:r w:rsidR="00F75F2D" w:rsidRPr="00C454AF">
                        <w:rPr>
                          <w:sz w:val="24"/>
                          <w:szCs w:val="24"/>
                          <w14:ligatures w14:val="none"/>
                        </w:rPr>
                        <w:t xml:space="preserve">recording the problem statement. </w:t>
                      </w:r>
                      <w:r w:rsidR="00CB0BFE" w:rsidRPr="00C454AF">
                        <w:rPr>
                          <w:sz w:val="24"/>
                          <w:szCs w:val="24"/>
                          <w14:ligatures w14:val="none"/>
                        </w:rPr>
                        <w:t>T</w:t>
                      </w:r>
                      <w:r w:rsidRPr="00C454AF">
                        <w:rPr>
                          <w:sz w:val="24"/>
                          <w:szCs w:val="24"/>
                          <w14:ligatures w14:val="none"/>
                        </w:rPr>
                        <w:t xml:space="preserve">hen asks five whys to drill down to </w:t>
                      </w:r>
                      <w:r w:rsidR="00C92558" w:rsidRPr="00C454AF">
                        <w:rPr>
                          <w:sz w:val="24"/>
                          <w:szCs w:val="24"/>
                          <w14:ligatures w14:val="none"/>
                        </w:rPr>
                        <w:t>what’s causing the problem</w:t>
                      </w:r>
                      <w:r w:rsidR="00CA5276" w:rsidRPr="00C454AF">
                        <w:rPr>
                          <w:sz w:val="24"/>
                          <w:szCs w:val="24"/>
                          <w14:ligatures w14:val="none"/>
                        </w:rPr>
                        <w:t>.</w:t>
                      </w:r>
                      <w:r w:rsidR="002A22AA" w:rsidRPr="00C454AF">
                        <w:rPr>
                          <w:sz w:val="24"/>
                          <w:szCs w:val="24"/>
                          <w14:ligatures w14:val="none"/>
                        </w:rPr>
                        <w:t xml:space="preserve"> </w:t>
                      </w:r>
                      <w:r w:rsidRPr="00C454AF">
                        <w:rPr>
                          <w:sz w:val="24"/>
                          <w:szCs w:val="24"/>
                          <w14:ligatures w14:val="none"/>
                        </w:rPr>
                        <w:t xml:space="preserve">  </w:t>
                      </w:r>
                    </w:p>
                    <w:p w14:paraId="429D4308" w14:textId="77777777" w:rsidR="00ED7428" w:rsidRPr="00C454AF" w:rsidRDefault="00ED7428" w:rsidP="00ED7428">
                      <w:pPr>
                        <w:spacing w:after="120" w:line="240" w:lineRule="auto"/>
                        <w:rPr>
                          <w:sz w:val="24"/>
                          <w:szCs w:val="24"/>
                          <w14:ligatures w14:val="none"/>
                        </w:rPr>
                      </w:pPr>
                      <w:r w:rsidRPr="00C454AF">
                        <w:rPr>
                          <w:b/>
                          <w:bCs/>
                          <w:color w:val="66348C"/>
                          <w:sz w:val="24"/>
                          <w:szCs w:val="24"/>
                          <w14:ligatures w14:val="none"/>
                        </w:rPr>
                        <w:t>Why it matters:</w:t>
                      </w:r>
                      <w:r w:rsidRPr="00C454AF">
                        <w:rPr>
                          <w:color w:val="66348C"/>
                          <w:sz w:val="24"/>
                          <w:szCs w:val="24"/>
                          <w14:ligatures w14:val="none"/>
                        </w:rPr>
                        <w:t xml:space="preserve"> </w:t>
                      </w:r>
                      <w:r w:rsidRPr="00C454AF">
                        <w:rPr>
                          <w:sz w:val="24"/>
                          <w:szCs w:val="24"/>
                          <w14:ligatures w14:val="none"/>
                        </w:rPr>
                        <w:t xml:space="preserve">Knowing the root cause of a problem helps with understanding the audience and defining the right target before brainstorming possible solutions. </w:t>
                      </w:r>
                    </w:p>
                  </w:txbxContent>
                </v:textbox>
                <w10:wrap anchorx="margin"/>
              </v:shape>
            </w:pict>
          </mc:Fallback>
        </mc:AlternateContent>
      </w:r>
      <w:r w:rsidR="00BA5C1B" w:rsidRPr="00763507">
        <w:rPr>
          <w14:ligatures w14:val="none"/>
        </w:rPr>
        <w:drawing>
          <wp:inline distT="0" distB="0" distL="0" distR="0" wp14:anchorId="5412A5A5" wp14:editId="78C12A09">
            <wp:extent cx="6369050" cy="116586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6672" cy="1231323"/>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1795"/>
        <w:gridCol w:w="8275"/>
      </w:tblGrid>
      <w:tr w:rsidR="00ED7428" w:rsidRPr="00763507" w14:paraId="3BCE7F18" w14:textId="77777777" w:rsidTr="00ED7428">
        <w:tc>
          <w:tcPr>
            <w:tcW w:w="1795" w:type="dxa"/>
            <w:shd w:val="clear" w:color="auto" w:fill="D7CFF1"/>
          </w:tcPr>
          <w:p w14:paraId="5D4FF01D" w14:textId="77777777" w:rsidR="00ED7428" w:rsidRPr="00763507" w:rsidRDefault="00ED7428" w:rsidP="00ED7428">
            <w:pPr>
              <w:rPr>
                <w:rFonts w:ascii="Cambria" w:hAnsi="Cambria" w:cs="Calibri"/>
                <w:b/>
                <w:bCs/>
              </w:rPr>
            </w:pPr>
            <w:r w:rsidRPr="00763507">
              <w:rPr>
                <w:rFonts w:ascii="Cambria" w:hAnsi="Cambria" w:cs="Calibri"/>
                <w:b/>
                <w:bCs/>
              </w:rPr>
              <w:t>Problem statement:</w:t>
            </w:r>
          </w:p>
        </w:tc>
        <w:tc>
          <w:tcPr>
            <w:tcW w:w="8275" w:type="dxa"/>
            <w:shd w:val="clear" w:color="auto" w:fill="D7CFF1"/>
          </w:tcPr>
          <w:p w14:paraId="5EBB8151" w14:textId="77777777" w:rsidR="00ED7428" w:rsidRPr="00763507" w:rsidRDefault="00ED7428" w:rsidP="00ED7428">
            <w:pPr>
              <w:rPr>
                <w:rFonts w:ascii="Cambria" w:hAnsi="Cambria" w:cs="Calibri"/>
              </w:rPr>
            </w:pPr>
          </w:p>
          <w:p w14:paraId="5A5CF922" w14:textId="77777777" w:rsidR="00ED7428" w:rsidRPr="00763507" w:rsidRDefault="00ED7428" w:rsidP="00ED7428">
            <w:pPr>
              <w:rPr>
                <w:rFonts w:ascii="Cambria" w:hAnsi="Cambria" w:cs="Calibri"/>
              </w:rPr>
            </w:pPr>
          </w:p>
        </w:tc>
      </w:tr>
      <w:tr w:rsidR="00ED7428" w:rsidRPr="00763507" w14:paraId="1AF4D886" w14:textId="77777777" w:rsidTr="00ED7428">
        <w:tc>
          <w:tcPr>
            <w:tcW w:w="1795" w:type="dxa"/>
            <w:shd w:val="clear" w:color="auto" w:fill="E6E1F6"/>
          </w:tcPr>
          <w:p w14:paraId="7BEE8B37" w14:textId="77777777" w:rsidR="00ED7428" w:rsidRPr="00763507" w:rsidRDefault="00ED7428" w:rsidP="00ED7428">
            <w:pPr>
              <w:rPr>
                <w:rFonts w:ascii="Cambria" w:hAnsi="Cambria" w:cs="Calibri"/>
                <w:b/>
                <w:bCs/>
              </w:rPr>
            </w:pPr>
            <w:r w:rsidRPr="00763507">
              <w:rPr>
                <w:rFonts w:ascii="Cambria" w:hAnsi="Cambria" w:cs="Calibri"/>
                <w:b/>
                <w:bCs/>
              </w:rPr>
              <w:t>Question 1:</w:t>
            </w:r>
          </w:p>
          <w:p w14:paraId="095FB279" w14:textId="77777777" w:rsidR="00ED7428" w:rsidRPr="00763507" w:rsidRDefault="00ED7428" w:rsidP="00ED7428">
            <w:pPr>
              <w:rPr>
                <w:rFonts w:ascii="Cambria" w:hAnsi="Cambria" w:cs="Calibri"/>
                <w:b/>
                <w:bCs/>
              </w:rPr>
            </w:pPr>
          </w:p>
        </w:tc>
        <w:tc>
          <w:tcPr>
            <w:tcW w:w="8275" w:type="dxa"/>
            <w:shd w:val="clear" w:color="auto" w:fill="E6E1F6"/>
          </w:tcPr>
          <w:p w14:paraId="374E783E" w14:textId="77777777" w:rsidR="00ED7428" w:rsidRPr="00763507" w:rsidRDefault="00ED7428" w:rsidP="00ED7428">
            <w:pPr>
              <w:rPr>
                <w:rFonts w:ascii="Cambria" w:hAnsi="Cambria" w:cs="Calibri"/>
              </w:rPr>
            </w:pPr>
            <w:r w:rsidRPr="00763507">
              <w:rPr>
                <w:rFonts w:ascii="Cambria" w:hAnsi="Cambria" w:cs="Calibri"/>
              </w:rPr>
              <w:t>Why…</w:t>
            </w:r>
          </w:p>
          <w:p w14:paraId="5867A369" w14:textId="77777777" w:rsidR="00ED7428" w:rsidRPr="00763507" w:rsidRDefault="00ED7428" w:rsidP="00ED7428">
            <w:pPr>
              <w:rPr>
                <w:rFonts w:ascii="Cambria" w:hAnsi="Cambria" w:cs="Calibri"/>
              </w:rPr>
            </w:pPr>
          </w:p>
        </w:tc>
      </w:tr>
      <w:tr w:rsidR="00ED7428" w:rsidRPr="00763507" w14:paraId="7558C9A2" w14:textId="77777777" w:rsidTr="00ED7428">
        <w:tc>
          <w:tcPr>
            <w:tcW w:w="1795" w:type="dxa"/>
          </w:tcPr>
          <w:p w14:paraId="3E235D4E" w14:textId="77777777" w:rsidR="00ED7428" w:rsidRPr="00763507" w:rsidRDefault="00ED7428" w:rsidP="00ED7428">
            <w:pPr>
              <w:rPr>
                <w:rFonts w:ascii="Cambria" w:hAnsi="Cambria" w:cs="Calibri"/>
                <w:b/>
                <w:bCs/>
              </w:rPr>
            </w:pPr>
            <w:r w:rsidRPr="00763507">
              <w:rPr>
                <w:rFonts w:ascii="Cambria" w:hAnsi="Cambria" w:cs="Calibri"/>
                <w:b/>
                <w:bCs/>
              </w:rPr>
              <w:t>Answer 1:</w:t>
            </w:r>
          </w:p>
          <w:p w14:paraId="6DBF3DE5" w14:textId="77777777" w:rsidR="00ED7428" w:rsidRPr="00763507" w:rsidRDefault="00ED7428" w:rsidP="00ED7428">
            <w:pPr>
              <w:rPr>
                <w:rFonts w:ascii="Cambria" w:hAnsi="Cambria" w:cs="Calibri"/>
                <w:b/>
                <w:bCs/>
              </w:rPr>
            </w:pPr>
          </w:p>
        </w:tc>
        <w:tc>
          <w:tcPr>
            <w:tcW w:w="8275" w:type="dxa"/>
          </w:tcPr>
          <w:p w14:paraId="5CB65BBF" w14:textId="77777777" w:rsidR="00ED7428" w:rsidRPr="00763507" w:rsidRDefault="00ED7428" w:rsidP="00ED7428">
            <w:pPr>
              <w:rPr>
                <w:rFonts w:ascii="Cambria" w:hAnsi="Cambria" w:cs="Calibri"/>
              </w:rPr>
            </w:pPr>
          </w:p>
          <w:p w14:paraId="5AEA9B68" w14:textId="77777777" w:rsidR="00ED7428" w:rsidRPr="00763507" w:rsidRDefault="00ED7428" w:rsidP="00ED7428">
            <w:pPr>
              <w:rPr>
                <w:rFonts w:ascii="Cambria" w:hAnsi="Cambria" w:cs="Calibri"/>
              </w:rPr>
            </w:pPr>
          </w:p>
        </w:tc>
      </w:tr>
      <w:tr w:rsidR="00ED7428" w:rsidRPr="00763507" w14:paraId="3197EDBB" w14:textId="77777777" w:rsidTr="00ED7428">
        <w:tc>
          <w:tcPr>
            <w:tcW w:w="1795" w:type="dxa"/>
            <w:shd w:val="clear" w:color="auto" w:fill="E6E1F6"/>
          </w:tcPr>
          <w:p w14:paraId="6A3C386C" w14:textId="77777777" w:rsidR="00ED7428" w:rsidRPr="00763507" w:rsidRDefault="00ED7428" w:rsidP="00ED7428">
            <w:pPr>
              <w:rPr>
                <w:rFonts w:ascii="Cambria" w:hAnsi="Cambria" w:cs="Calibri"/>
                <w:b/>
                <w:bCs/>
              </w:rPr>
            </w:pPr>
            <w:r w:rsidRPr="00763507">
              <w:rPr>
                <w:rFonts w:ascii="Cambria" w:hAnsi="Cambria" w:cs="Calibri"/>
                <w:b/>
                <w:bCs/>
              </w:rPr>
              <w:t>Question 2:</w:t>
            </w:r>
          </w:p>
          <w:p w14:paraId="234D68B8" w14:textId="77777777" w:rsidR="00ED7428" w:rsidRPr="00763507" w:rsidRDefault="00ED7428" w:rsidP="00ED7428">
            <w:pPr>
              <w:rPr>
                <w:rFonts w:ascii="Cambria" w:hAnsi="Cambria" w:cs="Calibri"/>
                <w:b/>
                <w:bCs/>
              </w:rPr>
            </w:pPr>
          </w:p>
        </w:tc>
        <w:tc>
          <w:tcPr>
            <w:tcW w:w="8275" w:type="dxa"/>
            <w:shd w:val="clear" w:color="auto" w:fill="E6E1F6"/>
          </w:tcPr>
          <w:p w14:paraId="6BB71A61" w14:textId="77777777" w:rsidR="00ED7428" w:rsidRPr="00763507" w:rsidRDefault="00ED7428" w:rsidP="00ED7428">
            <w:pPr>
              <w:rPr>
                <w:rFonts w:ascii="Cambria" w:hAnsi="Cambria" w:cs="Calibri"/>
              </w:rPr>
            </w:pPr>
            <w:r w:rsidRPr="00763507">
              <w:rPr>
                <w:rFonts w:ascii="Cambria" w:hAnsi="Cambria" w:cs="Calibri"/>
              </w:rPr>
              <w:t>Why…</w:t>
            </w:r>
          </w:p>
          <w:p w14:paraId="6A7BFCA3" w14:textId="77777777" w:rsidR="00ED7428" w:rsidRPr="00763507" w:rsidRDefault="00ED7428" w:rsidP="00ED7428">
            <w:pPr>
              <w:rPr>
                <w:rFonts w:ascii="Cambria" w:hAnsi="Cambria" w:cs="Calibri"/>
              </w:rPr>
            </w:pPr>
          </w:p>
        </w:tc>
      </w:tr>
      <w:tr w:rsidR="00ED7428" w:rsidRPr="00763507" w14:paraId="75A1ABA8" w14:textId="77777777" w:rsidTr="00ED7428">
        <w:tc>
          <w:tcPr>
            <w:tcW w:w="1795" w:type="dxa"/>
          </w:tcPr>
          <w:p w14:paraId="2C87E3B8" w14:textId="77777777" w:rsidR="00ED7428" w:rsidRPr="00763507" w:rsidRDefault="00ED7428" w:rsidP="00ED7428">
            <w:pPr>
              <w:rPr>
                <w:rFonts w:ascii="Cambria" w:hAnsi="Cambria" w:cs="Calibri"/>
                <w:b/>
                <w:bCs/>
              </w:rPr>
            </w:pPr>
            <w:r w:rsidRPr="00763507">
              <w:rPr>
                <w:rFonts w:ascii="Cambria" w:hAnsi="Cambria" w:cs="Calibri"/>
                <w:b/>
                <w:bCs/>
              </w:rPr>
              <w:t>Answer 2:</w:t>
            </w:r>
          </w:p>
          <w:p w14:paraId="7437D9F0" w14:textId="77777777" w:rsidR="00ED7428" w:rsidRPr="00763507" w:rsidRDefault="00ED7428" w:rsidP="00ED7428">
            <w:pPr>
              <w:rPr>
                <w:rFonts w:ascii="Cambria" w:hAnsi="Cambria" w:cs="Calibri"/>
                <w:b/>
                <w:bCs/>
              </w:rPr>
            </w:pPr>
          </w:p>
        </w:tc>
        <w:tc>
          <w:tcPr>
            <w:tcW w:w="8275" w:type="dxa"/>
          </w:tcPr>
          <w:p w14:paraId="1DB0D310" w14:textId="77777777" w:rsidR="00ED7428" w:rsidRPr="00763507" w:rsidRDefault="00ED7428" w:rsidP="00ED7428">
            <w:pPr>
              <w:rPr>
                <w:rFonts w:ascii="Cambria" w:hAnsi="Cambria" w:cs="Calibri"/>
              </w:rPr>
            </w:pPr>
          </w:p>
          <w:p w14:paraId="239DBE7E" w14:textId="77777777" w:rsidR="00ED7428" w:rsidRPr="00763507" w:rsidRDefault="00ED7428" w:rsidP="00ED7428">
            <w:pPr>
              <w:rPr>
                <w:rFonts w:ascii="Cambria" w:hAnsi="Cambria" w:cs="Calibri"/>
              </w:rPr>
            </w:pPr>
          </w:p>
        </w:tc>
      </w:tr>
      <w:tr w:rsidR="00ED7428" w:rsidRPr="00763507" w14:paraId="2A433BF8" w14:textId="77777777" w:rsidTr="00ED7428">
        <w:tc>
          <w:tcPr>
            <w:tcW w:w="1795" w:type="dxa"/>
            <w:shd w:val="clear" w:color="auto" w:fill="E6E1F6"/>
          </w:tcPr>
          <w:p w14:paraId="56433B99" w14:textId="77777777" w:rsidR="00ED7428" w:rsidRPr="00763507" w:rsidRDefault="00ED7428" w:rsidP="00ED7428">
            <w:pPr>
              <w:rPr>
                <w:rFonts w:ascii="Cambria" w:hAnsi="Cambria" w:cs="Calibri"/>
                <w:b/>
                <w:bCs/>
              </w:rPr>
            </w:pPr>
            <w:r w:rsidRPr="00763507">
              <w:rPr>
                <w:rFonts w:ascii="Cambria" w:hAnsi="Cambria" w:cs="Calibri"/>
                <w:b/>
                <w:bCs/>
              </w:rPr>
              <w:t>Question 3:</w:t>
            </w:r>
          </w:p>
          <w:p w14:paraId="6C524840" w14:textId="77777777" w:rsidR="00ED7428" w:rsidRPr="00763507" w:rsidRDefault="00ED7428" w:rsidP="00ED7428">
            <w:pPr>
              <w:rPr>
                <w:rFonts w:ascii="Cambria" w:hAnsi="Cambria" w:cs="Calibri"/>
                <w:b/>
                <w:bCs/>
              </w:rPr>
            </w:pPr>
          </w:p>
        </w:tc>
        <w:tc>
          <w:tcPr>
            <w:tcW w:w="8275" w:type="dxa"/>
            <w:shd w:val="clear" w:color="auto" w:fill="E6E1F6"/>
          </w:tcPr>
          <w:p w14:paraId="2BAAC021" w14:textId="77777777" w:rsidR="00ED7428" w:rsidRPr="00763507" w:rsidRDefault="00ED7428" w:rsidP="00ED7428">
            <w:pPr>
              <w:rPr>
                <w:rFonts w:ascii="Cambria" w:hAnsi="Cambria" w:cs="Calibri"/>
              </w:rPr>
            </w:pPr>
            <w:r w:rsidRPr="00763507">
              <w:rPr>
                <w:rFonts w:ascii="Cambria" w:hAnsi="Cambria" w:cs="Calibri"/>
              </w:rPr>
              <w:t>Why…</w:t>
            </w:r>
          </w:p>
          <w:p w14:paraId="509975A6" w14:textId="77777777" w:rsidR="00ED7428" w:rsidRPr="00763507" w:rsidRDefault="00ED7428" w:rsidP="00ED7428">
            <w:pPr>
              <w:rPr>
                <w:rFonts w:ascii="Cambria" w:hAnsi="Cambria" w:cs="Calibri"/>
              </w:rPr>
            </w:pPr>
          </w:p>
        </w:tc>
      </w:tr>
      <w:tr w:rsidR="00ED7428" w:rsidRPr="00763507" w14:paraId="1193C23C" w14:textId="77777777" w:rsidTr="00ED7428">
        <w:tc>
          <w:tcPr>
            <w:tcW w:w="1795" w:type="dxa"/>
          </w:tcPr>
          <w:p w14:paraId="70606AB0" w14:textId="77777777" w:rsidR="00ED7428" w:rsidRPr="00763507" w:rsidRDefault="00ED7428" w:rsidP="00ED7428">
            <w:pPr>
              <w:rPr>
                <w:rFonts w:ascii="Cambria" w:hAnsi="Cambria" w:cs="Calibri"/>
                <w:b/>
                <w:bCs/>
              </w:rPr>
            </w:pPr>
            <w:r w:rsidRPr="00763507">
              <w:rPr>
                <w:rFonts w:ascii="Cambria" w:hAnsi="Cambria" w:cs="Calibri"/>
                <w:b/>
                <w:bCs/>
              </w:rPr>
              <w:t>Answer 3:</w:t>
            </w:r>
          </w:p>
          <w:p w14:paraId="3DE9DAB9" w14:textId="77777777" w:rsidR="00ED7428" w:rsidRPr="00763507" w:rsidRDefault="00ED7428" w:rsidP="00ED7428">
            <w:pPr>
              <w:rPr>
                <w:rFonts w:ascii="Cambria" w:hAnsi="Cambria" w:cs="Calibri"/>
                <w:b/>
                <w:bCs/>
              </w:rPr>
            </w:pPr>
          </w:p>
        </w:tc>
        <w:tc>
          <w:tcPr>
            <w:tcW w:w="8275" w:type="dxa"/>
          </w:tcPr>
          <w:p w14:paraId="4F78BD8D" w14:textId="77777777" w:rsidR="00ED7428" w:rsidRPr="00763507" w:rsidRDefault="00ED7428" w:rsidP="00ED7428">
            <w:pPr>
              <w:rPr>
                <w:rFonts w:ascii="Cambria" w:hAnsi="Cambria" w:cs="Calibri"/>
              </w:rPr>
            </w:pPr>
          </w:p>
          <w:p w14:paraId="660CBBF6" w14:textId="77777777" w:rsidR="00ED7428" w:rsidRPr="00763507" w:rsidRDefault="00ED7428" w:rsidP="00ED7428">
            <w:pPr>
              <w:rPr>
                <w:rFonts w:ascii="Cambria" w:hAnsi="Cambria" w:cs="Calibri"/>
              </w:rPr>
            </w:pPr>
          </w:p>
        </w:tc>
      </w:tr>
      <w:tr w:rsidR="00ED7428" w:rsidRPr="00763507" w14:paraId="31CDE8F9" w14:textId="77777777" w:rsidTr="00ED7428">
        <w:tc>
          <w:tcPr>
            <w:tcW w:w="1795" w:type="dxa"/>
            <w:shd w:val="clear" w:color="auto" w:fill="E6E1F6"/>
          </w:tcPr>
          <w:p w14:paraId="6C8F208E" w14:textId="77777777" w:rsidR="00ED7428" w:rsidRPr="00763507" w:rsidRDefault="00ED7428" w:rsidP="00ED7428">
            <w:pPr>
              <w:rPr>
                <w:rFonts w:ascii="Cambria" w:hAnsi="Cambria" w:cs="Calibri"/>
                <w:b/>
                <w:bCs/>
              </w:rPr>
            </w:pPr>
            <w:r w:rsidRPr="00763507">
              <w:rPr>
                <w:rFonts w:ascii="Cambria" w:hAnsi="Cambria" w:cs="Calibri"/>
                <w:b/>
                <w:bCs/>
              </w:rPr>
              <w:t>Question 4:</w:t>
            </w:r>
          </w:p>
          <w:p w14:paraId="49E0E098" w14:textId="77777777" w:rsidR="00ED7428" w:rsidRPr="00763507" w:rsidRDefault="00ED7428" w:rsidP="00ED7428">
            <w:pPr>
              <w:rPr>
                <w:rFonts w:ascii="Cambria" w:hAnsi="Cambria" w:cs="Calibri"/>
                <w:b/>
                <w:bCs/>
              </w:rPr>
            </w:pPr>
          </w:p>
        </w:tc>
        <w:tc>
          <w:tcPr>
            <w:tcW w:w="8275" w:type="dxa"/>
            <w:shd w:val="clear" w:color="auto" w:fill="E6E1F6"/>
          </w:tcPr>
          <w:p w14:paraId="53150E8B" w14:textId="77777777" w:rsidR="00ED7428" w:rsidRPr="00763507" w:rsidRDefault="00ED7428" w:rsidP="00ED7428">
            <w:pPr>
              <w:rPr>
                <w:rFonts w:ascii="Cambria" w:hAnsi="Cambria" w:cs="Calibri"/>
              </w:rPr>
            </w:pPr>
            <w:r w:rsidRPr="00763507">
              <w:rPr>
                <w:rFonts w:ascii="Cambria" w:hAnsi="Cambria" w:cs="Calibri"/>
              </w:rPr>
              <w:t>Why…</w:t>
            </w:r>
          </w:p>
          <w:p w14:paraId="69DBD6D7" w14:textId="77777777" w:rsidR="00ED7428" w:rsidRPr="00763507" w:rsidRDefault="00ED7428" w:rsidP="00ED7428">
            <w:pPr>
              <w:rPr>
                <w:rFonts w:ascii="Cambria" w:hAnsi="Cambria" w:cs="Calibri"/>
              </w:rPr>
            </w:pPr>
          </w:p>
        </w:tc>
      </w:tr>
      <w:tr w:rsidR="00ED7428" w:rsidRPr="00763507" w14:paraId="5B827ACB" w14:textId="77777777" w:rsidTr="00ED7428">
        <w:tc>
          <w:tcPr>
            <w:tcW w:w="1795" w:type="dxa"/>
          </w:tcPr>
          <w:p w14:paraId="436F5D64" w14:textId="77777777" w:rsidR="00ED7428" w:rsidRPr="00763507" w:rsidRDefault="00ED7428" w:rsidP="00ED7428">
            <w:pPr>
              <w:rPr>
                <w:rFonts w:ascii="Cambria" w:hAnsi="Cambria" w:cs="Calibri"/>
                <w:b/>
                <w:bCs/>
              </w:rPr>
            </w:pPr>
            <w:r w:rsidRPr="00763507">
              <w:rPr>
                <w:rFonts w:ascii="Cambria" w:hAnsi="Cambria" w:cs="Calibri"/>
                <w:b/>
                <w:bCs/>
              </w:rPr>
              <w:t>Answer 4:</w:t>
            </w:r>
          </w:p>
          <w:p w14:paraId="225EA35E" w14:textId="77777777" w:rsidR="00ED7428" w:rsidRPr="00763507" w:rsidRDefault="00ED7428" w:rsidP="00ED7428">
            <w:pPr>
              <w:rPr>
                <w:rFonts w:ascii="Cambria" w:hAnsi="Cambria" w:cs="Calibri"/>
                <w:b/>
                <w:bCs/>
              </w:rPr>
            </w:pPr>
          </w:p>
        </w:tc>
        <w:tc>
          <w:tcPr>
            <w:tcW w:w="8275" w:type="dxa"/>
          </w:tcPr>
          <w:p w14:paraId="23ADFF0E" w14:textId="77777777" w:rsidR="00ED7428" w:rsidRPr="00763507" w:rsidRDefault="00ED7428" w:rsidP="00ED7428">
            <w:pPr>
              <w:rPr>
                <w:rFonts w:ascii="Cambria" w:hAnsi="Cambria" w:cs="Calibri"/>
              </w:rPr>
            </w:pPr>
          </w:p>
          <w:p w14:paraId="651E6E83" w14:textId="77777777" w:rsidR="00ED7428" w:rsidRPr="00763507" w:rsidRDefault="00ED7428" w:rsidP="00ED7428">
            <w:pPr>
              <w:rPr>
                <w:rFonts w:ascii="Cambria" w:hAnsi="Cambria" w:cs="Calibri"/>
              </w:rPr>
            </w:pPr>
          </w:p>
        </w:tc>
      </w:tr>
      <w:tr w:rsidR="00ED7428" w:rsidRPr="00763507" w14:paraId="411E6B25" w14:textId="77777777" w:rsidTr="00ED7428">
        <w:tc>
          <w:tcPr>
            <w:tcW w:w="1795" w:type="dxa"/>
            <w:shd w:val="clear" w:color="auto" w:fill="E6E1F6"/>
          </w:tcPr>
          <w:p w14:paraId="37ADAA78" w14:textId="77777777" w:rsidR="00ED7428" w:rsidRPr="00763507" w:rsidRDefault="00ED7428" w:rsidP="00ED7428">
            <w:pPr>
              <w:rPr>
                <w:rFonts w:ascii="Cambria" w:hAnsi="Cambria" w:cs="Calibri"/>
                <w:b/>
                <w:bCs/>
              </w:rPr>
            </w:pPr>
            <w:r w:rsidRPr="00763507">
              <w:rPr>
                <w:rFonts w:ascii="Cambria" w:hAnsi="Cambria" w:cs="Calibri"/>
                <w:b/>
                <w:bCs/>
              </w:rPr>
              <w:t>Question 5:</w:t>
            </w:r>
          </w:p>
          <w:p w14:paraId="1C718694" w14:textId="77777777" w:rsidR="00ED7428" w:rsidRPr="00763507" w:rsidRDefault="00ED7428" w:rsidP="00ED7428">
            <w:pPr>
              <w:rPr>
                <w:rFonts w:ascii="Cambria" w:hAnsi="Cambria" w:cs="Calibri"/>
                <w:b/>
                <w:bCs/>
              </w:rPr>
            </w:pPr>
          </w:p>
        </w:tc>
        <w:tc>
          <w:tcPr>
            <w:tcW w:w="8275" w:type="dxa"/>
            <w:shd w:val="clear" w:color="auto" w:fill="E6E1F6"/>
          </w:tcPr>
          <w:p w14:paraId="4A448C18" w14:textId="77777777" w:rsidR="00ED7428" w:rsidRPr="00763507" w:rsidRDefault="00ED7428" w:rsidP="00ED7428">
            <w:pPr>
              <w:rPr>
                <w:rFonts w:ascii="Cambria" w:hAnsi="Cambria" w:cs="Calibri"/>
              </w:rPr>
            </w:pPr>
            <w:r w:rsidRPr="00763507">
              <w:rPr>
                <w:rFonts w:ascii="Cambria" w:hAnsi="Cambria" w:cs="Calibri"/>
              </w:rPr>
              <w:t>Why…</w:t>
            </w:r>
          </w:p>
          <w:p w14:paraId="42BF54A1" w14:textId="77777777" w:rsidR="00ED7428" w:rsidRPr="00763507" w:rsidRDefault="00ED7428" w:rsidP="00ED7428">
            <w:pPr>
              <w:rPr>
                <w:rFonts w:ascii="Cambria" w:hAnsi="Cambria" w:cs="Calibri"/>
              </w:rPr>
            </w:pPr>
          </w:p>
        </w:tc>
      </w:tr>
      <w:tr w:rsidR="00ED7428" w:rsidRPr="00763507" w14:paraId="5631B0B8" w14:textId="77777777" w:rsidTr="00ED7428">
        <w:tc>
          <w:tcPr>
            <w:tcW w:w="1795" w:type="dxa"/>
          </w:tcPr>
          <w:p w14:paraId="47014F4B" w14:textId="77777777" w:rsidR="00ED7428" w:rsidRPr="00763507" w:rsidRDefault="00ED7428" w:rsidP="00ED7428">
            <w:pPr>
              <w:rPr>
                <w:rFonts w:ascii="Cambria" w:hAnsi="Cambria" w:cs="Calibri"/>
                <w:b/>
                <w:bCs/>
              </w:rPr>
            </w:pPr>
            <w:r w:rsidRPr="00763507">
              <w:rPr>
                <w:rFonts w:ascii="Cambria" w:hAnsi="Cambria" w:cs="Calibri"/>
                <w:b/>
                <w:bCs/>
              </w:rPr>
              <w:t>Answer 5:</w:t>
            </w:r>
          </w:p>
          <w:p w14:paraId="184BDCD2" w14:textId="77777777" w:rsidR="00ED7428" w:rsidRPr="00763507" w:rsidRDefault="00ED7428" w:rsidP="00ED7428">
            <w:pPr>
              <w:rPr>
                <w:rFonts w:ascii="Cambria" w:hAnsi="Cambria" w:cs="Calibri"/>
                <w:b/>
                <w:bCs/>
              </w:rPr>
            </w:pPr>
          </w:p>
        </w:tc>
        <w:tc>
          <w:tcPr>
            <w:tcW w:w="8275" w:type="dxa"/>
          </w:tcPr>
          <w:p w14:paraId="31631F55" w14:textId="77777777" w:rsidR="00ED7428" w:rsidRPr="00763507" w:rsidRDefault="00ED7428" w:rsidP="00ED7428">
            <w:pPr>
              <w:rPr>
                <w:rFonts w:ascii="Cambria" w:hAnsi="Cambria" w:cs="Calibri"/>
              </w:rPr>
            </w:pPr>
          </w:p>
          <w:p w14:paraId="42B5DED0" w14:textId="77777777" w:rsidR="00ED7428" w:rsidRPr="00763507" w:rsidRDefault="00ED7428" w:rsidP="00ED7428">
            <w:pPr>
              <w:rPr>
                <w:rFonts w:ascii="Cambria" w:hAnsi="Cambria" w:cs="Calibri"/>
              </w:rPr>
            </w:pPr>
          </w:p>
        </w:tc>
      </w:tr>
      <w:tr w:rsidR="00ED7428" w:rsidRPr="00763507" w14:paraId="5E95D5B7" w14:textId="77777777" w:rsidTr="00ED7428">
        <w:tc>
          <w:tcPr>
            <w:tcW w:w="1795" w:type="dxa"/>
            <w:shd w:val="clear" w:color="auto" w:fill="D7CFF1"/>
          </w:tcPr>
          <w:p w14:paraId="28BF89FC" w14:textId="06F83866" w:rsidR="00ED7428" w:rsidRPr="00763507" w:rsidRDefault="00ED7428" w:rsidP="00ED7428">
            <w:pPr>
              <w:rPr>
                <w:rFonts w:ascii="Cambria" w:hAnsi="Cambria" w:cs="Calibri"/>
                <w:b/>
                <w:bCs/>
              </w:rPr>
            </w:pPr>
            <w:r w:rsidRPr="00763507">
              <w:rPr>
                <w:rFonts w:ascii="Cambria" w:hAnsi="Cambria" w:cs="Calibri"/>
                <w:b/>
                <w:bCs/>
              </w:rPr>
              <w:t>Root cause of problem:</w:t>
            </w:r>
          </w:p>
        </w:tc>
        <w:tc>
          <w:tcPr>
            <w:tcW w:w="8275" w:type="dxa"/>
            <w:shd w:val="clear" w:color="auto" w:fill="D7CFF1"/>
          </w:tcPr>
          <w:p w14:paraId="571D4B02" w14:textId="77777777" w:rsidR="00ED7428" w:rsidRPr="00763507" w:rsidRDefault="00ED7428" w:rsidP="00ED7428">
            <w:pPr>
              <w:rPr>
                <w:rFonts w:ascii="Cambria" w:hAnsi="Cambria" w:cs="Calibri"/>
              </w:rPr>
            </w:pPr>
          </w:p>
          <w:p w14:paraId="19D369FD" w14:textId="77777777" w:rsidR="00ED7428" w:rsidRPr="00763507" w:rsidRDefault="00ED7428" w:rsidP="00ED7428">
            <w:pPr>
              <w:rPr>
                <w:rFonts w:ascii="Cambria" w:hAnsi="Cambria" w:cs="Calibri"/>
              </w:rPr>
            </w:pPr>
          </w:p>
        </w:tc>
      </w:tr>
    </w:tbl>
    <w:p w14:paraId="391702C0" w14:textId="77777777" w:rsidR="00ED7428" w:rsidRPr="00763507" w:rsidRDefault="00ED7428" w:rsidP="00ED7428">
      <w:pPr>
        <w:tabs>
          <w:tab w:val="left" w:pos="810"/>
        </w:tabs>
        <w:spacing w:after="0" w:line="240" w:lineRule="auto"/>
        <w:jc w:val="center"/>
        <w:rPr>
          <w:rStyle w:val="Emphasis"/>
          <w:rFonts w:ascii="Cambria" w:hAnsi="Cambria"/>
          <w:i w:val="0"/>
          <w:iCs w:val="0"/>
          <w:color w:val="212529"/>
          <w:sz w:val="24"/>
          <w:szCs w:val="24"/>
          <w:shd w:val="clear" w:color="auto" w:fill="FFFFFF"/>
          <w14:ligatures w14:val="none"/>
        </w:rPr>
      </w:pPr>
    </w:p>
    <w:p w14:paraId="51B78542" w14:textId="222F00C4" w:rsidR="00C454AF" w:rsidRPr="00763507" w:rsidRDefault="00ED7428" w:rsidP="00C454AF">
      <w:pPr>
        <w:tabs>
          <w:tab w:val="left" w:pos="810"/>
        </w:tabs>
        <w:spacing w:after="120" w:line="240" w:lineRule="auto"/>
        <w:jc w:val="center"/>
        <w:rPr>
          <w:rStyle w:val="Emphasis"/>
          <w:rFonts w:cstheme="minorHAnsi"/>
          <w:color w:val="212529"/>
          <w:sz w:val="32"/>
          <w:szCs w:val="32"/>
          <w:shd w:val="clear" w:color="auto" w:fill="FFFFFF"/>
          <w14:ligatures w14:val="none"/>
        </w:rPr>
      </w:pPr>
      <w:r w:rsidRPr="00763507">
        <w:rPr>
          <w:rStyle w:val="Emphasis"/>
          <w:rFonts w:cstheme="minorHAnsi"/>
          <w:color w:val="212529"/>
          <w:sz w:val="32"/>
          <w:szCs w:val="32"/>
          <w:shd w:val="clear" w:color="auto" w:fill="FFFFFF"/>
          <w14:ligatures w14:val="none"/>
        </w:rPr>
        <w:t>If you do not know how to ask the right question, you discover nothing.</w:t>
      </w:r>
    </w:p>
    <w:p w14:paraId="73727284" w14:textId="003D2C75" w:rsidR="00ED7428" w:rsidRPr="00763507" w:rsidRDefault="00C454AF" w:rsidP="00ED7428">
      <w:pPr>
        <w:tabs>
          <w:tab w:val="left" w:pos="810"/>
        </w:tabs>
        <w:spacing w:after="0" w:line="240" w:lineRule="auto"/>
        <w:jc w:val="center"/>
        <w:rPr>
          <w:rFonts w:cstheme="minorHAnsi"/>
          <w:color w:val="212529"/>
          <w:sz w:val="32"/>
          <w:szCs w:val="32"/>
          <w:shd w:val="clear" w:color="auto" w:fill="FFFFFF"/>
          <w14:ligatures w14:val="none"/>
        </w:rPr>
      </w:pPr>
      <w:r w:rsidRPr="00763507">
        <w:rPr>
          <w:rFonts w:cstheme="minorHAnsi"/>
          <w:noProof/>
          <w:sz w:val="32"/>
          <w:szCs w:val="32"/>
          <w14:ligatures w14:val="none"/>
        </w:rPr>
        <w:drawing>
          <wp:anchor distT="0" distB="0" distL="114300" distR="114300" simplePos="0" relativeHeight="251662341" behindDoc="1" locked="0" layoutInCell="1" allowOverlap="1" wp14:anchorId="75C158D5" wp14:editId="0BF7889D">
            <wp:simplePos x="0" y="0"/>
            <wp:positionH relativeFrom="margin">
              <wp:posOffset>29845</wp:posOffset>
            </wp:positionH>
            <wp:positionV relativeFrom="paragraph">
              <wp:posOffset>373380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63507">
        <w:rPr>
          <w:rFonts w:cstheme="minorHAnsi"/>
          <w:noProof/>
          <w:sz w:val="32"/>
          <w:szCs w:val="32"/>
          <w14:ligatures w14:val="none"/>
        </w:rPr>
        <mc:AlternateContent>
          <mc:Choice Requires="wps">
            <w:drawing>
              <wp:anchor distT="0" distB="0" distL="114300" distR="114300" simplePos="0" relativeHeight="251660293" behindDoc="0" locked="0" layoutInCell="1" allowOverlap="1" wp14:anchorId="140421D7" wp14:editId="75E46D22">
                <wp:simplePos x="0" y="0"/>
                <wp:positionH relativeFrom="margin">
                  <wp:posOffset>30480</wp:posOffset>
                </wp:positionH>
                <wp:positionV relativeFrom="paragraph">
                  <wp:posOffset>369570</wp:posOffset>
                </wp:positionV>
                <wp:extent cx="6374130" cy="132969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2969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0AEDBE9" w14:textId="2EE20089" w:rsidR="00ED7428" w:rsidRDefault="00ED7428" w:rsidP="00C454AF">
                            <w:pPr>
                              <w:pStyle w:val="pf0"/>
                              <w:spacing w:before="0" w:beforeAutospacing="0" w:after="0" w:afterAutospacing="0"/>
                            </w:pPr>
                            <w:r w:rsidRPr="00C454AF">
                              <w:rPr>
                                <w:rFonts w:asciiTheme="minorHAnsi" w:hAnsiTheme="minorHAnsi" w:cstheme="minorHAnsi"/>
                                <w:sz w:val="20"/>
                                <w:szCs w:val="20"/>
                                <w14:ligatures w14:val="none"/>
                              </w:rPr>
                              <w:t>This resource was developed in 2024 by the Nita M. Lowey 21</w:t>
                            </w:r>
                            <w:r w:rsidRPr="00C454AF">
                              <w:rPr>
                                <w:rFonts w:asciiTheme="minorHAnsi" w:hAnsiTheme="minorHAnsi" w:cstheme="minorHAnsi"/>
                                <w:sz w:val="20"/>
                                <w:szCs w:val="20"/>
                                <w:vertAlign w:val="superscript"/>
                                <w14:ligatures w14:val="none"/>
                              </w:rPr>
                              <w:t>st</w:t>
                            </w:r>
                            <w:r w:rsidRPr="00C454AF">
                              <w:rPr>
                                <w:rFonts w:asciiTheme="minorHAnsi" w:hAnsiTheme="minorHAnsi" w:cstheme="minorHAnsi"/>
                                <w:sz w:val="20"/>
                                <w:szCs w:val="20"/>
                                <w14:ligatures w14:val="none"/>
                              </w:rPr>
                              <w:t xml:space="preserve"> Century Community Learning Centers (21</w:t>
                            </w:r>
                            <w:r w:rsidRPr="00C454AF">
                              <w:rPr>
                                <w:rFonts w:asciiTheme="minorHAnsi" w:hAnsiTheme="minorHAnsi" w:cstheme="minorHAnsi"/>
                                <w:sz w:val="20"/>
                                <w:szCs w:val="20"/>
                                <w:vertAlign w:val="superscript"/>
                                <w14:ligatures w14:val="none"/>
                              </w:rPr>
                              <w:t>st </w:t>
                            </w:r>
                            <w:r w:rsidRPr="00C454AF">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454AF">
                              <w:rPr>
                                <w:rStyle w:val="cf01"/>
                                <w:rFonts w:asciiTheme="minorHAnsi" w:hAnsiTheme="minorHAnsi" w:cstheme="minorHAnsi"/>
                                <w:sz w:val="20"/>
                                <w:szCs w:val="20"/>
                                <w14:ligatures w14:val="none"/>
                              </w:rPr>
                              <w:t xml:space="preserve">This resource is in the public domain and is available at </w:t>
                            </w:r>
                            <w:hyperlink r:id="rId13" w:history="1">
                              <w:r w:rsidRPr="00C454AF">
                                <w:rPr>
                                  <w:rStyle w:val="Hyperlink"/>
                                  <w:rFonts w:asciiTheme="minorHAnsi" w:eastAsia="Cambria" w:hAnsiTheme="minorHAnsi" w:cstheme="minorHAnsi"/>
                                  <w:sz w:val="20"/>
                                  <w:szCs w:val="20"/>
                                  <w14:ligatures w14:val="none"/>
                                </w:rPr>
                                <w:t>21stcclcntac.org</w:t>
                              </w:r>
                            </w:hyperlink>
                            <w:r w:rsidRPr="00C454AF">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40421D7" id="Rectangle: Rounded Corners 532844354" o:spid="_x0000_s1028" style="position:absolute;left:0;text-align:left;margin-left:2.4pt;margin-top:29.1pt;width:501.9pt;height:104.7pt;z-index:25166029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" filled="f" stroked="f" strokeweight="1pt">
                <v:stroke joinstyle="miter"/>
                <v:textbox>
                  <w:txbxContent>
                    <w:p w14:paraId="00AEDBE9" w14:textId="2EE20089" w:rsidR="00ED7428" w:rsidRDefault="00ED7428" w:rsidP="00C454AF">
                      <w:pPr>
                        <w:pStyle w:val="pf0"/>
                        <w:spacing w:before="0" w:beforeAutospacing="0" w:after="0" w:afterAutospacing="0"/>
                      </w:pPr>
                      <w:r w:rsidRPr="00C454AF">
                        <w:rPr>
                          <w:rFonts w:asciiTheme="minorHAnsi" w:hAnsiTheme="minorHAnsi" w:cstheme="minorHAnsi"/>
                          <w:sz w:val="20"/>
                          <w:szCs w:val="20"/>
                          <w14:ligatures w14:val="none"/>
                        </w:rPr>
                        <w:t>This resource was developed in 2024 by the Nita M. Lowey 21</w:t>
                      </w:r>
                      <w:r w:rsidRPr="00C454AF">
                        <w:rPr>
                          <w:rFonts w:asciiTheme="minorHAnsi" w:hAnsiTheme="minorHAnsi" w:cstheme="minorHAnsi"/>
                          <w:sz w:val="20"/>
                          <w:szCs w:val="20"/>
                          <w:vertAlign w:val="superscript"/>
                          <w14:ligatures w14:val="none"/>
                        </w:rPr>
                        <w:t>st</w:t>
                      </w:r>
                      <w:r w:rsidRPr="00C454AF">
                        <w:rPr>
                          <w:rFonts w:asciiTheme="minorHAnsi" w:hAnsiTheme="minorHAnsi" w:cstheme="minorHAnsi"/>
                          <w:sz w:val="20"/>
                          <w:szCs w:val="20"/>
                          <w14:ligatures w14:val="none"/>
                        </w:rPr>
                        <w:t xml:space="preserve"> Century Community Learning Centers (21</w:t>
                      </w:r>
                      <w:r w:rsidRPr="00C454AF">
                        <w:rPr>
                          <w:rFonts w:asciiTheme="minorHAnsi" w:hAnsiTheme="minorHAnsi" w:cstheme="minorHAnsi"/>
                          <w:sz w:val="20"/>
                          <w:szCs w:val="20"/>
                          <w:vertAlign w:val="superscript"/>
                          <w14:ligatures w14:val="none"/>
                        </w:rPr>
                        <w:t>st </w:t>
                      </w:r>
                      <w:r w:rsidRPr="00C454AF">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454AF">
                        <w:rPr>
                          <w:rStyle w:val="cf01"/>
                          <w:rFonts w:asciiTheme="minorHAnsi" w:hAnsiTheme="minorHAnsi" w:cstheme="minorHAnsi"/>
                          <w:sz w:val="20"/>
                          <w:szCs w:val="20"/>
                          <w14:ligatures w14:val="none"/>
                        </w:rPr>
                        <w:t xml:space="preserve">This resource is in the public domain and is available at </w:t>
                      </w:r>
                      <w:hyperlink r:id="rId14" w:history="1">
                        <w:r w:rsidRPr="00C454AF">
                          <w:rPr>
                            <w:rStyle w:val="Hyperlink"/>
                            <w:rFonts w:asciiTheme="minorHAnsi" w:eastAsia="Cambria" w:hAnsiTheme="minorHAnsi" w:cstheme="minorHAnsi"/>
                            <w:sz w:val="20"/>
                            <w:szCs w:val="20"/>
                            <w14:ligatures w14:val="none"/>
                          </w:rPr>
                          <w:t>21stcclcntac.org</w:t>
                        </w:r>
                      </w:hyperlink>
                      <w:r w:rsidRPr="00C454AF">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r w:rsidR="00ED31CE" w:rsidRPr="00763507">
        <w:rPr>
          <w:rStyle w:val="Emphasis"/>
          <w:rFonts w:cstheme="minorHAnsi"/>
          <w:i w:val="0"/>
          <w:iCs w:val="0"/>
          <w:color w:val="212529"/>
          <w:sz w:val="32"/>
          <w:szCs w:val="32"/>
          <w:shd w:val="clear" w:color="auto" w:fill="FFFFFF"/>
          <w14:ligatures w14:val="none"/>
        </w:rPr>
        <w:t xml:space="preserve">— </w:t>
      </w:r>
      <w:r w:rsidR="00ED7428" w:rsidRPr="00763507">
        <w:rPr>
          <w:rFonts w:cstheme="minorHAnsi"/>
          <w:color w:val="212529"/>
          <w:sz w:val="32"/>
          <w:szCs w:val="32"/>
          <w:shd w:val="clear" w:color="auto" w:fill="FFFFFF"/>
          <w14:ligatures w14:val="none"/>
        </w:rPr>
        <w:t>W. Edwards Demin</w:t>
      </w:r>
      <w:r w:rsidR="00ED31CE" w:rsidRPr="00763507">
        <w:rPr>
          <w:rFonts w:cstheme="minorHAnsi"/>
          <w:color w:val="212529"/>
          <w:sz w:val="32"/>
          <w:szCs w:val="32"/>
          <w:shd w:val="clear" w:color="auto" w:fill="FFFFFF"/>
          <w14:ligatures w14:val="none"/>
        </w:rPr>
        <w:t xml:space="preserve">g </w:t>
      </w:r>
    </w:p>
    <w:sectPr w:rsidR="00ED7428" w:rsidRPr="00763507">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BDC62E" w14:textId="77777777" w:rsidR="00626835" w:rsidRDefault="00626835" w:rsidP="00CB53E0">
      <w:pPr>
        <w:spacing w:after="0" w:line="240" w:lineRule="auto"/>
      </w:pPr>
      <w:r>
        <w:separator/>
      </w:r>
    </w:p>
  </w:endnote>
  <w:endnote w:type="continuationSeparator" w:id="0">
    <w:p w14:paraId="78D57631" w14:textId="77777777" w:rsidR="00626835" w:rsidRDefault="00626835" w:rsidP="00CB53E0">
      <w:pPr>
        <w:spacing w:after="0" w:line="240" w:lineRule="auto"/>
      </w:pPr>
      <w:r>
        <w:continuationSeparator/>
      </w:r>
    </w:p>
  </w:endnote>
  <w:endnote w:type="continuationNotice" w:id="1">
    <w:p w14:paraId="752D9914" w14:textId="77777777" w:rsidR="00626835" w:rsidRDefault="0062683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CFB121" w14:textId="77777777" w:rsidR="00626835" w:rsidRDefault="00626835" w:rsidP="00CB53E0">
      <w:pPr>
        <w:spacing w:after="0" w:line="240" w:lineRule="auto"/>
      </w:pPr>
      <w:r>
        <w:separator/>
      </w:r>
    </w:p>
  </w:footnote>
  <w:footnote w:type="continuationSeparator" w:id="0">
    <w:p w14:paraId="462D392B" w14:textId="77777777" w:rsidR="00626835" w:rsidRDefault="00626835" w:rsidP="00CB53E0">
      <w:pPr>
        <w:spacing w:after="0" w:line="240" w:lineRule="auto"/>
      </w:pPr>
      <w:r>
        <w:continuationSeparator/>
      </w:r>
    </w:p>
  </w:footnote>
  <w:footnote w:type="continuationNotice" w:id="1">
    <w:p w14:paraId="50892FAB" w14:textId="77777777" w:rsidR="00626835" w:rsidRDefault="0062683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2229FA38" w:rsidR="00B044FF" w:rsidRPr="00DA0403" w:rsidRDefault="0082286B">
    <w:pPr>
      <w:pStyle w:val="Header"/>
      <w:spacing w:after="120" w:line="276" w:lineRule="auto"/>
      <w:rPr>
        <w:b/>
        <w:color w:val="5B5D5F"/>
        <w:sz w:val="28"/>
        <w:szCs w:val="28"/>
      </w:rPr>
    </w:pPr>
    <w:r>
      <w:rPr>
        <w:noProof/>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ED7428">
      <w:rPr>
        <w:color w:val="5B5D5F"/>
        <w:sz w:val="28"/>
        <w:szCs w:val="28"/>
      </w:rPr>
      <w:t>The Five Whys Questioning Technique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71B6"/>
    <w:rsid w:val="00034BE3"/>
    <w:rsid w:val="00047950"/>
    <w:rsid w:val="00082881"/>
    <w:rsid w:val="000A51B6"/>
    <w:rsid w:val="000D69A2"/>
    <w:rsid w:val="000E7309"/>
    <w:rsid w:val="001210E8"/>
    <w:rsid w:val="001260C7"/>
    <w:rsid w:val="001373BE"/>
    <w:rsid w:val="001479F7"/>
    <w:rsid w:val="00155AB3"/>
    <w:rsid w:val="0016096F"/>
    <w:rsid w:val="00172294"/>
    <w:rsid w:val="00186838"/>
    <w:rsid w:val="00187705"/>
    <w:rsid w:val="00195BCE"/>
    <w:rsid w:val="00197BD2"/>
    <w:rsid w:val="001B77A6"/>
    <w:rsid w:val="001E4E23"/>
    <w:rsid w:val="001F5716"/>
    <w:rsid w:val="00202000"/>
    <w:rsid w:val="002314EF"/>
    <w:rsid w:val="0025617C"/>
    <w:rsid w:val="002A22AA"/>
    <w:rsid w:val="002B596D"/>
    <w:rsid w:val="002D6AAC"/>
    <w:rsid w:val="002E6852"/>
    <w:rsid w:val="00306F07"/>
    <w:rsid w:val="00307D83"/>
    <w:rsid w:val="003304C7"/>
    <w:rsid w:val="00332A6F"/>
    <w:rsid w:val="0037776D"/>
    <w:rsid w:val="00381083"/>
    <w:rsid w:val="003818E3"/>
    <w:rsid w:val="0039735F"/>
    <w:rsid w:val="003E1154"/>
    <w:rsid w:val="003E125A"/>
    <w:rsid w:val="003F5D91"/>
    <w:rsid w:val="00422598"/>
    <w:rsid w:val="00425500"/>
    <w:rsid w:val="00445891"/>
    <w:rsid w:val="004530BD"/>
    <w:rsid w:val="004612CC"/>
    <w:rsid w:val="004612FE"/>
    <w:rsid w:val="004731F8"/>
    <w:rsid w:val="00492D3E"/>
    <w:rsid w:val="0049757C"/>
    <w:rsid w:val="004C3CFA"/>
    <w:rsid w:val="005645FB"/>
    <w:rsid w:val="0057607C"/>
    <w:rsid w:val="005B6FA9"/>
    <w:rsid w:val="005C290C"/>
    <w:rsid w:val="005C41BB"/>
    <w:rsid w:val="005C535F"/>
    <w:rsid w:val="005F10E2"/>
    <w:rsid w:val="00625431"/>
    <w:rsid w:val="00626835"/>
    <w:rsid w:val="00653F0E"/>
    <w:rsid w:val="00672AEF"/>
    <w:rsid w:val="0068722C"/>
    <w:rsid w:val="00694B6F"/>
    <w:rsid w:val="006B087F"/>
    <w:rsid w:val="006B2E4B"/>
    <w:rsid w:val="006F2B54"/>
    <w:rsid w:val="006F7C63"/>
    <w:rsid w:val="0071348A"/>
    <w:rsid w:val="00763507"/>
    <w:rsid w:val="00784579"/>
    <w:rsid w:val="007E02EE"/>
    <w:rsid w:val="008012A1"/>
    <w:rsid w:val="0082286B"/>
    <w:rsid w:val="00823EEE"/>
    <w:rsid w:val="00837370"/>
    <w:rsid w:val="00844678"/>
    <w:rsid w:val="008547B6"/>
    <w:rsid w:val="00872672"/>
    <w:rsid w:val="0088471D"/>
    <w:rsid w:val="008C2C01"/>
    <w:rsid w:val="008F2599"/>
    <w:rsid w:val="009121D7"/>
    <w:rsid w:val="00921AFF"/>
    <w:rsid w:val="009609FB"/>
    <w:rsid w:val="0099766F"/>
    <w:rsid w:val="009B09E0"/>
    <w:rsid w:val="009C3CB3"/>
    <w:rsid w:val="009D308A"/>
    <w:rsid w:val="009E12F0"/>
    <w:rsid w:val="00A0072A"/>
    <w:rsid w:val="00A1155F"/>
    <w:rsid w:val="00A22865"/>
    <w:rsid w:val="00A813DD"/>
    <w:rsid w:val="00A91C0B"/>
    <w:rsid w:val="00A95313"/>
    <w:rsid w:val="00AC67D2"/>
    <w:rsid w:val="00AE304A"/>
    <w:rsid w:val="00AF2B3A"/>
    <w:rsid w:val="00AF734C"/>
    <w:rsid w:val="00B034DE"/>
    <w:rsid w:val="00B044FF"/>
    <w:rsid w:val="00B250B9"/>
    <w:rsid w:val="00B37B1C"/>
    <w:rsid w:val="00B44250"/>
    <w:rsid w:val="00BA2898"/>
    <w:rsid w:val="00BA3B2D"/>
    <w:rsid w:val="00BA5C1B"/>
    <w:rsid w:val="00BA7419"/>
    <w:rsid w:val="00BD7301"/>
    <w:rsid w:val="00C003B4"/>
    <w:rsid w:val="00C00931"/>
    <w:rsid w:val="00C24EEE"/>
    <w:rsid w:val="00C37377"/>
    <w:rsid w:val="00C440D1"/>
    <w:rsid w:val="00C454AF"/>
    <w:rsid w:val="00C615D7"/>
    <w:rsid w:val="00C63C84"/>
    <w:rsid w:val="00C72014"/>
    <w:rsid w:val="00C92558"/>
    <w:rsid w:val="00CA5276"/>
    <w:rsid w:val="00CB0BFE"/>
    <w:rsid w:val="00CB53E0"/>
    <w:rsid w:val="00CE3B0D"/>
    <w:rsid w:val="00CF523E"/>
    <w:rsid w:val="00D031A9"/>
    <w:rsid w:val="00D123D2"/>
    <w:rsid w:val="00D56E20"/>
    <w:rsid w:val="00D9203C"/>
    <w:rsid w:val="00DA35C2"/>
    <w:rsid w:val="00DC4F61"/>
    <w:rsid w:val="00DE159A"/>
    <w:rsid w:val="00DE2BF8"/>
    <w:rsid w:val="00E003F9"/>
    <w:rsid w:val="00E14C03"/>
    <w:rsid w:val="00E34E8A"/>
    <w:rsid w:val="00E419C2"/>
    <w:rsid w:val="00E7707A"/>
    <w:rsid w:val="00E82CBE"/>
    <w:rsid w:val="00EC68EC"/>
    <w:rsid w:val="00ED25BC"/>
    <w:rsid w:val="00ED31CE"/>
    <w:rsid w:val="00ED7428"/>
    <w:rsid w:val="00ED7FB3"/>
    <w:rsid w:val="00EE68A5"/>
    <w:rsid w:val="00F257FA"/>
    <w:rsid w:val="00F613F7"/>
    <w:rsid w:val="00F75F2D"/>
    <w:rsid w:val="00F92F61"/>
    <w:rsid w:val="00F94167"/>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customStyle="1" w:styleId="normaltextrun">
    <w:name w:val="normaltextrun"/>
    <w:basedOn w:val="DefaultParagraphFont"/>
    <w:rsid w:val="003818E3"/>
  </w:style>
  <w:style w:type="table" w:styleId="TableGrid">
    <w:name w:val="Table Grid"/>
    <w:basedOn w:val="TableNormal"/>
    <w:uiPriority w:val="39"/>
    <w:rsid w:val="00ED7428"/>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ED7428"/>
    <w:rPr>
      <w:i/>
      <w:iCs/>
    </w:rPr>
  </w:style>
  <w:style w:type="paragraph" w:styleId="Revision">
    <w:name w:val="Revision"/>
    <w:hidden/>
    <w:uiPriority w:val="99"/>
    <w:semiHidden/>
    <w:rsid w:val="000E730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D2D55CE5-2300-4CA6-AFC3-21BDA603A2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Pages>
  <Words>52</Words>
  <Characters>303</Characters>
  <Application>Microsoft Office Word</Application>
  <DocSecurity>0</DocSecurity>
  <Lines>2</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23</cp:revision>
  <cp:lastPrinted>2024-02-12T18:54:00Z</cp:lastPrinted>
  <dcterms:created xsi:type="dcterms:W3CDTF">2024-03-12T19:33:00Z</dcterms:created>
  <dcterms:modified xsi:type="dcterms:W3CDTF">2024-04-24T22:41:00Z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