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A6EAF46" w:rsidR="00E34E8A" w:rsidRPr="00931155" w:rsidRDefault="00197BD2" w:rsidP="00714CCC">
      <w:pPr>
        <w:pStyle w:val="Title-p1"/>
        <w:spacing w:before="200" w:after="200"/>
        <w:rPr>
          <w14:ligatures w14:val="none"/>
        </w:rPr>
      </w:pPr>
      <w:r w:rsidRPr="00931155">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46040154">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34B4F9E" w:rsidR="00A0072A" w:rsidRPr="00931155" w:rsidRDefault="006A14ED" w:rsidP="00A0072A">
                            <w:pPr>
                              <w:jc w:val="right"/>
                              <w:rPr>
                                <w:b/>
                                <w:bCs/>
                                <w:sz w:val="28"/>
                                <w:szCs w:val="28"/>
                                <w14:ligatures w14:val="none"/>
                              </w:rPr>
                            </w:pPr>
                            <w:r w:rsidRPr="00931155">
                              <w:rPr>
                                <w:b/>
                                <w:bCs/>
                                <w:sz w:val="28"/>
                                <w:szCs w:val="28"/>
                                <w14:ligatures w14:val="none"/>
                              </w:rPr>
                              <w:t>Implementation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34B4F9E" w:rsidR="00A0072A" w:rsidRPr="00931155" w:rsidRDefault="006A14ED" w:rsidP="00A0072A">
                      <w:pPr>
                        <w:jc w:val="right"/>
                        <w:rPr>
                          <w:b/>
                          <w:bCs/>
                          <w:sz w:val="28"/>
                          <w:szCs w:val="28"/>
                          <w14:ligatures w14:val="none"/>
                        </w:rPr>
                      </w:pPr>
                      <w:r w:rsidRPr="00931155">
                        <w:rPr>
                          <w:b/>
                          <w:bCs/>
                          <w:sz w:val="28"/>
                          <w:szCs w:val="28"/>
                          <w14:ligatures w14:val="none"/>
                        </w:rPr>
                        <w:t>Implementation Guide</w:t>
                      </w:r>
                    </w:p>
                  </w:txbxContent>
                </v:textbox>
              </v:shape>
            </w:pict>
          </mc:Fallback>
        </mc:AlternateContent>
      </w:r>
      <w:r w:rsidR="00A0072A" w:rsidRPr="00931155">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0A1F" w:rsidRPr="00931155">
        <w:rPr>
          <w14:ligatures w14:val="none"/>
        </w:rPr>
        <w:t>Writers Workshop</w:t>
      </w:r>
    </w:p>
    <w:p w14:paraId="2B9B43C6" w14:textId="2346DAFC" w:rsidR="00034BE3" w:rsidRPr="00931155" w:rsidRDefault="00044E16" w:rsidP="00265F3D">
      <w:pPr>
        <w:pStyle w:val="BodyText"/>
        <w:rPr>
          <w14:ligatures w14:val="none"/>
        </w:rPr>
      </w:pPr>
      <w:r w:rsidRPr="00931155">
        <w:rPr>
          <w:b/>
          <w:bCs/>
          <w:noProof/>
          <w:sz w:val="32"/>
          <w:szCs w:val="32"/>
          <w14:ligatures w14:val="none"/>
        </w:rPr>
        <mc:AlternateContent>
          <mc:Choice Requires="wps">
            <w:drawing>
              <wp:anchor distT="45720" distB="45720" distL="114300" distR="114300" simplePos="0" relativeHeight="251658242" behindDoc="0" locked="0" layoutInCell="1" allowOverlap="1" wp14:anchorId="343F720D" wp14:editId="64ACD59C">
                <wp:simplePos x="0" y="0"/>
                <wp:positionH relativeFrom="margin">
                  <wp:posOffset>38100</wp:posOffset>
                </wp:positionH>
                <wp:positionV relativeFrom="paragraph">
                  <wp:posOffset>38100</wp:posOffset>
                </wp:positionV>
                <wp:extent cx="6393180" cy="9677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3180" cy="967740"/>
                        </a:xfrm>
                        <a:prstGeom prst="rect">
                          <a:avLst/>
                        </a:prstGeom>
                        <a:noFill/>
                        <a:ln w="9525">
                          <a:noFill/>
                          <a:miter lim="800000"/>
                          <a:headEnd/>
                          <a:tailEnd/>
                        </a:ln>
                      </wps:spPr>
                      <wps:txbx>
                        <w:txbxContent>
                          <w:p w14:paraId="2670F1D3" w14:textId="7C29BF9B" w:rsidR="00ED7FB3" w:rsidRPr="00931155" w:rsidRDefault="00ED7FB3" w:rsidP="00B034DE">
                            <w:pPr>
                              <w:pStyle w:val="BodyText"/>
                              <w:rPr>
                                <w:rFonts w:asciiTheme="minorHAnsi" w:hAnsiTheme="minorHAnsi" w:cstheme="minorHAnsi"/>
                                <w14:ligatures w14:val="none"/>
                              </w:rPr>
                            </w:pPr>
                            <w:r w:rsidRPr="00931155">
                              <w:rPr>
                                <w:rFonts w:asciiTheme="minorHAnsi" w:hAnsiTheme="minorHAnsi" w:cstheme="minorHAnsi"/>
                                <w:b/>
                                <w:bCs/>
                                <w:color w:val="66348C" w:themeColor="background2"/>
                                <w14:ligatures w14:val="none"/>
                              </w:rPr>
                              <w:t>What to do:</w:t>
                            </w:r>
                            <w:r w:rsidRPr="00931155">
                              <w:rPr>
                                <w:rFonts w:asciiTheme="minorHAnsi" w:hAnsiTheme="minorHAnsi" w:cstheme="minorHAnsi"/>
                                <w14:ligatures w14:val="none"/>
                              </w:rPr>
                              <w:t xml:space="preserve"> </w:t>
                            </w:r>
                            <w:r w:rsidR="0087411E" w:rsidRPr="00931155">
                              <w:rPr>
                                <w:rFonts w:asciiTheme="minorHAnsi" w:hAnsiTheme="minorHAnsi" w:cstheme="minorHAnsi"/>
                                <w14:ligatures w14:val="none"/>
                              </w:rPr>
                              <w:t xml:space="preserve">To engage students in authentic writing tasks </w:t>
                            </w:r>
                            <w:r w:rsidR="00CF3014" w:rsidRPr="00931155">
                              <w:rPr>
                                <w:rFonts w:asciiTheme="minorHAnsi" w:hAnsiTheme="minorHAnsi" w:cstheme="minorHAnsi"/>
                                <w14:ligatures w14:val="none"/>
                              </w:rPr>
                              <w:t xml:space="preserve">that motivate </w:t>
                            </w:r>
                            <w:r w:rsidR="00044E16" w:rsidRPr="00931155">
                              <w:rPr>
                                <w:rFonts w:asciiTheme="minorHAnsi" w:hAnsiTheme="minorHAnsi" w:cstheme="minorHAnsi"/>
                                <w14:ligatures w14:val="none"/>
                              </w:rPr>
                              <w:t>a</w:t>
                            </w:r>
                            <w:r w:rsidR="00CF3014" w:rsidRPr="00931155">
                              <w:rPr>
                                <w:rFonts w:asciiTheme="minorHAnsi" w:hAnsiTheme="minorHAnsi" w:cstheme="minorHAnsi"/>
                                <w14:ligatures w14:val="none"/>
                              </w:rPr>
                              <w:t xml:space="preserve">nd empower them, </w:t>
                            </w:r>
                            <w:r w:rsidR="0012675A" w:rsidRPr="00931155">
                              <w:rPr>
                                <w:rFonts w:asciiTheme="minorHAnsi" w:hAnsiTheme="minorHAnsi" w:cstheme="minorHAnsi"/>
                                <w14:ligatures w14:val="none"/>
                              </w:rPr>
                              <w:t>incorporate a</w:t>
                            </w:r>
                            <w:r w:rsidR="00612FAE" w:rsidRPr="00931155">
                              <w:rPr>
                                <w:rFonts w:asciiTheme="minorHAnsi" w:hAnsiTheme="minorHAnsi" w:cstheme="minorHAnsi"/>
                                <w14:ligatures w14:val="none"/>
                              </w:rPr>
                              <w:t xml:space="preserve"> writers </w:t>
                            </w:r>
                            <w:r w:rsidR="00265F3D" w:rsidRPr="00931155">
                              <w:rPr>
                                <w:rFonts w:asciiTheme="minorHAnsi" w:hAnsiTheme="minorHAnsi" w:cstheme="minorHAnsi"/>
                                <w14:ligatures w14:val="none"/>
                              </w:rPr>
                              <w:t>w</w:t>
                            </w:r>
                            <w:r w:rsidR="00C00A1F" w:rsidRPr="00931155">
                              <w:rPr>
                                <w:rFonts w:asciiTheme="minorHAnsi" w:hAnsiTheme="minorHAnsi" w:cstheme="minorHAnsi"/>
                                <w14:ligatures w14:val="none"/>
                              </w:rPr>
                              <w:t>orkshop</w:t>
                            </w:r>
                            <w:r w:rsidR="00044E16" w:rsidRPr="00931155">
                              <w:rPr>
                                <w:rFonts w:asciiTheme="minorHAnsi" w:hAnsiTheme="minorHAnsi" w:cstheme="minorHAnsi"/>
                                <w14:ligatures w14:val="none"/>
                              </w:rPr>
                              <w:t xml:space="preserve"> that</w:t>
                            </w:r>
                            <w:r w:rsidR="00C00A1F" w:rsidRPr="00931155">
                              <w:rPr>
                                <w:rFonts w:asciiTheme="minorHAnsi" w:hAnsiTheme="minorHAnsi" w:cstheme="minorHAnsi"/>
                                <w14:ligatures w14:val="none"/>
                              </w:rPr>
                              <w:t xml:space="preserve"> include</w:t>
                            </w:r>
                            <w:r w:rsidR="00044E16" w:rsidRPr="00931155">
                              <w:rPr>
                                <w:rFonts w:asciiTheme="minorHAnsi" w:hAnsiTheme="minorHAnsi" w:cstheme="minorHAnsi"/>
                                <w14:ligatures w14:val="none"/>
                              </w:rPr>
                              <w:t>s</w:t>
                            </w:r>
                            <w:r w:rsidR="00C00A1F" w:rsidRPr="00931155">
                              <w:rPr>
                                <w:rFonts w:asciiTheme="minorHAnsi" w:hAnsiTheme="minorHAnsi" w:cstheme="minorHAnsi"/>
                                <w14:ligatures w14:val="none"/>
                              </w:rPr>
                              <w:t xml:space="preserve"> </w:t>
                            </w:r>
                            <w:r w:rsidR="00044E16" w:rsidRPr="00931155">
                              <w:rPr>
                                <w:rFonts w:asciiTheme="minorHAnsi" w:hAnsiTheme="minorHAnsi" w:cstheme="minorHAnsi"/>
                                <w14:ligatures w14:val="none"/>
                              </w:rPr>
                              <w:t>the</w:t>
                            </w:r>
                            <w:r w:rsidR="00C00A1F" w:rsidRPr="00931155">
                              <w:rPr>
                                <w:rFonts w:asciiTheme="minorHAnsi" w:hAnsiTheme="minorHAnsi" w:cstheme="minorHAnsi"/>
                                <w14:ligatures w14:val="none"/>
                              </w:rPr>
                              <w:t xml:space="preserve"> five stages of the writing process </w:t>
                            </w:r>
                            <w:r w:rsidR="00A85C7B" w:rsidRPr="00931155">
                              <w:rPr>
                                <w:rFonts w:asciiTheme="minorHAnsi" w:hAnsiTheme="minorHAnsi" w:cstheme="minorHAnsi"/>
                                <w14:ligatures w14:val="none"/>
                              </w:rPr>
                              <w:t xml:space="preserve">described </w:t>
                            </w:r>
                            <w:r w:rsidR="00C00A1F" w:rsidRPr="00931155">
                              <w:rPr>
                                <w:rFonts w:asciiTheme="minorHAnsi" w:hAnsiTheme="minorHAnsi" w:cstheme="minorHAnsi"/>
                                <w14:ligatures w14:val="none"/>
                              </w:rPr>
                              <w:t>below.</w:t>
                            </w:r>
                          </w:p>
                          <w:p w14:paraId="434BCFD0" w14:textId="45C32FBC" w:rsidR="00E003F9" w:rsidRPr="00931155" w:rsidRDefault="00ED7FB3" w:rsidP="00C00A1F">
                            <w:pPr>
                              <w:pStyle w:val="BodyText"/>
                              <w:rPr>
                                <w:rFonts w:asciiTheme="minorHAnsi" w:hAnsiTheme="minorHAnsi" w:cstheme="minorHAnsi"/>
                                <w14:ligatures w14:val="none"/>
                              </w:rPr>
                            </w:pPr>
                            <w:r w:rsidRPr="00931155">
                              <w:rPr>
                                <w:rFonts w:asciiTheme="minorHAnsi" w:hAnsiTheme="minorHAnsi" w:cstheme="minorHAnsi"/>
                                <w:b/>
                                <w:bCs/>
                                <w:color w:val="66348C" w:themeColor="background2"/>
                                <w14:ligatures w14:val="none"/>
                              </w:rPr>
                              <w:t>Why it matters:</w:t>
                            </w:r>
                            <w:r w:rsidRPr="00931155">
                              <w:rPr>
                                <w:rFonts w:asciiTheme="minorHAnsi" w:hAnsiTheme="minorHAnsi" w:cstheme="minorHAnsi"/>
                                <w14:ligatures w14:val="none"/>
                              </w:rPr>
                              <w:t xml:space="preserve"> </w:t>
                            </w:r>
                            <w:r w:rsidR="00C00A1F" w:rsidRPr="00931155">
                              <w:rPr>
                                <w:rFonts w:asciiTheme="minorHAnsi" w:hAnsiTheme="minorHAnsi" w:cstheme="minorHAnsi"/>
                                <w14:ligatures w14:val="none"/>
                              </w:rPr>
                              <w:t xml:space="preserve">The workshop setting </w:t>
                            </w:r>
                            <w:r w:rsidR="009D47D5" w:rsidRPr="00931155">
                              <w:rPr>
                                <w:rFonts w:asciiTheme="minorHAnsi" w:hAnsiTheme="minorHAnsi" w:cstheme="minorHAnsi"/>
                                <w14:ligatures w14:val="none"/>
                              </w:rPr>
                              <w:t xml:space="preserve">helps </w:t>
                            </w:r>
                            <w:r w:rsidR="00BB5B26" w:rsidRPr="00931155">
                              <w:rPr>
                                <w:rFonts w:asciiTheme="minorHAnsi" w:hAnsiTheme="minorHAnsi" w:cstheme="minorHAnsi"/>
                                <w14:ligatures w14:val="none"/>
                              </w:rPr>
                              <w:t xml:space="preserve">students </w:t>
                            </w:r>
                            <w:r w:rsidR="00C00A1F" w:rsidRPr="00931155">
                              <w:rPr>
                                <w:rFonts w:asciiTheme="minorHAnsi" w:hAnsiTheme="minorHAnsi" w:cstheme="minorHAnsi"/>
                                <w14:ligatures w14:val="none"/>
                              </w:rPr>
                              <w:t xml:space="preserve">view themselves as writers capable of becoming more skilled by writing frequently for extended periods on topics </w:t>
                            </w:r>
                            <w:r w:rsidR="001F68A8" w:rsidRPr="00931155">
                              <w:rPr>
                                <w:rFonts w:asciiTheme="minorHAnsi" w:hAnsiTheme="minorHAnsi" w:cstheme="minorHAnsi"/>
                                <w14:ligatures w14:val="none"/>
                              </w:rPr>
                              <w:t>they choose.</w:t>
                            </w:r>
                            <w:r w:rsidR="00C00A1F" w:rsidRPr="00931155">
                              <w:rPr>
                                <w:rFonts w:asciiTheme="minorHAnsi" w:hAnsiTheme="minorHAnsi" w:cstheme="minorHAnsi"/>
                                <w14:ligatures w14:val="none"/>
                              </w:rPr>
                              <w:t xml:space="preserve">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3pt;margin-top:3pt;width:503.4pt;height:76.2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" filled="f" stroked="f">
                <v:textbox>
                  <w:txbxContent>
                    <w:p w14:paraId="2670F1D3" w14:textId="7C29BF9B" w:rsidR="00ED7FB3" w:rsidRPr="00931155" w:rsidRDefault="00ED7FB3" w:rsidP="00B034DE">
                      <w:pPr>
                        <w:pStyle w:val="BodyText"/>
                        <w:rPr>
                          <w:rFonts w:asciiTheme="minorHAnsi" w:hAnsiTheme="minorHAnsi" w:cstheme="minorHAnsi"/>
                          <w14:ligatures w14:val="none"/>
                        </w:rPr>
                      </w:pPr>
                      <w:r w:rsidRPr="00931155">
                        <w:rPr>
                          <w:rFonts w:asciiTheme="minorHAnsi" w:hAnsiTheme="minorHAnsi" w:cstheme="minorHAnsi"/>
                          <w:b/>
                          <w:bCs/>
                          <w:color w:val="66348C" w:themeColor="background2"/>
                          <w14:ligatures w14:val="none"/>
                        </w:rPr>
                        <w:t>What to do:</w:t>
                      </w:r>
                      <w:r w:rsidRPr="00931155">
                        <w:rPr>
                          <w:rFonts w:asciiTheme="minorHAnsi" w:hAnsiTheme="minorHAnsi" w:cstheme="minorHAnsi"/>
                          <w14:ligatures w14:val="none"/>
                        </w:rPr>
                        <w:t xml:space="preserve"> </w:t>
                      </w:r>
                      <w:r w:rsidR="0087411E" w:rsidRPr="00931155">
                        <w:rPr>
                          <w:rFonts w:asciiTheme="minorHAnsi" w:hAnsiTheme="minorHAnsi" w:cstheme="minorHAnsi"/>
                          <w14:ligatures w14:val="none"/>
                        </w:rPr>
                        <w:t xml:space="preserve">To engage students in authentic writing tasks </w:t>
                      </w:r>
                      <w:r w:rsidR="00CF3014" w:rsidRPr="00931155">
                        <w:rPr>
                          <w:rFonts w:asciiTheme="minorHAnsi" w:hAnsiTheme="minorHAnsi" w:cstheme="minorHAnsi"/>
                          <w14:ligatures w14:val="none"/>
                        </w:rPr>
                        <w:t xml:space="preserve">that motivate </w:t>
                      </w:r>
                      <w:r w:rsidR="00044E16" w:rsidRPr="00931155">
                        <w:rPr>
                          <w:rFonts w:asciiTheme="minorHAnsi" w:hAnsiTheme="minorHAnsi" w:cstheme="minorHAnsi"/>
                          <w14:ligatures w14:val="none"/>
                        </w:rPr>
                        <w:t>a</w:t>
                      </w:r>
                      <w:r w:rsidR="00CF3014" w:rsidRPr="00931155">
                        <w:rPr>
                          <w:rFonts w:asciiTheme="minorHAnsi" w:hAnsiTheme="minorHAnsi" w:cstheme="minorHAnsi"/>
                          <w14:ligatures w14:val="none"/>
                        </w:rPr>
                        <w:t xml:space="preserve">nd empower them, </w:t>
                      </w:r>
                      <w:r w:rsidR="0012675A" w:rsidRPr="00931155">
                        <w:rPr>
                          <w:rFonts w:asciiTheme="minorHAnsi" w:hAnsiTheme="minorHAnsi" w:cstheme="minorHAnsi"/>
                          <w14:ligatures w14:val="none"/>
                        </w:rPr>
                        <w:t>incorporate a</w:t>
                      </w:r>
                      <w:r w:rsidR="00612FAE" w:rsidRPr="00931155">
                        <w:rPr>
                          <w:rFonts w:asciiTheme="minorHAnsi" w:hAnsiTheme="minorHAnsi" w:cstheme="minorHAnsi"/>
                          <w14:ligatures w14:val="none"/>
                        </w:rPr>
                        <w:t xml:space="preserve"> writers </w:t>
                      </w:r>
                      <w:r w:rsidR="00265F3D" w:rsidRPr="00931155">
                        <w:rPr>
                          <w:rFonts w:asciiTheme="minorHAnsi" w:hAnsiTheme="minorHAnsi" w:cstheme="minorHAnsi"/>
                          <w14:ligatures w14:val="none"/>
                        </w:rPr>
                        <w:t>w</w:t>
                      </w:r>
                      <w:r w:rsidR="00C00A1F" w:rsidRPr="00931155">
                        <w:rPr>
                          <w:rFonts w:asciiTheme="minorHAnsi" w:hAnsiTheme="minorHAnsi" w:cstheme="minorHAnsi"/>
                          <w14:ligatures w14:val="none"/>
                        </w:rPr>
                        <w:t>orkshop</w:t>
                      </w:r>
                      <w:r w:rsidR="00044E16" w:rsidRPr="00931155">
                        <w:rPr>
                          <w:rFonts w:asciiTheme="minorHAnsi" w:hAnsiTheme="minorHAnsi" w:cstheme="minorHAnsi"/>
                          <w14:ligatures w14:val="none"/>
                        </w:rPr>
                        <w:t xml:space="preserve"> that</w:t>
                      </w:r>
                      <w:r w:rsidR="00C00A1F" w:rsidRPr="00931155">
                        <w:rPr>
                          <w:rFonts w:asciiTheme="minorHAnsi" w:hAnsiTheme="minorHAnsi" w:cstheme="minorHAnsi"/>
                          <w14:ligatures w14:val="none"/>
                        </w:rPr>
                        <w:t xml:space="preserve"> include</w:t>
                      </w:r>
                      <w:r w:rsidR="00044E16" w:rsidRPr="00931155">
                        <w:rPr>
                          <w:rFonts w:asciiTheme="minorHAnsi" w:hAnsiTheme="minorHAnsi" w:cstheme="minorHAnsi"/>
                          <w14:ligatures w14:val="none"/>
                        </w:rPr>
                        <w:t>s</w:t>
                      </w:r>
                      <w:r w:rsidR="00C00A1F" w:rsidRPr="00931155">
                        <w:rPr>
                          <w:rFonts w:asciiTheme="minorHAnsi" w:hAnsiTheme="minorHAnsi" w:cstheme="minorHAnsi"/>
                          <w14:ligatures w14:val="none"/>
                        </w:rPr>
                        <w:t xml:space="preserve"> </w:t>
                      </w:r>
                      <w:r w:rsidR="00044E16" w:rsidRPr="00931155">
                        <w:rPr>
                          <w:rFonts w:asciiTheme="minorHAnsi" w:hAnsiTheme="minorHAnsi" w:cstheme="minorHAnsi"/>
                          <w14:ligatures w14:val="none"/>
                        </w:rPr>
                        <w:t>the</w:t>
                      </w:r>
                      <w:r w:rsidR="00C00A1F" w:rsidRPr="00931155">
                        <w:rPr>
                          <w:rFonts w:asciiTheme="minorHAnsi" w:hAnsiTheme="minorHAnsi" w:cstheme="minorHAnsi"/>
                          <w14:ligatures w14:val="none"/>
                        </w:rPr>
                        <w:t xml:space="preserve"> five stages of the writing process </w:t>
                      </w:r>
                      <w:r w:rsidR="00A85C7B" w:rsidRPr="00931155">
                        <w:rPr>
                          <w:rFonts w:asciiTheme="minorHAnsi" w:hAnsiTheme="minorHAnsi" w:cstheme="minorHAnsi"/>
                          <w14:ligatures w14:val="none"/>
                        </w:rPr>
                        <w:t xml:space="preserve">described </w:t>
                      </w:r>
                      <w:r w:rsidR="00C00A1F" w:rsidRPr="00931155">
                        <w:rPr>
                          <w:rFonts w:asciiTheme="minorHAnsi" w:hAnsiTheme="minorHAnsi" w:cstheme="minorHAnsi"/>
                          <w14:ligatures w14:val="none"/>
                        </w:rPr>
                        <w:t>below.</w:t>
                      </w:r>
                    </w:p>
                    <w:p w14:paraId="434BCFD0" w14:textId="45C32FBC" w:rsidR="00E003F9" w:rsidRPr="00931155" w:rsidRDefault="00ED7FB3" w:rsidP="00C00A1F">
                      <w:pPr>
                        <w:pStyle w:val="BodyText"/>
                        <w:rPr>
                          <w:rFonts w:asciiTheme="minorHAnsi" w:hAnsiTheme="minorHAnsi" w:cstheme="minorHAnsi"/>
                          <w14:ligatures w14:val="none"/>
                        </w:rPr>
                      </w:pPr>
                      <w:r w:rsidRPr="00931155">
                        <w:rPr>
                          <w:rFonts w:asciiTheme="minorHAnsi" w:hAnsiTheme="minorHAnsi" w:cstheme="minorHAnsi"/>
                          <w:b/>
                          <w:bCs/>
                          <w:color w:val="66348C" w:themeColor="background2"/>
                          <w14:ligatures w14:val="none"/>
                        </w:rPr>
                        <w:t>Why it matters:</w:t>
                      </w:r>
                      <w:r w:rsidRPr="00931155">
                        <w:rPr>
                          <w:rFonts w:asciiTheme="minorHAnsi" w:hAnsiTheme="minorHAnsi" w:cstheme="minorHAnsi"/>
                          <w14:ligatures w14:val="none"/>
                        </w:rPr>
                        <w:t xml:space="preserve"> </w:t>
                      </w:r>
                      <w:r w:rsidR="00C00A1F" w:rsidRPr="00931155">
                        <w:rPr>
                          <w:rFonts w:asciiTheme="minorHAnsi" w:hAnsiTheme="minorHAnsi" w:cstheme="minorHAnsi"/>
                          <w14:ligatures w14:val="none"/>
                        </w:rPr>
                        <w:t xml:space="preserve">The workshop setting </w:t>
                      </w:r>
                      <w:r w:rsidR="009D47D5" w:rsidRPr="00931155">
                        <w:rPr>
                          <w:rFonts w:asciiTheme="minorHAnsi" w:hAnsiTheme="minorHAnsi" w:cstheme="minorHAnsi"/>
                          <w14:ligatures w14:val="none"/>
                        </w:rPr>
                        <w:t xml:space="preserve">helps </w:t>
                      </w:r>
                      <w:r w:rsidR="00BB5B26" w:rsidRPr="00931155">
                        <w:rPr>
                          <w:rFonts w:asciiTheme="minorHAnsi" w:hAnsiTheme="minorHAnsi" w:cstheme="minorHAnsi"/>
                          <w14:ligatures w14:val="none"/>
                        </w:rPr>
                        <w:t xml:space="preserve">students </w:t>
                      </w:r>
                      <w:r w:rsidR="00C00A1F" w:rsidRPr="00931155">
                        <w:rPr>
                          <w:rFonts w:asciiTheme="minorHAnsi" w:hAnsiTheme="minorHAnsi" w:cstheme="minorHAnsi"/>
                          <w14:ligatures w14:val="none"/>
                        </w:rPr>
                        <w:t xml:space="preserve">view themselves as writers capable of becoming more skilled by writing frequently for extended periods on topics </w:t>
                      </w:r>
                      <w:r w:rsidR="001F68A8" w:rsidRPr="00931155">
                        <w:rPr>
                          <w:rFonts w:asciiTheme="minorHAnsi" w:hAnsiTheme="minorHAnsi" w:cstheme="minorHAnsi"/>
                          <w14:ligatures w14:val="none"/>
                        </w:rPr>
                        <w:t>they choose.</w:t>
                      </w:r>
                      <w:r w:rsidR="00C00A1F" w:rsidRPr="00931155">
                        <w:rPr>
                          <w:rFonts w:asciiTheme="minorHAnsi" w:hAnsiTheme="minorHAnsi" w:cstheme="minorHAnsi"/>
                          <w14:ligatures w14:val="none"/>
                        </w:rPr>
                        <w:t xml:space="preserve"> </w:t>
                      </w:r>
                    </w:p>
                  </w:txbxContent>
                </v:textbox>
                <w10:wrap anchorx="margin"/>
              </v:shape>
            </w:pict>
          </mc:Fallback>
        </mc:AlternateContent>
      </w:r>
      <w:r w:rsidR="00BA5C1B" w:rsidRPr="00931155">
        <w:rPr>
          <w:noProof/>
          <w14:ligatures w14:val="none"/>
        </w:rPr>
        <w:drawing>
          <wp:inline distT="0" distB="0" distL="0" distR="0" wp14:anchorId="5412A5A5" wp14:editId="0C1A0611">
            <wp:extent cx="6408420" cy="10210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824815" cy="1087426"/>
                    </a:xfrm>
                    <a:prstGeom prst="rect">
                      <a:avLst/>
                    </a:prstGeom>
                    <a:noFill/>
                    <a:ln>
                      <a:noFill/>
                    </a:ln>
                  </pic:spPr>
                </pic:pic>
              </a:graphicData>
            </a:graphic>
          </wp:inline>
        </w:drawing>
      </w:r>
    </w:p>
    <w:p w14:paraId="2D3AA241" w14:textId="448C11DA" w:rsidR="00C00A1F" w:rsidRPr="00931155" w:rsidRDefault="00CD76B1" w:rsidP="00702A9B">
      <w:pPr>
        <w:pStyle w:val="BodyText"/>
        <w:rPr>
          <w14:ligatures w14:val="none"/>
        </w:rPr>
      </w:pPr>
      <w:r w:rsidRPr="00931155">
        <w:rPr>
          <w:rStyle w:val="normaltextrun"/>
          <w14:ligatures w14:val="none"/>
        </w:rPr>
        <w:t>A w</w:t>
      </w:r>
      <w:r w:rsidR="00C00A1F" w:rsidRPr="00931155">
        <w:rPr>
          <w:rStyle w:val="normaltextrun"/>
          <w14:ligatures w14:val="none"/>
        </w:rPr>
        <w:t xml:space="preserve">riters </w:t>
      </w:r>
      <w:r w:rsidRPr="00931155">
        <w:rPr>
          <w:rStyle w:val="normaltextrun"/>
          <w14:ligatures w14:val="none"/>
        </w:rPr>
        <w:t>w</w:t>
      </w:r>
      <w:r w:rsidR="00C00A1F" w:rsidRPr="00931155">
        <w:rPr>
          <w:rStyle w:val="normaltextrun"/>
          <w14:ligatures w14:val="none"/>
        </w:rPr>
        <w:t xml:space="preserve">orkshop is </w:t>
      </w:r>
      <w:r w:rsidR="0054597C" w:rsidRPr="00931155">
        <w:rPr>
          <w:rStyle w:val="normaltextrun"/>
          <w14:ligatures w14:val="none"/>
        </w:rPr>
        <w:t xml:space="preserve">a way to </w:t>
      </w:r>
      <w:r w:rsidR="00C00A1F" w:rsidRPr="00931155">
        <w:rPr>
          <w:rStyle w:val="normaltextrun"/>
          <w14:ligatures w14:val="none"/>
        </w:rPr>
        <w:t xml:space="preserve">organize opportunities for young people to express themselves through writing. It’s built on a process similar to </w:t>
      </w:r>
      <w:r w:rsidR="0054597C" w:rsidRPr="00931155">
        <w:rPr>
          <w:rStyle w:val="normaltextrun"/>
          <w14:ligatures w14:val="none"/>
        </w:rPr>
        <w:t>the one</w:t>
      </w:r>
      <w:r w:rsidR="00C00A1F" w:rsidRPr="00931155">
        <w:rPr>
          <w:rStyle w:val="normaltextrun"/>
          <w14:ligatures w14:val="none"/>
        </w:rPr>
        <w:t xml:space="preserve"> </w:t>
      </w:r>
      <w:r w:rsidR="00C00A1F" w:rsidRPr="00931155">
        <w:rPr>
          <w14:ligatures w14:val="none"/>
        </w:rPr>
        <w:t>aspiring</w:t>
      </w:r>
      <w:r w:rsidR="00C00A1F" w:rsidRPr="00931155">
        <w:rPr>
          <w:rStyle w:val="normaltextrun"/>
          <w14:ligatures w14:val="none"/>
        </w:rPr>
        <w:t xml:space="preserve"> professional writers might use</w:t>
      </w:r>
      <w:r w:rsidR="00540D1B" w:rsidRPr="00931155">
        <w:rPr>
          <w:rStyle w:val="normaltextrun"/>
          <w14:ligatures w14:val="none"/>
        </w:rPr>
        <w:t>.</w:t>
      </w:r>
      <w:r w:rsidR="00C00A1F" w:rsidRPr="00931155">
        <w:rPr>
          <w:rStyle w:val="normaltextrun"/>
          <w14:ligatures w14:val="none"/>
        </w:rPr>
        <w:t xml:space="preserve"> Here are the five stages of the writing process:</w:t>
      </w:r>
      <w:r w:rsidR="00C00A1F" w:rsidRPr="00931155">
        <w:rPr>
          <w:rStyle w:val="eop"/>
          <w14:ligatures w14:val="none"/>
        </w:rPr>
        <w:t> </w:t>
      </w:r>
    </w:p>
    <w:p w14:paraId="7424660E" w14:textId="77777777" w:rsidR="00C00A1F" w:rsidRPr="00931155" w:rsidRDefault="00C00A1F" w:rsidP="006A14ED">
      <w:pPr>
        <w:pStyle w:val="Heading1"/>
        <w:spacing w:before="120"/>
        <w:rPr>
          <w:rFonts w:ascii="Segoe UI" w:hAnsi="Segoe UI"/>
          <w:sz w:val="18"/>
          <w:szCs w:val="18"/>
          <w14:ligatures w14:val="none"/>
        </w:rPr>
      </w:pPr>
      <w:r w:rsidRPr="00931155">
        <w:rPr>
          <w:rStyle w:val="normaltextrun"/>
          <w:rFonts w:cs="Segoe UI"/>
          <w14:ligatures w14:val="none"/>
        </w:rPr>
        <w:t>Prewriting</w:t>
      </w:r>
      <w:r w:rsidRPr="00931155">
        <w:rPr>
          <w:rStyle w:val="eop"/>
          <w:rFonts w:cs="Segoe UI"/>
          <w14:ligatures w14:val="none"/>
        </w:rPr>
        <w:t> </w:t>
      </w:r>
    </w:p>
    <w:p w14:paraId="336C2471" w14:textId="4C95A1B3" w:rsidR="00C00A1F" w:rsidRPr="00931155" w:rsidRDefault="00C00A1F" w:rsidP="00C00A1F">
      <w:pPr>
        <w:pStyle w:val="BodyText"/>
        <w:spacing w:after="0"/>
        <w:rPr>
          <w:rFonts w:ascii="Segoe UI" w:hAnsi="Segoe UI" w:cs="Segoe UI"/>
          <w:sz w:val="18"/>
          <w:szCs w:val="18"/>
          <w14:ligatures w14:val="none"/>
        </w:rPr>
      </w:pPr>
      <w:r w:rsidRPr="00931155">
        <w:rPr>
          <w:rStyle w:val="normaltextrun"/>
          <w:rFonts w:cs="Segoe UI"/>
          <w14:ligatures w14:val="none"/>
        </w:rPr>
        <w:t>Students use this stage to brainstorm ideas, consider the</w:t>
      </w:r>
      <w:r w:rsidR="00024C3B" w:rsidRPr="00931155">
        <w:rPr>
          <w:rStyle w:val="normaltextrun"/>
          <w:rFonts w:cs="Segoe UI"/>
          <w14:ligatures w14:val="none"/>
        </w:rPr>
        <w:t>ir</w:t>
      </w:r>
      <w:r w:rsidRPr="00931155">
        <w:rPr>
          <w:rStyle w:val="normaltextrun"/>
          <w:rFonts w:cs="Segoe UI"/>
          <w14:ligatures w14:val="none"/>
        </w:rPr>
        <w:t xml:space="preserve"> audience and purpose for writing, and use graphic organizers to develop and connect ideas. For ideas to help students </w:t>
      </w:r>
      <w:r w:rsidR="006A3251" w:rsidRPr="00931155">
        <w:rPr>
          <w:rStyle w:val="normaltextrun"/>
          <w:rFonts w:cs="Segoe UI"/>
          <w14:ligatures w14:val="none"/>
        </w:rPr>
        <w:t>begin</w:t>
      </w:r>
      <w:r w:rsidRPr="00931155">
        <w:rPr>
          <w:rStyle w:val="normaltextrun"/>
          <w:rFonts w:cs="Segoe UI"/>
          <w14:ligatures w14:val="none"/>
        </w:rPr>
        <w:t xml:space="preserve">, see the </w:t>
      </w:r>
      <w:r w:rsidRPr="00931155">
        <w:rPr>
          <w:rStyle w:val="normaltextrun"/>
          <w:rFonts w:cs="Segoe UI"/>
          <w:b/>
          <w:bCs/>
          <w14:ligatures w14:val="none"/>
        </w:rPr>
        <w:t>Prewriting Activities</w:t>
      </w:r>
      <w:r w:rsidRPr="00931155">
        <w:rPr>
          <w:rStyle w:val="normaltextrun"/>
          <w:rFonts w:cs="Segoe UI"/>
          <w14:ligatures w14:val="none"/>
        </w:rPr>
        <w:t xml:space="preserve"> tool.</w:t>
      </w:r>
      <w:r w:rsidRPr="00931155">
        <w:rPr>
          <w:rStyle w:val="eop"/>
          <w:rFonts w:cs="Segoe UI"/>
          <w14:ligatures w14:val="none"/>
        </w:rPr>
        <w:t> </w:t>
      </w:r>
    </w:p>
    <w:p w14:paraId="72863000" w14:textId="77777777" w:rsidR="00C00A1F" w:rsidRPr="00931155" w:rsidRDefault="00C00A1F" w:rsidP="006A14ED">
      <w:pPr>
        <w:pStyle w:val="Heading1"/>
        <w:spacing w:before="120" w:after="80"/>
        <w:rPr>
          <w:rFonts w:ascii="Segoe UI" w:hAnsi="Segoe UI"/>
          <w:sz w:val="18"/>
          <w:szCs w:val="18"/>
          <w14:ligatures w14:val="none"/>
        </w:rPr>
      </w:pPr>
      <w:r w:rsidRPr="00931155">
        <w:rPr>
          <w:rStyle w:val="normaltextrun"/>
          <w:rFonts w:cs="Segoe UI"/>
          <w14:ligatures w14:val="none"/>
        </w:rPr>
        <w:t>Drafting</w:t>
      </w:r>
      <w:r w:rsidRPr="00931155">
        <w:rPr>
          <w:rStyle w:val="eop"/>
          <w:rFonts w:cs="Segoe UI"/>
          <w14:ligatures w14:val="none"/>
        </w:rPr>
        <w:t> </w:t>
      </w:r>
    </w:p>
    <w:p w14:paraId="20EC523C" w14:textId="23693123" w:rsidR="00C00A1F" w:rsidRPr="00931155" w:rsidRDefault="00C00A1F" w:rsidP="00C00A1F">
      <w:pPr>
        <w:pStyle w:val="BodyText"/>
        <w:spacing w:after="0"/>
        <w:rPr>
          <w:rFonts w:ascii="Segoe UI" w:hAnsi="Segoe UI" w:cs="Segoe UI"/>
          <w:sz w:val="18"/>
          <w:szCs w:val="18"/>
          <w14:ligatures w14:val="none"/>
        </w:rPr>
      </w:pPr>
      <w:r w:rsidRPr="00931155">
        <w:rPr>
          <w:rStyle w:val="normaltextrun"/>
          <w:rFonts w:cs="Segoe UI"/>
          <w14:ligatures w14:val="none"/>
        </w:rPr>
        <w:t xml:space="preserve">Students work independently at this stage. Support students individually as they write, offering praise and suggestions while being mindful of </w:t>
      </w:r>
      <w:r w:rsidR="00B52496" w:rsidRPr="00931155">
        <w:rPr>
          <w:rStyle w:val="normaltextrun"/>
          <w:rFonts w:cs="Segoe UI"/>
          <w14:ligatures w14:val="none"/>
        </w:rPr>
        <w:t xml:space="preserve">those </w:t>
      </w:r>
      <w:r w:rsidRPr="00931155">
        <w:rPr>
          <w:rStyle w:val="normaltextrun"/>
          <w:rFonts w:cs="Segoe UI"/>
          <w14:ligatures w14:val="none"/>
        </w:rPr>
        <w:t>who might be “stuck” or struggling with the task.</w:t>
      </w:r>
      <w:r w:rsidRPr="00931155">
        <w:rPr>
          <w:rStyle w:val="eop"/>
          <w:rFonts w:cs="Segoe UI"/>
          <w14:ligatures w14:val="none"/>
        </w:rPr>
        <w:t> </w:t>
      </w:r>
    </w:p>
    <w:p w14:paraId="2B18754F" w14:textId="77777777" w:rsidR="00C00A1F" w:rsidRPr="00931155" w:rsidRDefault="00C00A1F" w:rsidP="006A14ED">
      <w:pPr>
        <w:pStyle w:val="Heading1"/>
        <w:spacing w:before="120" w:after="80"/>
        <w:rPr>
          <w:rFonts w:ascii="Segoe UI" w:hAnsi="Segoe UI"/>
          <w:sz w:val="18"/>
          <w:szCs w:val="18"/>
          <w14:ligatures w14:val="none"/>
        </w:rPr>
      </w:pPr>
      <w:r w:rsidRPr="00931155">
        <w:rPr>
          <w:rStyle w:val="normaltextrun"/>
          <w:rFonts w:cs="Segoe UI"/>
          <w14:ligatures w14:val="none"/>
        </w:rPr>
        <w:t>Revising</w:t>
      </w:r>
      <w:r w:rsidRPr="00931155">
        <w:rPr>
          <w:rStyle w:val="eop"/>
          <w:rFonts w:cs="Segoe UI"/>
          <w14:ligatures w14:val="none"/>
        </w:rPr>
        <w:t> </w:t>
      </w:r>
    </w:p>
    <w:p w14:paraId="64592566" w14:textId="285B2C3C" w:rsidR="00C00A1F" w:rsidRPr="00931155" w:rsidRDefault="00C00A1F" w:rsidP="00C00A1F">
      <w:pPr>
        <w:pStyle w:val="BodyText"/>
        <w:spacing w:after="0"/>
        <w:rPr>
          <w:rFonts w:ascii="Segoe UI" w:hAnsi="Segoe UI" w:cs="Segoe UI"/>
          <w:sz w:val="18"/>
          <w:szCs w:val="18"/>
          <w14:ligatures w14:val="none"/>
        </w:rPr>
      </w:pPr>
      <w:r w:rsidRPr="00931155">
        <w:rPr>
          <w:rStyle w:val="normaltextrun"/>
          <w:rFonts w:cs="Segoe UI"/>
          <w14:ligatures w14:val="none"/>
        </w:rPr>
        <w:t>Show students how to revise their draft to make it clear</w:t>
      </w:r>
      <w:r w:rsidR="00B15F13" w:rsidRPr="00931155">
        <w:rPr>
          <w:rStyle w:val="normaltextrun"/>
          <w:rFonts w:cs="Segoe UI"/>
          <w14:ligatures w14:val="none"/>
        </w:rPr>
        <w:t>er</w:t>
      </w:r>
      <w:r w:rsidRPr="00931155">
        <w:rPr>
          <w:rStyle w:val="normaltextrun"/>
          <w:rFonts w:cs="Segoe UI"/>
          <w14:ligatures w14:val="none"/>
        </w:rPr>
        <w:t xml:space="preserve"> and </w:t>
      </w:r>
      <w:r w:rsidR="00B15F13" w:rsidRPr="00931155">
        <w:rPr>
          <w:rStyle w:val="normaltextrun"/>
          <w:rFonts w:cs="Segoe UI"/>
          <w14:ligatures w14:val="none"/>
        </w:rPr>
        <w:t xml:space="preserve">more </w:t>
      </w:r>
      <w:r w:rsidRPr="00931155">
        <w:rPr>
          <w:rStyle w:val="normaltextrun"/>
          <w:rFonts w:cs="Segoe UI"/>
          <w14:ligatures w14:val="none"/>
        </w:rPr>
        <w:t>coherent. Model by reading your own writing and hold</w:t>
      </w:r>
      <w:r w:rsidR="002A7B83" w:rsidRPr="00931155">
        <w:rPr>
          <w:rStyle w:val="normaltextrun"/>
          <w:rFonts w:cs="Segoe UI"/>
          <w14:ligatures w14:val="none"/>
        </w:rPr>
        <w:t>ing</w:t>
      </w:r>
      <w:r w:rsidRPr="00931155">
        <w:rPr>
          <w:rStyle w:val="normaltextrun"/>
          <w:rFonts w:cs="Segoe UI"/>
          <w14:ligatures w14:val="none"/>
        </w:rPr>
        <w:t xml:space="preserve"> a “think</w:t>
      </w:r>
      <w:r w:rsidR="00EE7412" w:rsidRPr="00931155">
        <w:rPr>
          <w:rStyle w:val="normaltextrun"/>
          <w:rFonts w:cs="Segoe UI"/>
          <w14:ligatures w14:val="none"/>
        </w:rPr>
        <w:t>-</w:t>
      </w:r>
      <w:r w:rsidRPr="00931155">
        <w:rPr>
          <w:rStyle w:val="normaltextrun"/>
          <w:rFonts w:cs="Segoe UI"/>
          <w14:ligatures w14:val="none"/>
        </w:rPr>
        <w:t xml:space="preserve">aloud” about ways you could improve it. For example, you might reorganize information, add details, make the language more interesting, or add a catchy title. </w:t>
      </w:r>
      <w:r w:rsidR="00E2677B" w:rsidRPr="00931155">
        <w:rPr>
          <w:rStyle w:val="normaltextrun"/>
          <w:rFonts w:cs="Segoe UI"/>
          <w14:ligatures w14:val="none"/>
        </w:rPr>
        <w:t>Seeing you model the process — and then r</w:t>
      </w:r>
      <w:r w:rsidRPr="00931155">
        <w:rPr>
          <w:rStyle w:val="normaltextrun"/>
          <w:rFonts w:cs="Segoe UI"/>
          <w14:ligatures w14:val="none"/>
        </w:rPr>
        <w:t>eading their work aloud to classmates during peer conferences</w:t>
      </w:r>
      <w:r w:rsidR="00E2677B" w:rsidRPr="00931155">
        <w:rPr>
          <w:rStyle w:val="normaltextrun"/>
          <w:rFonts w:cs="Segoe UI"/>
          <w14:ligatures w14:val="none"/>
        </w:rPr>
        <w:t xml:space="preserve"> — </w:t>
      </w:r>
      <w:r w:rsidRPr="00931155">
        <w:rPr>
          <w:rStyle w:val="normaltextrun"/>
          <w:rFonts w:cs="Segoe UI"/>
          <w14:ligatures w14:val="none"/>
        </w:rPr>
        <w:t xml:space="preserve">helps students understand what revisions </w:t>
      </w:r>
      <w:r w:rsidR="00527B49" w:rsidRPr="00931155">
        <w:rPr>
          <w:rStyle w:val="normaltextrun"/>
          <w:rFonts w:cs="Segoe UI"/>
          <w14:ligatures w14:val="none"/>
        </w:rPr>
        <w:t>they</w:t>
      </w:r>
      <w:r w:rsidRPr="00931155">
        <w:rPr>
          <w:rStyle w:val="normaltextrun"/>
          <w:rFonts w:cs="Segoe UI"/>
          <w14:ligatures w14:val="none"/>
        </w:rPr>
        <w:t xml:space="preserve"> need</w:t>
      </w:r>
      <w:r w:rsidR="00527B49" w:rsidRPr="00931155">
        <w:rPr>
          <w:rStyle w:val="normaltextrun"/>
          <w:rFonts w:cs="Segoe UI"/>
          <w14:ligatures w14:val="none"/>
        </w:rPr>
        <w:t xml:space="preserve"> to make</w:t>
      </w:r>
      <w:r w:rsidRPr="00931155">
        <w:rPr>
          <w:rStyle w:val="normaltextrun"/>
          <w:rFonts w:cs="Segoe UI"/>
          <w14:ligatures w14:val="none"/>
        </w:rPr>
        <w:t>.</w:t>
      </w:r>
    </w:p>
    <w:p w14:paraId="58D651F0" w14:textId="737A22F0" w:rsidR="00C00A1F" w:rsidRPr="00931155" w:rsidRDefault="00C00A1F" w:rsidP="006A14ED">
      <w:pPr>
        <w:pStyle w:val="Heading1"/>
        <w:spacing w:before="120" w:after="80"/>
        <w:rPr>
          <w:rFonts w:ascii="Segoe UI" w:hAnsi="Segoe UI"/>
          <w:sz w:val="18"/>
          <w:szCs w:val="18"/>
          <w14:ligatures w14:val="none"/>
        </w:rPr>
      </w:pPr>
      <w:r w:rsidRPr="00931155">
        <w:rPr>
          <w:rStyle w:val="normaltextrun"/>
          <w:rFonts w:cs="Segoe UI"/>
          <w14:ligatures w14:val="none"/>
        </w:rPr>
        <w:t>Editing</w:t>
      </w:r>
      <w:r w:rsidRPr="00931155">
        <w:rPr>
          <w:rStyle w:val="eop"/>
          <w:rFonts w:cs="Segoe UI"/>
          <w14:ligatures w14:val="none"/>
        </w:rPr>
        <w:t> </w:t>
      </w:r>
    </w:p>
    <w:p w14:paraId="248BFC96" w14:textId="12A221ED" w:rsidR="00C00A1F" w:rsidRPr="00931155" w:rsidRDefault="00C00A1F" w:rsidP="00C00A1F">
      <w:pPr>
        <w:pStyle w:val="BodyText"/>
        <w:spacing w:after="0"/>
        <w:rPr>
          <w:rFonts w:ascii="Segoe UI" w:hAnsi="Segoe UI" w:cs="Segoe UI"/>
          <w:sz w:val="18"/>
          <w:szCs w:val="18"/>
          <w14:ligatures w14:val="none"/>
        </w:rPr>
      </w:pPr>
      <w:r w:rsidRPr="00931155">
        <w:rPr>
          <w:rStyle w:val="normaltextrun"/>
          <w:rFonts w:cs="Segoe UI"/>
          <w14:ligatures w14:val="none"/>
        </w:rPr>
        <w:t xml:space="preserve">Show students how to edit their writing so it’s free of errors in grammar and usage. </w:t>
      </w:r>
      <w:r w:rsidR="00714CCC" w:rsidRPr="00931155">
        <w:rPr>
          <w:rStyle w:val="normaltextrun"/>
          <w:rFonts w:cs="Segoe UI"/>
          <w14:ligatures w14:val="none"/>
        </w:rPr>
        <w:t>H</w:t>
      </w:r>
      <w:r w:rsidRPr="00931155">
        <w:rPr>
          <w:rStyle w:val="normaltextrun"/>
          <w:rFonts w:cs="Segoe UI"/>
          <w14:ligatures w14:val="none"/>
        </w:rPr>
        <w:t>elpful tools are</w:t>
      </w:r>
      <w:r w:rsidR="00BD5A1E" w:rsidRPr="00931155">
        <w:rPr>
          <w:rStyle w:val="normaltextrun"/>
          <w:rFonts w:cs="Segoe UI"/>
          <w14:ligatures w14:val="none"/>
        </w:rPr>
        <w:t xml:space="preserve"> the</w:t>
      </w:r>
      <w:r w:rsidRPr="00931155">
        <w:rPr>
          <w:rStyle w:val="normaltextrun"/>
          <w:rFonts w:cs="Segoe UI"/>
          <w14:ligatures w14:val="none"/>
        </w:rPr>
        <w:t xml:space="preserve"> </w:t>
      </w:r>
      <w:r w:rsidRPr="00931155">
        <w:rPr>
          <w:rStyle w:val="normaltextrun"/>
          <w:rFonts w:cs="Segoe UI"/>
          <w:b/>
          <w:bCs/>
          <w14:ligatures w14:val="none"/>
        </w:rPr>
        <w:t>Peer Editing Checklist</w:t>
      </w:r>
      <w:r w:rsidRPr="00931155">
        <w:rPr>
          <w:rStyle w:val="normaltextrun"/>
          <w:rFonts w:cs="Segoe UI"/>
          <w14:ligatures w14:val="none"/>
        </w:rPr>
        <w:t xml:space="preserve"> and </w:t>
      </w:r>
      <w:r w:rsidRPr="00931155">
        <w:rPr>
          <w:rStyle w:val="normaltextrun"/>
          <w:rFonts w:cs="Segoe UI"/>
          <w:b/>
          <w:bCs/>
          <w14:ligatures w14:val="none"/>
        </w:rPr>
        <w:t>Editing Tips for Students</w:t>
      </w:r>
      <w:r w:rsidR="0083549F" w:rsidRPr="00931155">
        <w:rPr>
          <w:rStyle w:val="normaltextrun"/>
          <w:rFonts w:cs="Segoe UI"/>
          <w:b/>
          <w:bCs/>
          <w14:ligatures w14:val="none"/>
        </w:rPr>
        <w:t xml:space="preserve"> and Writing Activity Leaders</w:t>
      </w:r>
      <w:r w:rsidR="0073628C" w:rsidRPr="00931155">
        <w:rPr>
          <w:rStyle w:val="normaltextrun"/>
          <w:rFonts w:cs="Segoe UI"/>
          <w14:ligatures w14:val="none"/>
        </w:rPr>
        <w:t>.</w:t>
      </w:r>
      <w:r w:rsidRPr="00931155">
        <w:rPr>
          <w:rStyle w:val="eop"/>
          <w:rFonts w:cs="Segoe UI"/>
          <w:color w:val="0563C1"/>
          <w14:ligatures w14:val="none"/>
        </w:rPr>
        <w:t> </w:t>
      </w:r>
    </w:p>
    <w:p w14:paraId="2965D2EC" w14:textId="19F758AD" w:rsidR="00C00A1F" w:rsidRPr="00931155" w:rsidRDefault="00C00A1F" w:rsidP="006A14ED">
      <w:pPr>
        <w:pStyle w:val="Heading1"/>
        <w:spacing w:before="120" w:after="80"/>
        <w:rPr>
          <w:rFonts w:ascii="Segoe UI" w:hAnsi="Segoe UI"/>
          <w:sz w:val="18"/>
          <w:szCs w:val="18"/>
          <w14:ligatures w14:val="none"/>
        </w:rPr>
      </w:pPr>
      <w:r w:rsidRPr="00931155">
        <w:rPr>
          <w:rStyle w:val="normaltextrun"/>
          <w:rFonts w:cs="Segoe UI"/>
          <w14:ligatures w14:val="none"/>
        </w:rPr>
        <w:t>Publishing</w:t>
      </w:r>
      <w:r w:rsidRPr="00931155">
        <w:rPr>
          <w:rStyle w:val="eop"/>
          <w:rFonts w:cs="Segoe UI"/>
          <w14:ligatures w14:val="none"/>
        </w:rPr>
        <w:t> </w:t>
      </w:r>
    </w:p>
    <w:p w14:paraId="7A9F662E" w14:textId="4CBCAFF8" w:rsidR="00C00A1F" w:rsidRPr="00931155" w:rsidRDefault="00931155" w:rsidP="00C00A1F">
      <w:pPr>
        <w:pStyle w:val="BodyText"/>
        <w:rPr>
          <w:rFonts w:ascii="Segoe UI" w:hAnsi="Segoe UI" w:cs="Segoe UI"/>
          <w:sz w:val="18"/>
          <w:szCs w:val="18"/>
          <w14:ligatures w14:val="none"/>
        </w:rPr>
      </w:pPr>
      <w:r w:rsidRPr="00931155">
        <w:rPr>
          <w:noProof/>
          <w14:ligatures w14:val="none"/>
        </w:rPr>
        <mc:AlternateContent>
          <mc:Choice Requires="wps">
            <w:drawing>
              <wp:anchor distT="0" distB="0" distL="114300" distR="114300" simplePos="0" relativeHeight="251658243" behindDoc="0" locked="0" layoutInCell="1" allowOverlap="1" wp14:anchorId="1262B8D7" wp14:editId="40ECF689">
                <wp:simplePos x="0" y="0"/>
                <wp:positionH relativeFrom="margin">
                  <wp:posOffset>0</wp:posOffset>
                </wp:positionH>
                <wp:positionV relativeFrom="paragraph">
                  <wp:posOffset>744855</wp:posOffset>
                </wp:positionV>
                <wp:extent cx="6400800" cy="1320800"/>
                <wp:effectExtent l="0" t="0" r="0" b="0"/>
                <wp:wrapNone/>
                <wp:docPr id="1563716048" name="Rectangle: Rounded Corners 1563716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0800" cy="13208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0E1FAED" w14:textId="77777777" w:rsidR="00792020" w:rsidRPr="00931155" w:rsidRDefault="00792020" w:rsidP="00931155">
                            <w:pPr>
                              <w:pStyle w:val="pf0"/>
                              <w:spacing w:before="0" w:beforeAutospacing="0" w:after="0" w:afterAutospacing="0"/>
                              <w:rPr>
                                <w:rFonts w:asciiTheme="minorHAnsi" w:hAnsiTheme="minorHAnsi" w:cstheme="minorHAnsi"/>
                                <w:sz w:val="20"/>
                                <w:szCs w:val="20"/>
                                <w14:ligatures w14:val="none"/>
                              </w:rPr>
                            </w:pPr>
                            <w:r w:rsidRPr="00931155">
                              <w:rPr>
                                <w:rFonts w:asciiTheme="minorHAnsi" w:hAnsiTheme="minorHAnsi" w:cstheme="minorHAnsi"/>
                                <w:sz w:val="20"/>
                                <w:szCs w:val="20"/>
                                <w14:ligatures w14:val="none"/>
                              </w:rPr>
                              <w:t>This resource was developed in 2024 by the Nita M. Lowey 21</w:t>
                            </w:r>
                            <w:r w:rsidRPr="00931155">
                              <w:rPr>
                                <w:rFonts w:asciiTheme="minorHAnsi" w:hAnsiTheme="minorHAnsi" w:cstheme="minorHAnsi"/>
                                <w:sz w:val="20"/>
                                <w:szCs w:val="20"/>
                                <w:vertAlign w:val="superscript"/>
                                <w14:ligatures w14:val="none"/>
                              </w:rPr>
                              <w:t>st</w:t>
                            </w:r>
                            <w:r w:rsidRPr="00931155">
                              <w:rPr>
                                <w:rFonts w:asciiTheme="minorHAnsi" w:hAnsiTheme="minorHAnsi" w:cstheme="minorHAnsi"/>
                                <w:sz w:val="20"/>
                                <w:szCs w:val="20"/>
                                <w14:ligatures w14:val="none"/>
                              </w:rPr>
                              <w:t xml:space="preserve"> Century Community Learning Centers (21</w:t>
                            </w:r>
                            <w:r w:rsidRPr="00931155">
                              <w:rPr>
                                <w:rFonts w:asciiTheme="minorHAnsi" w:hAnsiTheme="minorHAnsi" w:cstheme="minorHAnsi"/>
                                <w:sz w:val="20"/>
                                <w:szCs w:val="20"/>
                                <w:vertAlign w:val="superscript"/>
                                <w14:ligatures w14:val="none"/>
                              </w:rPr>
                              <w:t>st </w:t>
                            </w:r>
                            <w:r w:rsidRPr="0093115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31155">
                              <w:rPr>
                                <w:rStyle w:val="cf01"/>
                                <w:rFonts w:asciiTheme="minorHAnsi" w:hAnsiTheme="minorHAnsi" w:cstheme="minorHAnsi"/>
                                <w:sz w:val="20"/>
                                <w:szCs w:val="20"/>
                                <w14:ligatures w14:val="none"/>
                              </w:rPr>
                              <w:t xml:space="preserve">This resource is in the public domain and is available at </w:t>
                            </w:r>
                            <w:hyperlink r:id="rId12" w:history="1">
                              <w:r w:rsidRPr="00931155">
                                <w:rPr>
                                  <w:rStyle w:val="Hyperlink"/>
                                  <w:rFonts w:asciiTheme="minorHAnsi" w:eastAsia="Cambria" w:hAnsiTheme="minorHAnsi" w:cstheme="minorHAnsi"/>
                                  <w:sz w:val="20"/>
                                  <w:szCs w:val="20"/>
                                  <w14:ligatures w14:val="none"/>
                                </w:rPr>
                                <w:t>21stcclcntac.org</w:t>
                              </w:r>
                            </w:hyperlink>
                            <w:r w:rsidRPr="00931155">
                              <w:rPr>
                                <w:rStyle w:val="cf01"/>
                                <w:rFonts w:asciiTheme="minorHAnsi" w:hAnsiTheme="minorHAnsi" w:cstheme="minorHAnsi"/>
                                <w:sz w:val="20"/>
                                <w:szCs w:val="20"/>
                                <w14:ligatures w14:val="none"/>
                              </w:rPr>
                              <w:t xml:space="preserve">. Authorization to reproduce it in whole or in part is granted. </w:t>
                            </w:r>
                          </w:p>
                          <w:p w14:paraId="5864376E" w14:textId="77777777" w:rsidR="00792020" w:rsidRPr="00246589" w:rsidRDefault="00792020" w:rsidP="00792020">
                            <w:pPr>
                              <w:rPr>
                                <w:rFonts w:cstheme="minorHAnsi"/>
                                <w:iCs/>
                                <w:sz w:val="20"/>
                                <w:szCs w:val="20"/>
                              </w:rPr>
                            </w:pPr>
                          </w:p>
                          <w:p w14:paraId="17AF4EEE" w14:textId="77777777" w:rsidR="00792020" w:rsidRPr="00FF3512" w:rsidRDefault="00792020" w:rsidP="00792020">
                            <w:pPr>
                              <w:pStyle w:val="BodyText"/>
                            </w:pPr>
                          </w:p>
                          <w:p w14:paraId="3B73BD61" w14:textId="77777777" w:rsidR="00792020" w:rsidRDefault="00792020" w:rsidP="0079202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262B8D7" id="Rectangle: Rounded Corners 1563716048" o:spid="_x0000_s1028" style="position:absolute;margin-left:0;margin-top:58.65pt;width:7in;height:104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" filled="f" stroked="f" strokeweight="1pt">
                <v:stroke joinstyle="miter"/>
                <v:textbox>
                  <w:txbxContent>
                    <w:p w14:paraId="60E1FAED" w14:textId="77777777" w:rsidR="00792020" w:rsidRPr="00931155" w:rsidRDefault="00792020" w:rsidP="00931155">
                      <w:pPr>
                        <w:pStyle w:val="pf0"/>
                        <w:spacing w:before="0" w:beforeAutospacing="0" w:after="0" w:afterAutospacing="0"/>
                        <w:rPr>
                          <w:rFonts w:asciiTheme="minorHAnsi" w:hAnsiTheme="minorHAnsi" w:cstheme="minorHAnsi"/>
                          <w:sz w:val="20"/>
                          <w:szCs w:val="20"/>
                          <w14:ligatures w14:val="none"/>
                        </w:rPr>
                      </w:pPr>
                      <w:r w:rsidRPr="00931155">
                        <w:rPr>
                          <w:rFonts w:asciiTheme="minorHAnsi" w:hAnsiTheme="minorHAnsi" w:cstheme="minorHAnsi"/>
                          <w:sz w:val="20"/>
                          <w:szCs w:val="20"/>
                          <w14:ligatures w14:val="none"/>
                        </w:rPr>
                        <w:t>This resource was developed in 2024 by the Nita M. Lowey 21</w:t>
                      </w:r>
                      <w:r w:rsidRPr="00931155">
                        <w:rPr>
                          <w:rFonts w:asciiTheme="minorHAnsi" w:hAnsiTheme="minorHAnsi" w:cstheme="minorHAnsi"/>
                          <w:sz w:val="20"/>
                          <w:szCs w:val="20"/>
                          <w:vertAlign w:val="superscript"/>
                          <w14:ligatures w14:val="none"/>
                        </w:rPr>
                        <w:t>st</w:t>
                      </w:r>
                      <w:r w:rsidRPr="00931155">
                        <w:rPr>
                          <w:rFonts w:asciiTheme="minorHAnsi" w:hAnsiTheme="minorHAnsi" w:cstheme="minorHAnsi"/>
                          <w:sz w:val="20"/>
                          <w:szCs w:val="20"/>
                          <w14:ligatures w14:val="none"/>
                        </w:rPr>
                        <w:t xml:space="preserve"> Century Community Learning Centers (21</w:t>
                      </w:r>
                      <w:r w:rsidRPr="00931155">
                        <w:rPr>
                          <w:rFonts w:asciiTheme="minorHAnsi" w:hAnsiTheme="minorHAnsi" w:cstheme="minorHAnsi"/>
                          <w:sz w:val="20"/>
                          <w:szCs w:val="20"/>
                          <w:vertAlign w:val="superscript"/>
                          <w14:ligatures w14:val="none"/>
                        </w:rPr>
                        <w:t>st </w:t>
                      </w:r>
                      <w:r w:rsidRPr="0093115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31155">
                        <w:rPr>
                          <w:rStyle w:val="cf01"/>
                          <w:rFonts w:asciiTheme="minorHAnsi" w:hAnsiTheme="minorHAnsi" w:cstheme="minorHAnsi"/>
                          <w:sz w:val="20"/>
                          <w:szCs w:val="20"/>
                          <w14:ligatures w14:val="none"/>
                        </w:rPr>
                        <w:t xml:space="preserve">This resource is in the public domain and is available at </w:t>
                      </w:r>
                      <w:hyperlink r:id="rId13" w:history="1">
                        <w:r w:rsidRPr="00931155">
                          <w:rPr>
                            <w:rStyle w:val="Hyperlink"/>
                            <w:rFonts w:asciiTheme="minorHAnsi" w:eastAsia="Cambria" w:hAnsiTheme="minorHAnsi" w:cstheme="minorHAnsi"/>
                            <w:sz w:val="20"/>
                            <w:szCs w:val="20"/>
                            <w14:ligatures w14:val="none"/>
                          </w:rPr>
                          <w:t>21stcclcntac.org</w:t>
                        </w:r>
                      </w:hyperlink>
                      <w:r w:rsidRPr="00931155">
                        <w:rPr>
                          <w:rStyle w:val="cf01"/>
                          <w:rFonts w:asciiTheme="minorHAnsi" w:hAnsiTheme="minorHAnsi" w:cstheme="minorHAnsi"/>
                          <w:sz w:val="20"/>
                          <w:szCs w:val="20"/>
                          <w14:ligatures w14:val="none"/>
                        </w:rPr>
                        <w:t xml:space="preserve">. Authorization to reproduce it in whole or in part is granted. </w:t>
                      </w:r>
                    </w:p>
                    <w:p w14:paraId="5864376E" w14:textId="77777777" w:rsidR="00792020" w:rsidRPr="00246589" w:rsidRDefault="00792020" w:rsidP="00792020">
                      <w:pPr>
                        <w:rPr>
                          <w:rFonts w:cstheme="minorHAnsi"/>
                          <w:iCs/>
                          <w:sz w:val="20"/>
                          <w:szCs w:val="20"/>
                        </w:rPr>
                      </w:pPr>
                    </w:p>
                    <w:p w14:paraId="17AF4EEE" w14:textId="77777777" w:rsidR="00792020" w:rsidRPr="00FF3512" w:rsidRDefault="00792020" w:rsidP="00792020">
                      <w:pPr>
                        <w:pStyle w:val="BodyText"/>
                      </w:pPr>
                    </w:p>
                    <w:p w14:paraId="3B73BD61" w14:textId="77777777" w:rsidR="00792020" w:rsidRDefault="00792020" w:rsidP="00792020"/>
                  </w:txbxContent>
                </v:textbox>
                <w10:wrap anchorx="margin"/>
              </v:roundrect>
            </w:pict>
          </mc:Fallback>
        </mc:AlternateContent>
      </w:r>
      <w:r w:rsidR="00C00A1F" w:rsidRPr="00931155">
        <w:rPr>
          <w:rStyle w:val="normaltextrun"/>
          <w:rFonts w:cs="Segoe UI"/>
          <w14:ligatures w14:val="none"/>
        </w:rPr>
        <w:t xml:space="preserve">Having an authentic audience beyond the </w:t>
      </w:r>
      <w:r w:rsidR="007F0F55" w:rsidRPr="00931155">
        <w:rPr>
          <w:rStyle w:val="normaltextrun"/>
          <w:rFonts w:cs="Segoe UI"/>
          <w14:ligatures w14:val="none"/>
        </w:rPr>
        <w:t xml:space="preserve">program or activity </w:t>
      </w:r>
      <w:r w:rsidR="00C00A1F" w:rsidRPr="00931155">
        <w:rPr>
          <w:rStyle w:val="normaltextrun"/>
          <w:rFonts w:cs="Segoe UI"/>
          <w14:ligatures w14:val="none"/>
        </w:rPr>
        <w:t>gives student writing more importance and helps students to see a direct connection between their lives and their literacy development. </w:t>
      </w:r>
      <w:r w:rsidR="0043026A" w:rsidRPr="00931155">
        <w:rPr>
          <w:rStyle w:val="normaltextrun"/>
          <w:rFonts w:cs="Segoe UI"/>
          <w14:ligatures w14:val="none"/>
        </w:rPr>
        <w:t xml:space="preserve">Create opportunities for </w:t>
      </w:r>
      <w:r w:rsidR="00C00A1F" w:rsidRPr="00931155">
        <w:rPr>
          <w:rStyle w:val="normaltextrun"/>
          <w:rFonts w:cs="Segoe UI"/>
          <w14:ligatures w14:val="none"/>
        </w:rPr>
        <w:t>students to publish their work in a variety of ways, such as a bulletin board, letter to the editor, website, or other community outlet.</w:t>
      </w:r>
      <w:r w:rsidR="00C00A1F" w:rsidRPr="00931155">
        <w:rPr>
          <w:rStyle w:val="eop"/>
          <w:rFonts w:cs="Segoe UI"/>
          <w14:ligatures w14:val="none"/>
        </w:rPr>
        <w:t> </w:t>
      </w:r>
    </w:p>
    <w:p w14:paraId="501FF0F7" w14:textId="2982D448" w:rsidR="00C00A1F" w:rsidRPr="00931155" w:rsidRDefault="00894919" w:rsidP="00C00A1F">
      <w:pPr>
        <w:pStyle w:val="BodyText"/>
        <w:rPr>
          <w:rFonts w:ascii="Segoe UI" w:hAnsi="Segoe UI" w:cs="Segoe UI"/>
          <w:sz w:val="18"/>
          <w:szCs w:val="18"/>
          <w14:ligatures w14:val="none"/>
        </w:rPr>
      </w:pPr>
      <w:r w:rsidRPr="00931155">
        <w:rPr>
          <w:noProof/>
          <w14:ligatures w14:val="none"/>
        </w:rPr>
        <w:drawing>
          <wp:anchor distT="0" distB="0" distL="114300" distR="114300" simplePos="0" relativeHeight="251658244" behindDoc="1" locked="0" layoutInCell="1" allowOverlap="1" wp14:anchorId="6602D58B" wp14:editId="5DBAC4A1">
            <wp:simplePos x="0" y="0"/>
            <wp:positionH relativeFrom="margin">
              <wp:align>right</wp:align>
            </wp:positionH>
            <wp:positionV relativeFrom="paragraph">
              <wp:posOffset>3175</wp:posOffset>
            </wp:positionV>
            <wp:extent cx="6384925" cy="1219200"/>
            <wp:effectExtent l="0" t="0" r="0" b="0"/>
            <wp:wrapNone/>
            <wp:docPr id="34700797" name="Picture 34700797"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4925" cy="1219200"/>
                    </a:xfrm>
                    <a:prstGeom prst="rect">
                      <a:avLst/>
                    </a:prstGeom>
                    <a:noFill/>
                    <a:ln>
                      <a:noFill/>
                    </a:ln>
                  </pic:spPr>
                </pic:pic>
              </a:graphicData>
            </a:graphic>
            <wp14:sizeRelH relativeFrom="page">
              <wp14:pctWidth>0</wp14:pctWidth>
            </wp14:sizeRelH>
            <wp14:sizeRelV relativeFrom="page">
              <wp14:pctHeight>0</wp14:pctHeight>
            </wp14:sizeRelV>
          </wp:anchor>
        </w:drawing>
      </w:r>
      <w:r w:rsidR="00C00A1F" w:rsidRPr="00931155">
        <w:rPr>
          <w:rStyle w:val="eop"/>
          <w:rFonts w:cs="Segoe UI"/>
          <w14:ligatures w14:val="none"/>
        </w:rPr>
        <w:t> </w:t>
      </w:r>
    </w:p>
    <w:p w14:paraId="14BD764F" w14:textId="275032FE" w:rsidR="004530BD" w:rsidRPr="00931155" w:rsidRDefault="004530BD" w:rsidP="00ED25BC">
      <w:pPr>
        <w:pStyle w:val="Bulletedlist"/>
        <w:numPr>
          <w:ilvl w:val="0"/>
          <w:numId w:val="0"/>
        </w:numPr>
        <w:ind w:left="720"/>
        <w:rPr>
          <w14:ligatures w14:val="none"/>
        </w:rPr>
      </w:pPr>
    </w:p>
    <w:p w14:paraId="37F89DDE" w14:textId="1558AC84" w:rsidR="00CB53E0" w:rsidRPr="00931155" w:rsidRDefault="00CB53E0" w:rsidP="00CB53E0">
      <w:pPr>
        <w:spacing w:after="0" w:line="240" w:lineRule="auto"/>
        <w:rPr>
          <w:rFonts w:ascii="Cambria" w:hAnsi="Cambria" w:cstheme="minorHAnsi"/>
          <w:sz w:val="24"/>
          <w:szCs w:val="24"/>
          <w14:ligatures w14:val="none"/>
        </w:rPr>
      </w:pPr>
    </w:p>
    <w:p w14:paraId="2216EBF6" w14:textId="55D3C6C7" w:rsidR="000A51B6" w:rsidRPr="00931155" w:rsidRDefault="000A51B6">
      <w:pPr>
        <w:rPr>
          <w14:ligatures w14:val="none"/>
        </w:rPr>
      </w:pPr>
    </w:p>
    <w:sectPr w:rsidR="000A51B6" w:rsidRPr="00931155">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9A769" w14:textId="77777777" w:rsidR="004A534C" w:rsidRDefault="004A534C" w:rsidP="00CB53E0">
      <w:pPr>
        <w:spacing w:after="0" w:line="240" w:lineRule="auto"/>
      </w:pPr>
      <w:r>
        <w:separator/>
      </w:r>
    </w:p>
  </w:endnote>
  <w:endnote w:type="continuationSeparator" w:id="0">
    <w:p w14:paraId="3223E1B1" w14:textId="77777777" w:rsidR="004A534C" w:rsidRDefault="004A534C" w:rsidP="00CB53E0">
      <w:pPr>
        <w:spacing w:after="0" w:line="240" w:lineRule="auto"/>
      </w:pPr>
      <w:r>
        <w:continuationSeparator/>
      </w:r>
    </w:p>
  </w:endnote>
  <w:endnote w:type="continuationNotice" w:id="1">
    <w:p w14:paraId="0992AF25" w14:textId="77777777" w:rsidR="004A534C" w:rsidRDefault="004A534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76E9793"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00ED9D" w14:textId="77777777" w:rsidR="004A534C" w:rsidRDefault="004A534C" w:rsidP="00CB53E0">
      <w:pPr>
        <w:spacing w:after="0" w:line="240" w:lineRule="auto"/>
      </w:pPr>
      <w:r>
        <w:separator/>
      </w:r>
    </w:p>
  </w:footnote>
  <w:footnote w:type="continuationSeparator" w:id="0">
    <w:p w14:paraId="7849CD2E" w14:textId="77777777" w:rsidR="004A534C" w:rsidRDefault="004A534C" w:rsidP="00CB53E0">
      <w:pPr>
        <w:spacing w:after="0" w:line="240" w:lineRule="auto"/>
      </w:pPr>
      <w:r>
        <w:continuationSeparator/>
      </w:r>
    </w:p>
  </w:footnote>
  <w:footnote w:type="continuationNotice" w:id="1">
    <w:p w14:paraId="4658EE15" w14:textId="77777777" w:rsidR="004A534C" w:rsidRDefault="004A534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00CCF406"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31595448"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D09C4">
      <w:rPr>
        <w:color w:val="5B5D5F"/>
        <w:sz w:val="28"/>
        <w:szCs w:val="28"/>
      </w:rPr>
      <w:t>Writers Workshop</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4C3B"/>
    <w:rsid w:val="00034BE3"/>
    <w:rsid w:val="00044E16"/>
    <w:rsid w:val="00047950"/>
    <w:rsid w:val="000A51B6"/>
    <w:rsid w:val="000D69A2"/>
    <w:rsid w:val="00113B16"/>
    <w:rsid w:val="0012675A"/>
    <w:rsid w:val="001479F7"/>
    <w:rsid w:val="00155AB3"/>
    <w:rsid w:val="0016096F"/>
    <w:rsid w:val="00186838"/>
    <w:rsid w:val="00187705"/>
    <w:rsid w:val="00195BCE"/>
    <w:rsid w:val="00197BD2"/>
    <w:rsid w:val="001B1C85"/>
    <w:rsid w:val="001B77A6"/>
    <w:rsid w:val="001D09C4"/>
    <w:rsid w:val="001E4E23"/>
    <w:rsid w:val="001F5716"/>
    <w:rsid w:val="001F68A8"/>
    <w:rsid w:val="002314EF"/>
    <w:rsid w:val="0024359E"/>
    <w:rsid w:val="0025617C"/>
    <w:rsid w:val="00265F3D"/>
    <w:rsid w:val="002A7B83"/>
    <w:rsid w:val="002B596D"/>
    <w:rsid w:val="002D6AAC"/>
    <w:rsid w:val="002E6852"/>
    <w:rsid w:val="002E7CF1"/>
    <w:rsid w:val="00306F07"/>
    <w:rsid w:val="00307D83"/>
    <w:rsid w:val="00314F1A"/>
    <w:rsid w:val="003304C7"/>
    <w:rsid w:val="00332A6F"/>
    <w:rsid w:val="0037776D"/>
    <w:rsid w:val="00381083"/>
    <w:rsid w:val="0039735F"/>
    <w:rsid w:val="003E1154"/>
    <w:rsid w:val="003E125A"/>
    <w:rsid w:val="003F67CC"/>
    <w:rsid w:val="0043026A"/>
    <w:rsid w:val="00445891"/>
    <w:rsid w:val="004530BD"/>
    <w:rsid w:val="004612CC"/>
    <w:rsid w:val="004612FE"/>
    <w:rsid w:val="004731F8"/>
    <w:rsid w:val="00492D3E"/>
    <w:rsid w:val="0049757C"/>
    <w:rsid w:val="004A534C"/>
    <w:rsid w:val="004C3CFA"/>
    <w:rsid w:val="00527B49"/>
    <w:rsid w:val="00540D1B"/>
    <w:rsid w:val="0054597C"/>
    <w:rsid w:val="005645FB"/>
    <w:rsid w:val="005B6FA9"/>
    <w:rsid w:val="005C290C"/>
    <w:rsid w:val="005C41BB"/>
    <w:rsid w:val="005C535F"/>
    <w:rsid w:val="005F10E2"/>
    <w:rsid w:val="00610DD2"/>
    <w:rsid w:val="00612FAE"/>
    <w:rsid w:val="00625431"/>
    <w:rsid w:val="00632FD0"/>
    <w:rsid w:val="00653F0E"/>
    <w:rsid w:val="006722AA"/>
    <w:rsid w:val="0068722C"/>
    <w:rsid w:val="00694B6F"/>
    <w:rsid w:val="006A14ED"/>
    <w:rsid w:val="006A3251"/>
    <w:rsid w:val="006B087F"/>
    <w:rsid w:val="006B2E4B"/>
    <w:rsid w:val="006F1664"/>
    <w:rsid w:val="006F2B54"/>
    <w:rsid w:val="006F7C63"/>
    <w:rsid w:val="007001BC"/>
    <w:rsid w:val="00702A9B"/>
    <w:rsid w:val="0071348A"/>
    <w:rsid w:val="00714CCC"/>
    <w:rsid w:val="0073628C"/>
    <w:rsid w:val="007819A9"/>
    <w:rsid w:val="00784579"/>
    <w:rsid w:val="00792020"/>
    <w:rsid w:val="007D37A6"/>
    <w:rsid w:val="007E02EE"/>
    <w:rsid w:val="007F0F55"/>
    <w:rsid w:val="008012A1"/>
    <w:rsid w:val="0082286B"/>
    <w:rsid w:val="0083549F"/>
    <w:rsid w:val="00837370"/>
    <w:rsid w:val="008547B6"/>
    <w:rsid w:val="0087411E"/>
    <w:rsid w:val="0088471D"/>
    <w:rsid w:val="00894919"/>
    <w:rsid w:val="008A0470"/>
    <w:rsid w:val="008C2C01"/>
    <w:rsid w:val="008F2599"/>
    <w:rsid w:val="009121D7"/>
    <w:rsid w:val="00931155"/>
    <w:rsid w:val="009609FB"/>
    <w:rsid w:val="0099766F"/>
    <w:rsid w:val="009B09E0"/>
    <w:rsid w:val="009C3CB3"/>
    <w:rsid w:val="009D308A"/>
    <w:rsid w:val="009D47D5"/>
    <w:rsid w:val="009E12F0"/>
    <w:rsid w:val="00A0072A"/>
    <w:rsid w:val="00A1155F"/>
    <w:rsid w:val="00A22865"/>
    <w:rsid w:val="00A51DC7"/>
    <w:rsid w:val="00A85C7B"/>
    <w:rsid w:val="00A91C0B"/>
    <w:rsid w:val="00A95313"/>
    <w:rsid w:val="00AC67D2"/>
    <w:rsid w:val="00AE304A"/>
    <w:rsid w:val="00AF2B3A"/>
    <w:rsid w:val="00B034DE"/>
    <w:rsid w:val="00B044FF"/>
    <w:rsid w:val="00B15F13"/>
    <w:rsid w:val="00B250B9"/>
    <w:rsid w:val="00B352EF"/>
    <w:rsid w:val="00B37B1C"/>
    <w:rsid w:val="00B44250"/>
    <w:rsid w:val="00B52496"/>
    <w:rsid w:val="00BA2898"/>
    <w:rsid w:val="00BA3B2D"/>
    <w:rsid w:val="00BA5C1B"/>
    <w:rsid w:val="00BB5B26"/>
    <w:rsid w:val="00BD5A1E"/>
    <w:rsid w:val="00C003B4"/>
    <w:rsid w:val="00C00931"/>
    <w:rsid w:val="00C00A1F"/>
    <w:rsid w:val="00C24EEE"/>
    <w:rsid w:val="00C440D1"/>
    <w:rsid w:val="00C615D7"/>
    <w:rsid w:val="00C63C84"/>
    <w:rsid w:val="00C72014"/>
    <w:rsid w:val="00C74A1D"/>
    <w:rsid w:val="00CA5A51"/>
    <w:rsid w:val="00CB53E0"/>
    <w:rsid w:val="00CD76B1"/>
    <w:rsid w:val="00CE3B0D"/>
    <w:rsid w:val="00CF3014"/>
    <w:rsid w:val="00CF523E"/>
    <w:rsid w:val="00D123D2"/>
    <w:rsid w:val="00D30F5E"/>
    <w:rsid w:val="00D56E20"/>
    <w:rsid w:val="00D9203C"/>
    <w:rsid w:val="00DA35C2"/>
    <w:rsid w:val="00DB0815"/>
    <w:rsid w:val="00DC4F61"/>
    <w:rsid w:val="00DE159A"/>
    <w:rsid w:val="00E003F9"/>
    <w:rsid w:val="00E11B6B"/>
    <w:rsid w:val="00E14C03"/>
    <w:rsid w:val="00E2677B"/>
    <w:rsid w:val="00E34E8A"/>
    <w:rsid w:val="00E7707A"/>
    <w:rsid w:val="00E82CBE"/>
    <w:rsid w:val="00EB1E48"/>
    <w:rsid w:val="00EC68EC"/>
    <w:rsid w:val="00ED25BC"/>
    <w:rsid w:val="00ED7FB3"/>
    <w:rsid w:val="00EE68A5"/>
    <w:rsid w:val="00EE7412"/>
    <w:rsid w:val="00F257FA"/>
    <w:rsid w:val="00F613F7"/>
    <w:rsid w:val="00F94167"/>
    <w:rsid w:val="00FA52DE"/>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C00A1F"/>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C00A1F"/>
  </w:style>
  <w:style w:type="character" w:customStyle="1" w:styleId="eop">
    <w:name w:val="eop"/>
    <w:basedOn w:val="DefaultParagraphFont"/>
    <w:rsid w:val="00C00A1F"/>
  </w:style>
  <w:style w:type="paragraph" w:styleId="Revision">
    <w:name w:val="Revision"/>
    <w:hidden/>
    <w:uiPriority w:val="99"/>
    <w:semiHidden/>
    <w:rsid w:val="006722A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3864624">
      <w:bodyDiv w:val="1"/>
      <w:marLeft w:val="0"/>
      <w:marRight w:val="0"/>
      <w:marTop w:val="0"/>
      <w:marBottom w:val="0"/>
      <w:divBdr>
        <w:top w:val="none" w:sz="0" w:space="0" w:color="auto"/>
        <w:left w:val="none" w:sz="0" w:space="0" w:color="auto"/>
        <w:bottom w:val="none" w:sz="0" w:space="0" w:color="auto"/>
        <w:right w:val="none" w:sz="0" w:space="0" w:color="auto"/>
      </w:divBdr>
      <w:divsChild>
        <w:div w:id="139543096">
          <w:marLeft w:val="0"/>
          <w:marRight w:val="0"/>
          <w:marTop w:val="0"/>
          <w:marBottom w:val="0"/>
          <w:divBdr>
            <w:top w:val="none" w:sz="0" w:space="0" w:color="auto"/>
            <w:left w:val="none" w:sz="0" w:space="0" w:color="auto"/>
            <w:bottom w:val="none" w:sz="0" w:space="0" w:color="auto"/>
            <w:right w:val="none" w:sz="0" w:space="0" w:color="auto"/>
          </w:divBdr>
        </w:div>
        <w:div w:id="1779254742">
          <w:marLeft w:val="0"/>
          <w:marRight w:val="0"/>
          <w:marTop w:val="0"/>
          <w:marBottom w:val="0"/>
          <w:divBdr>
            <w:top w:val="none" w:sz="0" w:space="0" w:color="auto"/>
            <w:left w:val="none" w:sz="0" w:space="0" w:color="auto"/>
            <w:bottom w:val="none" w:sz="0" w:space="0" w:color="auto"/>
            <w:right w:val="none" w:sz="0" w:space="0" w:color="auto"/>
          </w:divBdr>
        </w:div>
        <w:div w:id="1126856123">
          <w:marLeft w:val="0"/>
          <w:marRight w:val="0"/>
          <w:marTop w:val="0"/>
          <w:marBottom w:val="0"/>
          <w:divBdr>
            <w:top w:val="none" w:sz="0" w:space="0" w:color="auto"/>
            <w:left w:val="none" w:sz="0" w:space="0" w:color="auto"/>
            <w:bottom w:val="none" w:sz="0" w:space="0" w:color="auto"/>
            <w:right w:val="none" w:sz="0" w:space="0" w:color="auto"/>
          </w:divBdr>
        </w:div>
        <w:div w:id="1104836477">
          <w:marLeft w:val="0"/>
          <w:marRight w:val="0"/>
          <w:marTop w:val="0"/>
          <w:marBottom w:val="0"/>
          <w:divBdr>
            <w:top w:val="none" w:sz="0" w:space="0" w:color="auto"/>
            <w:left w:val="none" w:sz="0" w:space="0" w:color="auto"/>
            <w:bottom w:val="none" w:sz="0" w:space="0" w:color="auto"/>
            <w:right w:val="none" w:sz="0" w:space="0" w:color="auto"/>
          </w:divBdr>
        </w:div>
        <w:div w:id="796601409">
          <w:marLeft w:val="0"/>
          <w:marRight w:val="0"/>
          <w:marTop w:val="0"/>
          <w:marBottom w:val="0"/>
          <w:divBdr>
            <w:top w:val="none" w:sz="0" w:space="0" w:color="auto"/>
            <w:left w:val="none" w:sz="0" w:space="0" w:color="auto"/>
            <w:bottom w:val="none" w:sz="0" w:space="0" w:color="auto"/>
            <w:right w:val="none" w:sz="0" w:space="0" w:color="auto"/>
          </w:divBdr>
        </w:div>
        <w:div w:id="1108698036">
          <w:marLeft w:val="0"/>
          <w:marRight w:val="0"/>
          <w:marTop w:val="0"/>
          <w:marBottom w:val="0"/>
          <w:divBdr>
            <w:top w:val="none" w:sz="0" w:space="0" w:color="auto"/>
            <w:left w:val="none" w:sz="0" w:space="0" w:color="auto"/>
            <w:bottom w:val="none" w:sz="0" w:space="0" w:color="auto"/>
            <w:right w:val="none" w:sz="0" w:space="0" w:color="auto"/>
          </w:divBdr>
        </w:div>
        <w:div w:id="160976712">
          <w:marLeft w:val="0"/>
          <w:marRight w:val="0"/>
          <w:marTop w:val="0"/>
          <w:marBottom w:val="0"/>
          <w:divBdr>
            <w:top w:val="none" w:sz="0" w:space="0" w:color="auto"/>
            <w:left w:val="none" w:sz="0" w:space="0" w:color="auto"/>
            <w:bottom w:val="none" w:sz="0" w:space="0" w:color="auto"/>
            <w:right w:val="none" w:sz="0" w:space="0" w:color="auto"/>
          </w:divBdr>
        </w:div>
        <w:div w:id="781608902">
          <w:marLeft w:val="0"/>
          <w:marRight w:val="0"/>
          <w:marTop w:val="0"/>
          <w:marBottom w:val="0"/>
          <w:divBdr>
            <w:top w:val="none" w:sz="0" w:space="0" w:color="auto"/>
            <w:left w:val="none" w:sz="0" w:space="0" w:color="auto"/>
            <w:bottom w:val="none" w:sz="0" w:space="0" w:color="auto"/>
            <w:right w:val="none" w:sz="0" w:space="0" w:color="auto"/>
          </w:divBdr>
        </w:div>
        <w:div w:id="993334624">
          <w:marLeft w:val="0"/>
          <w:marRight w:val="0"/>
          <w:marTop w:val="0"/>
          <w:marBottom w:val="0"/>
          <w:divBdr>
            <w:top w:val="none" w:sz="0" w:space="0" w:color="auto"/>
            <w:left w:val="none" w:sz="0" w:space="0" w:color="auto"/>
            <w:bottom w:val="none" w:sz="0" w:space="0" w:color="auto"/>
            <w:right w:val="none" w:sz="0" w:space="0" w:color="auto"/>
          </w:divBdr>
        </w:div>
        <w:div w:id="206138793">
          <w:marLeft w:val="0"/>
          <w:marRight w:val="0"/>
          <w:marTop w:val="0"/>
          <w:marBottom w:val="0"/>
          <w:divBdr>
            <w:top w:val="none" w:sz="0" w:space="0" w:color="auto"/>
            <w:left w:val="none" w:sz="0" w:space="0" w:color="auto"/>
            <w:bottom w:val="none" w:sz="0" w:space="0" w:color="auto"/>
            <w:right w:val="none" w:sz="0" w:space="0" w:color="auto"/>
          </w:divBdr>
        </w:div>
        <w:div w:id="391005681">
          <w:marLeft w:val="0"/>
          <w:marRight w:val="0"/>
          <w:marTop w:val="0"/>
          <w:marBottom w:val="0"/>
          <w:divBdr>
            <w:top w:val="none" w:sz="0" w:space="0" w:color="auto"/>
            <w:left w:val="none" w:sz="0" w:space="0" w:color="auto"/>
            <w:bottom w:val="none" w:sz="0" w:space="0" w:color="auto"/>
            <w:right w:val="none" w:sz="0" w:space="0" w:color="auto"/>
          </w:divBdr>
        </w:div>
        <w:div w:id="1252280638">
          <w:marLeft w:val="0"/>
          <w:marRight w:val="0"/>
          <w:marTop w:val="0"/>
          <w:marBottom w:val="0"/>
          <w:divBdr>
            <w:top w:val="none" w:sz="0" w:space="0" w:color="auto"/>
            <w:left w:val="none" w:sz="0" w:space="0" w:color="auto"/>
            <w:bottom w:val="none" w:sz="0" w:space="0" w:color="auto"/>
            <w:right w:val="none" w:sz="0" w:space="0" w:color="auto"/>
          </w:divBdr>
        </w:div>
        <w:div w:id="1836912968">
          <w:marLeft w:val="0"/>
          <w:marRight w:val="0"/>
          <w:marTop w:val="0"/>
          <w:marBottom w:val="0"/>
          <w:divBdr>
            <w:top w:val="none" w:sz="0" w:space="0" w:color="auto"/>
            <w:left w:val="none" w:sz="0" w:space="0" w:color="auto"/>
            <w:bottom w:val="none" w:sz="0" w:space="0" w:color="auto"/>
            <w:right w:val="none" w:sz="0" w:space="0" w:color="auto"/>
          </w:divBdr>
        </w:div>
        <w:div w:id="2049908608">
          <w:marLeft w:val="0"/>
          <w:marRight w:val="0"/>
          <w:marTop w:val="0"/>
          <w:marBottom w:val="0"/>
          <w:divBdr>
            <w:top w:val="none" w:sz="0" w:space="0" w:color="auto"/>
            <w:left w:val="none" w:sz="0" w:space="0" w:color="auto"/>
            <w:bottom w:val="none" w:sz="0" w:space="0" w:color="auto"/>
            <w:right w:val="none" w:sz="0" w:space="0" w:color="auto"/>
          </w:divBdr>
        </w:div>
        <w:div w:id="347366769">
          <w:marLeft w:val="0"/>
          <w:marRight w:val="0"/>
          <w:marTop w:val="0"/>
          <w:marBottom w:val="0"/>
          <w:divBdr>
            <w:top w:val="none" w:sz="0" w:space="0" w:color="auto"/>
            <w:left w:val="none" w:sz="0" w:space="0" w:color="auto"/>
            <w:bottom w:val="none" w:sz="0" w:space="0" w:color="auto"/>
            <w:right w:val="none" w:sz="0" w:space="0" w:color="auto"/>
          </w:divBdr>
        </w:div>
        <w:div w:id="911550805">
          <w:marLeft w:val="0"/>
          <w:marRight w:val="0"/>
          <w:marTop w:val="0"/>
          <w:marBottom w:val="0"/>
          <w:divBdr>
            <w:top w:val="none" w:sz="0" w:space="0" w:color="auto"/>
            <w:left w:val="none" w:sz="0" w:space="0" w:color="auto"/>
            <w:bottom w:val="none" w:sz="0" w:space="0" w:color="auto"/>
            <w:right w:val="none" w:sz="0" w:space="0" w:color="auto"/>
          </w:divBdr>
        </w:div>
        <w:div w:id="694380798">
          <w:marLeft w:val="0"/>
          <w:marRight w:val="0"/>
          <w:marTop w:val="0"/>
          <w:marBottom w:val="0"/>
          <w:divBdr>
            <w:top w:val="none" w:sz="0" w:space="0" w:color="auto"/>
            <w:left w:val="none" w:sz="0" w:space="0" w:color="auto"/>
            <w:bottom w:val="none" w:sz="0" w:space="0" w:color="auto"/>
            <w:right w:val="none" w:sz="0" w:space="0" w:color="auto"/>
          </w:divBdr>
        </w:div>
        <w:div w:id="5354679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D2647525-FBFC-47D0-95F0-D5135E7056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Pages>
  <Words>261</Words>
  <Characters>1494</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35</cp:revision>
  <cp:lastPrinted>2024-02-12T18:54:00Z</cp:lastPrinted>
  <dcterms:created xsi:type="dcterms:W3CDTF">2024-03-15T15:22:00Z</dcterms:created>
  <dcterms:modified xsi:type="dcterms:W3CDTF">2024-04-26T01:14:00Z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