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486EAF7" w:rsidR="00E34E8A" w:rsidRPr="00F105FA" w:rsidRDefault="00197BD2" w:rsidP="009E12F0">
      <w:pPr>
        <w:pStyle w:val="Title-p1"/>
        <w:rPr>
          <w14:ligatures w14:val="none"/>
        </w:rPr>
      </w:pPr>
      <w:r w:rsidRPr="00F105FA">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52F348B" w:rsidR="00A0072A" w:rsidRPr="004C4C60" w:rsidRDefault="004A2F7B" w:rsidP="00A0072A">
                            <w:pPr>
                              <w:jc w:val="right"/>
                              <w:rPr>
                                <w:b/>
                                <w:sz w:val="28"/>
                                <w:szCs w:val="28"/>
                                <w14:ligatures w14:val="none"/>
                              </w:rPr>
                            </w:pPr>
                            <w:r w:rsidRPr="004C4C60">
                              <w:rPr>
                                <w:b/>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52F348B" w:rsidR="00A0072A" w:rsidRPr="004C4C60" w:rsidRDefault="004A2F7B" w:rsidP="00A0072A">
                      <w:pPr>
                        <w:jc w:val="right"/>
                        <w:rPr>
                          <w:b/>
                          <w:sz w:val="28"/>
                          <w:szCs w:val="28"/>
                          <w14:ligatures w14:val="none"/>
                        </w:rPr>
                      </w:pPr>
                      <w:r w:rsidRPr="004C4C60">
                        <w:rPr>
                          <w:b/>
                          <w:sz w:val="28"/>
                          <w:szCs w:val="28"/>
                          <w14:ligatures w14:val="none"/>
                        </w:rPr>
                        <w:t>Activity Ideas</w:t>
                      </w:r>
                    </w:p>
                  </w:txbxContent>
                </v:textbox>
              </v:shape>
            </w:pict>
          </mc:Fallback>
        </mc:AlternateContent>
      </w:r>
      <w:r w:rsidR="00A0072A" w:rsidRPr="00F105FA">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661F5" w:rsidRPr="00F105FA">
        <w:rPr>
          <w14:ligatures w14:val="none"/>
        </w:rPr>
        <w:t>Vocabulary Development Ideas and Activities</w:t>
      </w:r>
    </w:p>
    <w:p w14:paraId="2B9B43C6" w14:textId="6E39A36D" w:rsidR="00034BE3" w:rsidRPr="00F105FA" w:rsidRDefault="00ED7FB3" w:rsidP="00E14C03">
      <w:pPr>
        <w:pStyle w:val="Title-p1"/>
        <w:rPr>
          <w14:ligatures w14:val="none"/>
        </w:rPr>
      </w:pPr>
      <w:r w:rsidRPr="00F105FA">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6C6BB416">
                <wp:simplePos x="0" y="0"/>
                <wp:positionH relativeFrom="margin">
                  <wp:posOffset>106680</wp:posOffset>
                </wp:positionH>
                <wp:positionV relativeFrom="paragraph">
                  <wp:posOffset>40640</wp:posOffset>
                </wp:positionV>
                <wp:extent cx="6167755" cy="1357745"/>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755" cy="1357745"/>
                        </a:xfrm>
                        <a:prstGeom prst="rect">
                          <a:avLst/>
                        </a:prstGeom>
                        <a:noFill/>
                        <a:ln w="9525">
                          <a:noFill/>
                          <a:miter lim="800000"/>
                          <a:headEnd/>
                          <a:tailEnd/>
                        </a:ln>
                      </wps:spPr>
                      <wps:txbx>
                        <w:txbxContent>
                          <w:p w14:paraId="66BF563F" w14:textId="32B6B9C6" w:rsidR="00C661F5" w:rsidRPr="004C4C60" w:rsidRDefault="00C661F5" w:rsidP="00C661F5">
                            <w:pPr>
                              <w:spacing w:after="120" w:line="240" w:lineRule="auto"/>
                              <w:rPr>
                                <w:rFonts w:eastAsia="Cambria" w:cstheme="minorHAnsi"/>
                                <w:sz w:val="24"/>
                                <w:szCs w:val="24"/>
                                <w14:ligatures w14:val="none"/>
                              </w:rPr>
                            </w:pPr>
                            <w:r w:rsidRPr="004C4C60">
                              <w:rPr>
                                <w:rFonts w:eastAsia="Cambria" w:cstheme="minorHAnsi"/>
                                <w:b/>
                                <w:color w:val="66348C" w:themeColor="background2"/>
                                <w:sz w:val="24"/>
                                <w:szCs w:val="24"/>
                                <w14:ligatures w14:val="none"/>
                              </w:rPr>
                              <w:t>What to do:</w:t>
                            </w:r>
                            <w:r w:rsidRPr="004C4C60">
                              <w:rPr>
                                <w:rFonts w:eastAsia="Cambria" w:cstheme="minorHAnsi"/>
                                <w:sz w:val="24"/>
                                <w:szCs w:val="24"/>
                                <w14:ligatures w14:val="none"/>
                              </w:rPr>
                              <w:t xml:space="preserve"> </w:t>
                            </w:r>
                            <w:r w:rsidR="00D521DD" w:rsidRPr="004C4C60">
                              <w:rPr>
                                <w:rFonts w:eastAsia="Cambria" w:cstheme="minorHAnsi"/>
                                <w:sz w:val="24"/>
                                <w:szCs w:val="24"/>
                                <w14:ligatures w14:val="none"/>
                              </w:rPr>
                              <w:t xml:space="preserve">Review the concepts you can use to support </w:t>
                            </w:r>
                            <w:r w:rsidR="001024D1" w:rsidRPr="004C4C60">
                              <w:rPr>
                                <w:rFonts w:eastAsia="Cambria" w:cstheme="minorHAnsi"/>
                                <w:sz w:val="24"/>
                                <w:szCs w:val="24"/>
                                <w14:ligatures w14:val="none"/>
                              </w:rPr>
                              <w:t>students’</w:t>
                            </w:r>
                            <w:r w:rsidRPr="004C4C60">
                              <w:rPr>
                                <w:rFonts w:eastAsia="Cambria" w:cstheme="minorHAnsi"/>
                                <w:sz w:val="24"/>
                                <w:szCs w:val="24"/>
                                <w14:ligatures w14:val="none"/>
                              </w:rPr>
                              <w:t xml:space="preserve"> vocabulary development. </w:t>
                            </w:r>
                            <w:r w:rsidR="00D521DD" w:rsidRPr="004C4C60">
                              <w:rPr>
                                <w:rFonts w:eastAsia="Cambria" w:cstheme="minorHAnsi"/>
                                <w:sz w:val="24"/>
                                <w:szCs w:val="24"/>
                                <w14:ligatures w14:val="none"/>
                              </w:rPr>
                              <w:t xml:space="preserve">Then put the concepts in action by </w:t>
                            </w:r>
                            <w:r w:rsidRPr="004C4C60">
                              <w:rPr>
                                <w:rFonts w:eastAsia="Cambria" w:cstheme="minorHAnsi"/>
                                <w:sz w:val="24"/>
                                <w:szCs w:val="24"/>
                                <w14:ligatures w14:val="none"/>
                              </w:rPr>
                              <w:t>follow</w:t>
                            </w:r>
                            <w:r w:rsidR="00D521DD" w:rsidRPr="004C4C60">
                              <w:rPr>
                                <w:rFonts w:eastAsia="Cambria" w:cstheme="minorHAnsi"/>
                                <w:sz w:val="24"/>
                                <w:szCs w:val="24"/>
                                <w14:ligatures w14:val="none"/>
                              </w:rPr>
                              <w:t>ing</w:t>
                            </w:r>
                            <w:r w:rsidRPr="004C4C60">
                              <w:rPr>
                                <w:rFonts w:eastAsia="Cambria" w:cstheme="minorHAnsi"/>
                                <w:sz w:val="24"/>
                                <w:szCs w:val="24"/>
                                <w14:ligatures w14:val="none"/>
                              </w:rPr>
                              <w:t xml:space="preserve"> step-by-step </w:t>
                            </w:r>
                            <w:r w:rsidR="00950A8E" w:rsidRPr="004C4C60">
                              <w:rPr>
                                <w:rFonts w:eastAsia="Cambria" w:cstheme="minorHAnsi"/>
                                <w:sz w:val="24"/>
                                <w:szCs w:val="24"/>
                                <w14:ligatures w14:val="none"/>
                              </w:rPr>
                              <w:t xml:space="preserve">activity </w:t>
                            </w:r>
                            <w:r w:rsidRPr="004C4C60">
                              <w:rPr>
                                <w:rFonts w:eastAsia="Cambria" w:cstheme="minorHAnsi"/>
                                <w:sz w:val="24"/>
                                <w:szCs w:val="24"/>
                                <w14:ligatures w14:val="none"/>
                              </w:rPr>
                              <w:t xml:space="preserve">directions for </w:t>
                            </w:r>
                            <w:r w:rsidR="00950A8E" w:rsidRPr="004C4C60">
                              <w:rPr>
                                <w:rFonts w:eastAsia="Cambria" w:cstheme="minorHAnsi"/>
                                <w:sz w:val="24"/>
                                <w:szCs w:val="24"/>
                                <w14:ligatures w14:val="none"/>
                              </w:rPr>
                              <w:t xml:space="preserve">a </w:t>
                            </w:r>
                            <w:r w:rsidRPr="004C4C60">
                              <w:rPr>
                                <w:rFonts w:eastAsia="Cambria" w:cstheme="minorHAnsi"/>
                                <w:sz w:val="24"/>
                                <w:szCs w:val="24"/>
                                <w14:ligatures w14:val="none"/>
                              </w:rPr>
                              <w:t xml:space="preserve">vocabulary collage or </w:t>
                            </w:r>
                            <w:r w:rsidR="001F1995" w:rsidRPr="004C4C60">
                              <w:rPr>
                                <w:rFonts w:eastAsia="Cambria" w:cstheme="minorHAnsi"/>
                                <w:sz w:val="24"/>
                                <w:szCs w:val="24"/>
                                <w14:ligatures w14:val="none"/>
                              </w:rPr>
                              <w:t xml:space="preserve">vocabulary </w:t>
                            </w:r>
                            <w:r w:rsidRPr="004C4C60">
                              <w:rPr>
                                <w:rFonts w:eastAsia="Cambria" w:cstheme="minorHAnsi"/>
                                <w:sz w:val="24"/>
                                <w:szCs w:val="24"/>
                                <w14:ligatures w14:val="none"/>
                              </w:rPr>
                              <w:t>parade.</w:t>
                            </w:r>
                          </w:p>
                          <w:p w14:paraId="434BCFD0" w14:textId="2C9A1DFE" w:rsidR="00E003F9" w:rsidRPr="004C4C60" w:rsidRDefault="00C661F5" w:rsidP="00C661F5">
                            <w:pPr>
                              <w:spacing w:after="120" w:line="240" w:lineRule="auto"/>
                              <w:rPr>
                                <w:rFonts w:eastAsia="Cambria" w:cstheme="minorHAnsi"/>
                                <w:sz w:val="24"/>
                                <w:szCs w:val="24"/>
                                <w14:ligatures w14:val="none"/>
                              </w:rPr>
                            </w:pPr>
                            <w:r w:rsidRPr="004C4C60">
                              <w:rPr>
                                <w:rFonts w:eastAsia="Cambria" w:cstheme="minorHAnsi"/>
                                <w:b/>
                                <w:color w:val="66348C" w:themeColor="background2"/>
                                <w:sz w:val="24"/>
                                <w:szCs w:val="24"/>
                                <w14:ligatures w14:val="none"/>
                              </w:rPr>
                              <w:t>Why it matters:</w:t>
                            </w:r>
                            <w:r w:rsidRPr="004C4C60">
                              <w:rPr>
                                <w:rFonts w:eastAsia="Cambria" w:cstheme="minorHAnsi"/>
                                <w:color w:val="66348C" w:themeColor="background2"/>
                                <w:sz w:val="24"/>
                                <w:szCs w:val="24"/>
                                <w14:ligatures w14:val="none"/>
                              </w:rPr>
                              <w:t xml:space="preserve"> </w:t>
                            </w:r>
                            <w:r w:rsidRPr="004C4C60">
                              <w:rPr>
                                <w:rFonts w:eastAsia="Cambria" w:cstheme="minorHAnsi"/>
                                <w:sz w:val="24"/>
                                <w:szCs w:val="24"/>
                                <w14:ligatures w14:val="none"/>
                              </w:rPr>
                              <w:t>A reader’s vocabulary</w:t>
                            </w:r>
                            <w:r w:rsidR="006F111E" w:rsidRPr="004C4C60">
                              <w:rPr>
                                <w:rFonts w:eastAsia="Cambria" w:cstheme="minorHAnsi"/>
                                <w:sz w:val="24"/>
                                <w:szCs w:val="24"/>
                                <w14:ligatures w14:val="none"/>
                              </w:rPr>
                              <w:t xml:space="preserve"> </w:t>
                            </w:r>
                            <w:r w:rsidR="002D632B" w:rsidRPr="004C4C60">
                              <w:rPr>
                                <w:rFonts w:eastAsia="Cambria" w:cstheme="minorHAnsi"/>
                                <w:sz w:val="24"/>
                                <w:szCs w:val="24"/>
                                <w14:ligatures w14:val="none"/>
                              </w:rPr>
                              <w:t>knowledge</w:t>
                            </w:r>
                            <w:r w:rsidRPr="004C4C60">
                              <w:rPr>
                                <w:rFonts w:eastAsia="Cambria" w:cstheme="minorHAnsi"/>
                                <w:sz w:val="24"/>
                                <w:szCs w:val="24"/>
                                <w14:ligatures w14:val="none"/>
                              </w:rPr>
                              <w:t xml:space="preserve"> is the best predictor of their ability to understand text. Activities </w:t>
                            </w:r>
                            <w:r w:rsidR="00926404" w:rsidRPr="004C4C60">
                              <w:rPr>
                                <w:rFonts w:eastAsia="Cambria" w:cstheme="minorHAnsi"/>
                                <w:sz w:val="24"/>
                                <w:szCs w:val="24"/>
                                <w14:ligatures w14:val="none"/>
                              </w:rPr>
                              <w:t xml:space="preserve">that </w:t>
                            </w:r>
                            <w:r w:rsidRPr="004C4C60">
                              <w:rPr>
                                <w:rFonts w:eastAsia="Cambria" w:cstheme="minorHAnsi"/>
                                <w:sz w:val="24"/>
                                <w:szCs w:val="24"/>
                                <w14:ligatures w14:val="none"/>
                              </w:rPr>
                              <w:t>improv</w:t>
                            </w:r>
                            <w:r w:rsidR="00926404" w:rsidRPr="004C4C60">
                              <w:rPr>
                                <w:rFonts w:eastAsia="Cambria" w:cstheme="minorHAnsi"/>
                                <w:sz w:val="24"/>
                                <w:szCs w:val="24"/>
                                <w14:ligatures w14:val="none"/>
                              </w:rPr>
                              <w:t>e students’</w:t>
                            </w:r>
                            <w:r w:rsidRPr="004C4C60">
                              <w:rPr>
                                <w:rFonts w:eastAsia="Cambria" w:cstheme="minorHAnsi"/>
                                <w:sz w:val="24"/>
                                <w:szCs w:val="24"/>
                                <w14:ligatures w14:val="none"/>
                              </w:rPr>
                              <w:t xml:space="preserve"> vocabulary knowledge have a direct impact on word recognition, </w:t>
                            </w:r>
                            <w:r w:rsidR="008466C9" w:rsidRPr="004C4C60">
                              <w:rPr>
                                <w:rFonts w:eastAsia="Cambria" w:cstheme="minorHAnsi"/>
                                <w:sz w:val="24"/>
                                <w:szCs w:val="24"/>
                                <w14:ligatures w14:val="none"/>
                              </w:rPr>
                              <w:t xml:space="preserve">reading </w:t>
                            </w:r>
                            <w:r w:rsidRPr="004C4C60">
                              <w:rPr>
                                <w:rFonts w:eastAsia="Cambria" w:cstheme="minorHAnsi"/>
                                <w:sz w:val="24"/>
                                <w:szCs w:val="24"/>
                                <w14:ligatures w14:val="none"/>
                              </w:rPr>
                              <w:t xml:space="preserve">fluency, and comprehension.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3.2pt;width:485.65pt;height:106.9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" filled="f" stroked="f">
                <v:textbox>
                  <w:txbxContent>
                    <w:p w14:paraId="66BF563F" w14:textId="32B6B9C6" w:rsidR="00C661F5" w:rsidRPr="004C4C60" w:rsidRDefault="00C661F5" w:rsidP="00C661F5">
                      <w:pPr>
                        <w:spacing w:after="120" w:line="240" w:lineRule="auto"/>
                        <w:rPr>
                          <w:rFonts w:eastAsia="Cambria" w:cstheme="minorHAnsi"/>
                          <w:sz w:val="24"/>
                          <w:szCs w:val="24"/>
                          <w14:ligatures w14:val="none"/>
                        </w:rPr>
                      </w:pPr>
                      <w:r w:rsidRPr="004C4C60">
                        <w:rPr>
                          <w:rFonts w:eastAsia="Cambria" w:cstheme="minorHAnsi"/>
                          <w:b/>
                          <w:color w:val="66348C" w:themeColor="background2"/>
                          <w:sz w:val="24"/>
                          <w:szCs w:val="24"/>
                          <w14:ligatures w14:val="none"/>
                        </w:rPr>
                        <w:t>What to do:</w:t>
                      </w:r>
                      <w:r w:rsidRPr="004C4C60">
                        <w:rPr>
                          <w:rFonts w:eastAsia="Cambria" w:cstheme="minorHAnsi"/>
                          <w:sz w:val="24"/>
                          <w:szCs w:val="24"/>
                          <w14:ligatures w14:val="none"/>
                        </w:rPr>
                        <w:t xml:space="preserve"> </w:t>
                      </w:r>
                      <w:r w:rsidR="00D521DD" w:rsidRPr="004C4C60">
                        <w:rPr>
                          <w:rFonts w:eastAsia="Cambria" w:cstheme="minorHAnsi"/>
                          <w:sz w:val="24"/>
                          <w:szCs w:val="24"/>
                          <w14:ligatures w14:val="none"/>
                        </w:rPr>
                        <w:t xml:space="preserve">Review the concepts you can use to support </w:t>
                      </w:r>
                      <w:r w:rsidR="001024D1" w:rsidRPr="004C4C60">
                        <w:rPr>
                          <w:rFonts w:eastAsia="Cambria" w:cstheme="minorHAnsi"/>
                          <w:sz w:val="24"/>
                          <w:szCs w:val="24"/>
                          <w14:ligatures w14:val="none"/>
                        </w:rPr>
                        <w:t>students’</w:t>
                      </w:r>
                      <w:r w:rsidRPr="004C4C60">
                        <w:rPr>
                          <w:rFonts w:eastAsia="Cambria" w:cstheme="minorHAnsi"/>
                          <w:sz w:val="24"/>
                          <w:szCs w:val="24"/>
                          <w14:ligatures w14:val="none"/>
                        </w:rPr>
                        <w:t xml:space="preserve"> vocabulary development. </w:t>
                      </w:r>
                      <w:r w:rsidR="00D521DD" w:rsidRPr="004C4C60">
                        <w:rPr>
                          <w:rFonts w:eastAsia="Cambria" w:cstheme="minorHAnsi"/>
                          <w:sz w:val="24"/>
                          <w:szCs w:val="24"/>
                          <w14:ligatures w14:val="none"/>
                        </w:rPr>
                        <w:t xml:space="preserve">Then put the concepts in action by </w:t>
                      </w:r>
                      <w:r w:rsidRPr="004C4C60">
                        <w:rPr>
                          <w:rFonts w:eastAsia="Cambria" w:cstheme="minorHAnsi"/>
                          <w:sz w:val="24"/>
                          <w:szCs w:val="24"/>
                          <w14:ligatures w14:val="none"/>
                        </w:rPr>
                        <w:t>follow</w:t>
                      </w:r>
                      <w:r w:rsidR="00D521DD" w:rsidRPr="004C4C60">
                        <w:rPr>
                          <w:rFonts w:eastAsia="Cambria" w:cstheme="minorHAnsi"/>
                          <w:sz w:val="24"/>
                          <w:szCs w:val="24"/>
                          <w14:ligatures w14:val="none"/>
                        </w:rPr>
                        <w:t>ing</w:t>
                      </w:r>
                      <w:r w:rsidRPr="004C4C60">
                        <w:rPr>
                          <w:rFonts w:eastAsia="Cambria" w:cstheme="minorHAnsi"/>
                          <w:sz w:val="24"/>
                          <w:szCs w:val="24"/>
                          <w14:ligatures w14:val="none"/>
                        </w:rPr>
                        <w:t xml:space="preserve"> step-by-step </w:t>
                      </w:r>
                      <w:r w:rsidR="00950A8E" w:rsidRPr="004C4C60">
                        <w:rPr>
                          <w:rFonts w:eastAsia="Cambria" w:cstheme="minorHAnsi"/>
                          <w:sz w:val="24"/>
                          <w:szCs w:val="24"/>
                          <w14:ligatures w14:val="none"/>
                        </w:rPr>
                        <w:t xml:space="preserve">activity </w:t>
                      </w:r>
                      <w:r w:rsidRPr="004C4C60">
                        <w:rPr>
                          <w:rFonts w:eastAsia="Cambria" w:cstheme="minorHAnsi"/>
                          <w:sz w:val="24"/>
                          <w:szCs w:val="24"/>
                          <w14:ligatures w14:val="none"/>
                        </w:rPr>
                        <w:t xml:space="preserve">directions for </w:t>
                      </w:r>
                      <w:r w:rsidR="00950A8E" w:rsidRPr="004C4C60">
                        <w:rPr>
                          <w:rFonts w:eastAsia="Cambria" w:cstheme="minorHAnsi"/>
                          <w:sz w:val="24"/>
                          <w:szCs w:val="24"/>
                          <w14:ligatures w14:val="none"/>
                        </w:rPr>
                        <w:t xml:space="preserve">a </w:t>
                      </w:r>
                      <w:r w:rsidRPr="004C4C60">
                        <w:rPr>
                          <w:rFonts w:eastAsia="Cambria" w:cstheme="minorHAnsi"/>
                          <w:sz w:val="24"/>
                          <w:szCs w:val="24"/>
                          <w14:ligatures w14:val="none"/>
                        </w:rPr>
                        <w:t xml:space="preserve">vocabulary collage or </w:t>
                      </w:r>
                      <w:r w:rsidR="001F1995" w:rsidRPr="004C4C60">
                        <w:rPr>
                          <w:rFonts w:eastAsia="Cambria" w:cstheme="minorHAnsi"/>
                          <w:sz w:val="24"/>
                          <w:szCs w:val="24"/>
                          <w14:ligatures w14:val="none"/>
                        </w:rPr>
                        <w:t xml:space="preserve">vocabulary </w:t>
                      </w:r>
                      <w:r w:rsidRPr="004C4C60">
                        <w:rPr>
                          <w:rFonts w:eastAsia="Cambria" w:cstheme="minorHAnsi"/>
                          <w:sz w:val="24"/>
                          <w:szCs w:val="24"/>
                          <w14:ligatures w14:val="none"/>
                        </w:rPr>
                        <w:t>parade.</w:t>
                      </w:r>
                    </w:p>
                    <w:p w14:paraId="434BCFD0" w14:textId="2C9A1DFE" w:rsidR="00E003F9" w:rsidRPr="004C4C60" w:rsidRDefault="00C661F5" w:rsidP="00C661F5">
                      <w:pPr>
                        <w:spacing w:after="120" w:line="240" w:lineRule="auto"/>
                        <w:rPr>
                          <w:rFonts w:eastAsia="Cambria" w:cstheme="minorHAnsi"/>
                          <w:sz w:val="24"/>
                          <w:szCs w:val="24"/>
                          <w14:ligatures w14:val="none"/>
                        </w:rPr>
                      </w:pPr>
                      <w:r w:rsidRPr="004C4C60">
                        <w:rPr>
                          <w:rFonts w:eastAsia="Cambria" w:cstheme="minorHAnsi"/>
                          <w:b/>
                          <w:color w:val="66348C" w:themeColor="background2"/>
                          <w:sz w:val="24"/>
                          <w:szCs w:val="24"/>
                          <w14:ligatures w14:val="none"/>
                        </w:rPr>
                        <w:t>Why it matters:</w:t>
                      </w:r>
                      <w:r w:rsidRPr="004C4C60">
                        <w:rPr>
                          <w:rFonts w:eastAsia="Cambria" w:cstheme="minorHAnsi"/>
                          <w:color w:val="66348C" w:themeColor="background2"/>
                          <w:sz w:val="24"/>
                          <w:szCs w:val="24"/>
                          <w14:ligatures w14:val="none"/>
                        </w:rPr>
                        <w:t xml:space="preserve"> </w:t>
                      </w:r>
                      <w:r w:rsidRPr="004C4C60">
                        <w:rPr>
                          <w:rFonts w:eastAsia="Cambria" w:cstheme="minorHAnsi"/>
                          <w:sz w:val="24"/>
                          <w:szCs w:val="24"/>
                          <w14:ligatures w14:val="none"/>
                        </w:rPr>
                        <w:t>A reader’s vocabulary</w:t>
                      </w:r>
                      <w:r w:rsidR="006F111E" w:rsidRPr="004C4C60">
                        <w:rPr>
                          <w:rFonts w:eastAsia="Cambria" w:cstheme="minorHAnsi"/>
                          <w:sz w:val="24"/>
                          <w:szCs w:val="24"/>
                          <w14:ligatures w14:val="none"/>
                        </w:rPr>
                        <w:t xml:space="preserve"> </w:t>
                      </w:r>
                      <w:r w:rsidR="002D632B" w:rsidRPr="004C4C60">
                        <w:rPr>
                          <w:rFonts w:eastAsia="Cambria" w:cstheme="minorHAnsi"/>
                          <w:sz w:val="24"/>
                          <w:szCs w:val="24"/>
                          <w14:ligatures w14:val="none"/>
                        </w:rPr>
                        <w:t>knowledge</w:t>
                      </w:r>
                      <w:r w:rsidRPr="004C4C60">
                        <w:rPr>
                          <w:rFonts w:eastAsia="Cambria" w:cstheme="minorHAnsi"/>
                          <w:sz w:val="24"/>
                          <w:szCs w:val="24"/>
                          <w14:ligatures w14:val="none"/>
                        </w:rPr>
                        <w:t xml:space="preserve"> is the best predictor of their ability to understand text. Activities </w:t>
                      </w:r>
                      <w:r w:rsidR="00926404" w:rsidRPr="004C4C60">
                        <w:rPr>
                          <w:rFonts w:eastAsia="Cambria" w:cstheme="minorHAnsi"/>
                          <w:sz w:val="24"/>
                          <w:szCs w:val="24"/>
                          <w14:ligatures w14:val="none"/>
                        </w:rPr>
                        <w:t xml:space="preserve">that </w:t>
                      </w:r>
                      <w:r w:rsidRPr="004C4C60">
                        <w:rPr>
                          <w:rFonts w:eastAsia="Cambria" w:cstheme="minorHAnsi"/>
                          <w:sz w:val="24"/>
                          <w:szCs w:val="24"/>
                          <w14:ligatures w14:val="none"/>
                        </w:rPr>
                        <w:t>improv</w:t>
                      </w:r>
                      <w:r w:rsidR="00926404" w:rsidRPr="004C4C60">
                        <w:rPr>
                          <w:rFonts w:eastAsia="Cambria" w:cstheme="minorHAnsi"/>
                          <w:sz w:val="24"/>
                          <w:szCs w:val="24"/>
                          <w14:ligatures w14:val="none"/>
                        </w:rPr>
                        <w:t>e students’</w:t>
                      </w:r>
                      <w:r w:rsidRPr="004C4C60">
                        <w:rPr>
                          <w:rFonts w:eastAsia="Cambria" w:cstheme="minorHAnsi"/>
                          <w:sz w:val="24"/>
                          <w:szCs w:val="24"/>
                          <w14:ligatures w14:val="none"/>
                        </w:rPr>
                        <w:t xml:space="preserve"> vocabulary knowledge have a direct impact on word recognition, </w:t>
                      </w:r>
                      <w:r w:rsidR="008466C9" w:rsidRPr="004C4C60">
                        <w:rPr>
                          <w:rFonts w:eastAsia="Cambria" w:cstheme="minorHAnsi"/>
                          <w:sz w:val="24"/>
                          <w:szCs w:val="24"/>
                          <w14:ligatures w14:val="none"/>
                        </w:rPr>
                        <w:t xml:space="preserve">reading </w:t>
                      </w:r>
                      <w:r w:rsidRPr="004C4C60">
                        <w:rPr>
                          <w:rFonts w:eastAsia="Cambria" w:cstheme="minorHAnsi"/>
                          <w:sz w:val="24"/>
                          <w:szCs w:val="24"/>
                          <w14:ligatures w14:val="none"/>
                        </w:rPr>
                        <w:t xml:space="preserve">fluency, and comprehension. </w:t>
                      </w:r>
                    </w:p>
                  </w:txbxContent>
                </v:textbox>
                <w10:wrap anchorx="margin"/>
              </v:shape>
            </w:pict>
          </mc:Fallback>
        </mc:AlternateContent>
      </w:r>
      <w:r w:rsidR="00BA5C1B" w:rsidRPr="00F105FA">
        <w:rPr>
          <w14:ligatures w14:val="none"/>
        </w:rPr>
        <w:drawing>
          <wp:inline distT="0" distB="0" distL="0" distR="0" wp14:anchorId="5412A5A5" wp14:editId="6D060D54">
            <wp:extent cx="6369050" cy="1394576"/>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0904" cy="1471618"/>
                    </a:xfrm>
                    <a:prstGeom prst="rect">
                      <a:avLst/>
                    </a:prstGeom>
                    <a:noFill/>
                    <a:ln>
                      <a:noFill/>
                    </a:ln>
                  </pic:spPr>
                </pic:pic>
              </a:graphicData>
            </a:graphic>
          </wp:inline>
        </w:drawing>
      </w:r>
    </w:p>
    <w:p w14:paraId="080841B1" w14:textId="31E843A0" w:rsidR="00C661F5" w:rsidRPr="00F105FA" w:rsidRDefault="00C661F5" w:rsidP="00C661F5">
      <w:pPr>
        <w:pStyle w:val="Heading1"/>
        <w:rPr>
          <w14:ligatures w14:val="none"/>
        </w:rPr>
      </w:pPr>
      <w:r w:rsidRPr="00F105FA">
        <w:rPr>
          <w14:ligatures w14:val="none"/>
        </w:rPr>
        <w:t>Vocabulary Development Concept</w:t>
      </w:r>
      <w:r w:rsidR="009714A5" w:rsidRPr="00F105FA">
        <w:rPr>
          <w14:ligatures w14:val="none"/>
        </w:rPr>
        <w:t xml:space="preserve"> Ideas </w:t>
      </w:r>
    </w:p>
    <w:p w14:paraId="3FCCD401" w14:textId="77777777" w:rsidR="00C661F5" w:rsidRPr="00F105FA" w:rsidRDefault="00C661F5" w:rsidP="00C661F5">
      <w:pPr>
        <w:pStyle w:val="Heading2"/>
        <w:rPr>
          <w14:ligatures w14:val="none"/>
        </w:rPr>
      </w:pPr>
      <w:r w:rsidRPr="00F105FA">
        <w:rPr>
          <w14:ligatures w14:val="none"/>
        </w:rPr>
        <w:t>Foster Word Consciousness</w:t>
      </w:r>
    </w:p>
    <w:p w14:paraId="2FEE06C0" w14:textId="77777777" w:rsidR="00C661F5" w:rsidRPr="00F105FA" w:rsidRDefault="00C661F5" w:rsidP="00C661F5">
      <w:pPr>
        <w:pStyle w:val="BodyText"/>
        <w:rPr>
          <w14:ligatures w14:val="none"/>
        </w:rPr>
      </w:pPr>
      <w:r w:rsidRPr="00F105FA">
        <w:rPr>
          <w14:ligatures w14:val="none"/>
        </w:rPr>
        <w:t>Word consciousness means being aware of and intrigued by the words and language in one’s environment. Being word conscious can increase reading comprehension and help students become more engaged and motivated to read. Here are some simple ways to help students become more word conscious:</w:t>
      </w:r>
    </w:p>
    <w:p w14:paraId="5985CC2A" w14:textId="570B8A6A" w:rsidR="00C661F5" w:rsidRPr="00F105FA" w:rsidRDefault="00C661F5" w:rsidP="00C661F5">
      <w:pPr>
        <w:pStyle w:val="Bulletedlist"/>
        <w:rPr>
          <w14:ligatures w14:val="none"/>
        </w:rPr>
      </w:pPr>
      <w:r w:rsidRPr="00F105FA">
        <w:rPr>
          <w14:ligatures w14:val="none"/>
        </w:rPr>
        <w:t>Collect, catalog</w:t>
      </w:r>
      <w:r w:rsidR="00AE6574" w:rsidRPr="00F105FA">
        <w:rPr>
          <w14:ligatures w14:val="none"/>
        </w:rPr>
        <w:t>,</w:t>
      </w:r>
      <w:r w:rsidRPr="00F105FA">
        <w:rPr>
          <w14:ligatures w14:val="none"/>
        </w:rPr>
        <w:t> or post examples of vivid or meaningful new words.</w:t>
      </w:r>
    </w:p>
    <w:p w14:paraId="7CF64DFB" w14:textId="77777777" w:rsidR="00C661F5" w:rsidRPr="00F105FA" w:rsidRDefault="00C661F5" w:rsidP="00C661F5">
      <w:pPr>
        <w:pStyle w:val="Bulletedlist"/>
        <w:rPr>
          <w14:ligatures w14:val="none"/>
        </w:rPr>
      </w:pPr>
      <w:r w:rsidRPr="00F105FA">
        <w:rPr>
          <w14:ligatures w14:val="none"/>
        </w:rPr>
        <w:t>Have students locate and share new and interesting words used outside of learning activities. Simply creating an avenue for them to pay attention to the language around them heightens awareness.</w:t>
      </w:r>
    </w:p>
    <w:p w14:paraId="101A9783" w14:textId="2730CD66" w:rsidR="00C661F5" w:rsidRPr="00F105FA" w:rsidRDefault="00C661F5" w:rsidP="00C661F5">
      <w:pPr>
        <w:pStyle w:val="Bulletedlist"/>
        <w:rPr>
          <w14:ligatures w14:val="none"/>
        </w:rPr>
      </w:pPr>
      <w:r w:rsidRPr="00F105FA">
        <w:rPr>
          <w14:ligatures w14:val="none"/>
        </w:rPr>
        <w:t>Assign students roles as language detectives, asking them to notice and describe</w:t>
      </w:r>
      <w:r w:rsidR="00A6498A" w:rsidRPr="00F105FA">
        <w:rPr>
          <w14:ligatures w14:val="none"/>
        </w:rPr>
        <w:t xml:space="preserve"> different</w:t>
      </w:r>
      <w:r w:rsidRPr="00F105FA">
        <w:rPr>
          <w14:ligatures w14:val="none"/>
        </w:rPr>
        <w:t xml:space="preserve"> ways people express similar thoughts.</w:t>
      </w:r>
    </w:p>
    <w:p w14:paraId="673343D8" w14:textId="342CA597" w:rsidR="00C661F5" w:rsidRPr="00F105FA" w:rsidRDefault="00C661F5" w:rsidP="00C661F5">
      <w:pPr>
        <w:pStyle w:val="Bulletedlist"/>
        <w:rPr>
          <w14:ligatures w14:val="none"/>
        </w:rPr>
      </w:pPr>
      <w:r w:rsidRPr="00F105FA">
        <w:rPr>
          <w14:ligatures w14:val="none"/>
        </w:rPr>
        <w:t xml:space="preserve">Look for interesting word choices in books and have students discuss how </w:t>
      </w:r>
      <w:r w:rsidR="005119B3" w:rsidRPr="00F105FA">
        <w:rPr>
          <w14:ligatures w14:val="none"/>
        </w:rPr>
        <w:t xml:space="preserve">the </w:t>
      </w:r>
      <w:r w:rsidRPr="00F105FA">
        <w:rPr>
          <w14:ligatures w14:val="none"/>
        </w:rPr>
        <w:t>meaning would change if the author chose a different word or phrase.</w:t>
      </w:r>
    </w:p>
    <w:p w14:paraId="34BEABB5" w14:textId="6FE1D727" w:rsidR="00C661F5" w:rsidRPr="00F105FA" w:rsidRDefault="00C661F5" w:rsidP="00C661F5">
      <w:pPr>
        <w:pStyle w:val="Bulletedlist"/>
        <w:rPr>
          <w14:ligatures w14:val="none"/>
        </w:rPr>
      </w:pPr>
      <w:r w:rsidRPr="00F105FA">
        <w:rPr>
          <w14:ligatures w14:val="none"/>
        </w:rPr>
        <w:t>Award points to students “caught” using chosen words in conversation or writing.</w:t>
      </w:r>
    </w:p>
    <w:p w14:paraId="28702977" w14:textId="77777777" w:rsidR="00C661F5" w:rsidRPr="00F105FA" w:rsidRDefault="00C661F5" w:rsidP="00C661F5">
      <w:pPr>
        <w:pStyle w:val="Heading2"/>
        <w:rPr>
          <w14:ligatures w14:val="none"/>
        </w:rPr>
      </w:pPr>
      <w:r w:rsidRPr="00F105FA">
        <w:rPr>
          <w14:ligatures w14:val="none"/>
        </w:rPr>
        <w:t>Play With Language</w:t>
      </w:r>
    </w:p>
    <w:p w14:paraId="71F37CFD" w14:textId="6C4E7B83" w:rsidR="00C661F5" w:rsidRPr="00F105FA" w:rsidRDefault="00C661F5" w:rsidP="00C661F5">
      <w:pPr>
        <w:pStyle w:val="BodyText"/>
        <w:rPr>
          <w14:ligatures w14:val="none"/>
        </w:rPr>
      </w:pPr>
      <w:r w:rsidRPr="00F105FA">
        <w:rPr>
          <w14:ligatures w14:val="none"/>
        </w:rPr>
        <w:t xml:space="preserve">Students who understand that words and sentences can have more than one meaning are able to think flexibly about language, which is crucial </w:t>
      </w:r>
      <w:r w:rsidR="00E00CA2" w:rsidRPr="00F105FA">
        <w:rPr>
          <w14:ligatures w14:val="none"/>
        </w:rPr>
        <w:t>to</w:t>
      </w:r>
      <w:r w:rsidRPr="00F105FA">
        <w:rPr>
          <w14:ligatures w14:val="none"/>
        </w:rPr>
        <w:t xml:space="preserve"> making sense of text. Students learn to monitor their reading more carefully and consider the context </w:t>
      </w:r>
      <w:r w:rsidR="003243E4" w:rsidRPr="00F105FA">
        <w:rPr>
          <w14:ligatures w14:val="none"/>
        </w:rPr>
        <w:t>surrounding a</w:t>
      </w:r>
      <w:r w:rsidRPr="00F105FA">
        <w:rPr>
          <w14:ligatures w14:val="none"/>
        </w:rPr>
        <w:t xml:space="preserve"> word. </w:t>
      </w:r>
      <w:r w:rsidR="00B27B36" w:rsidRPr="00F105FA">
        <w:rPr>
          <w14:ligatures w14:val="none"/>
        </w:rPr>
        <w:t>Here are some ways</w:t>
      </w:r>
      <w:r w:rsidRPr="00F105FA">
        <w:rPr>
          <w14:ligatures w14:val="none"/>
        </w:rPr>
        <w:t xml:space="preserve"> to</w:t>
      </w:r>
      <w:r w:rsidR="00B27B36" w:rsidRPr="00F105FA">
        <w:rPr>
          <w14:ligatures w14:val="none"/>
        </w:rPr>
        <w:t xml:space="preserve"> help students</w:t>
      </w:r>
      <w:r w:rsidRPr="00F105FA">
        <w:rPr>
          <w14:ligatures w14:val="none"/>
        </w:rPr>
        <w:t xml:space="preserve"> think about </w:t>
      </w:r>
      <w:r w:rsidR="00BC7BE5" w:rsidRPr="00F105FA">
        <w:rPr>
          <w14:ligatures w14:val="none"/>
        </w:rPr>
        <w:t xml:space="preserve">the flexibility of language </w:t>
      </w:r>
      <w:r w:rsidR="00FA298F" w:rsidRPr="00F105FA">
        <w:rPr>
          <w14:ligatures w14:val="none"/>
        </w:rPr>
        <w:t>and its impact on meaning</w:t>
      </w:r>
      <w:r w:rsidR="00B27B36" w:rsidRPr="00F105FA">
        <w:rPr>
          <w14:ligatures w14:val="none"/>
        </w:rPr>
        <w:t>:</w:t>
      </w:r>
      <w:r w:rsidRPr="00F105FA">
        <w:rPr>
          <w14:ligatures w14:val="none"/>
        </w:rPr>
        <w:t> </w:t>
      </w:r>
    </w:p>
    <w:p w14:paraId="491BB2D5" w14:textId="70B839BC" w:rsidR="00C661F5" w:rsidRPr="00F105FA" w:rsidRDefault="00C661F5" w:rsidP="00C661F5">
      <w:pPr>
        <w:numPr>
          <w:ilvl w:val="0"/>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Use jokes, riddles, or multiple-meaning sentences.</w:t>
      </w:r>
    </w:p>
    <w:p w14:paraId="46A8713E" w14:textId="77777777" w:rsidR="00C661F5" w:rsidRPr="00F105FA" w:rsidRDefault="00C661F5" w:rsidP="00C661F5">
      <w:pPr>
        <w:numPr>
          <w:ilvl w:val="1"/>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The chicken was ready to eat. (What does this mean if a farmer says it? What about a chef?)</w:t>
      </w:r>
    </w:p>
    <w:p w14:paraId="470D2586" w14:textId="77777777" w:rsidR="00C661F5" w:rsidRPr="00F105FA" w:rsidRDefault="00C661F5" w:rsidP="00C661F5">
      <w:pPr>
        <w:numPr>
          <w:ilvl w:val="1"/>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I saw her duck.</w:t>
      </w:r>
    </w:p>
    <w:p w14:paraId="5E6562E4" w14:textId="77777777" w:rsidR="00C661F5" w:rsidRPr="00F105FA" w:rsidRDefault="00C661F5" w:rsidP="00C661F5">
      <w:pPr>
        <w:numPr>
          <w:ilvl w:val="1"/>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A duck brought some lip balm to the cash register and asked if he could put it on his bill.</w:t>
      </w:r>
    </w:p>
    <w:p w14:paraId="728F9D2A" w14:textId="77777777" w:rsidR="00C661F5" w:rsidRPr="00F105FA" w:rsidRDefault="00C661F5" w:rsidP="00C661F5">
      <w:pPr>
        <w:numPr>
          <w:ilvl w:val="0"/>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Play with idioms.</w:t>
      </w:r>
    </w:p>
    <w:p w14:paraId="0A8D5A62" w14:textId="77777777" w:rsidR="00C661F5" w:rsidRPr="00F105FA" w:rsidRDefault="00C661F5" w:rsidP="00C661F5">
      <w:pPr>
        <w:numPr>
          <w:ilvl w:val="1"/>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 xml:space="preserve">Learning idioms is a piece of cake! Introduce each idiom with a picture. Provide a definition and describe the origin of the idiom, if known. </w:t>
      </w:r>
    </w:p>
    <w:p w14:paraId="773012F8" w14:textId="77777777" w:rsidR="00AA287C" w:rsidRPr="00F105FA" w:rsidRDefault="00C661F5" w:rsidP="00C661F5">
      <w:pPr>
        <w:numPr>
          <w:ilvl w:val="1"/>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lastRenderedPageBreak/>
        <w:t xml:space="preserve">Here’s an example: When something requires little effort to finish, it’s </w:t>
      </w:r>
      <w:r w:rsidR="00CE0B96" w:rsidRPr="00F105FA">
        <w:rPr>
          <w:rFonts w:ascii="Cambria" w:eastAsia="Cambria" w:hAnsi="Cambria"/>
          <w:sz w:val="24"/>
          <w:szCs w:val="24"/>
          <w14:ligatures w14:val="none"/>
        </w:rPr>
        <w:t>“</w:t>
      </w:r>
      <w:r w:rsidRPr="00F105FA">
        <w:rPr>
          <w:rFonts w:ascii="Cambria" w:eastAsia="Cambria" w:hAnsi="Cambria"/>
          <w:sz w:val="24"/>
          <w:szCs w:val="24"/>
          <w14:ligatures w14:val="none"/>
        </w:rPr>
        <w:t>a piece of cake.</w:t>
      </w:r>
      <w:r w:rsidR="00CE0B96" w:rsidRPr="00F105FA">
        <w:rPr>
          <w:rFonts w:ascii="Cambria" w:eastAsia="Cambria" w:hAnsi="Cambria"/>
          <w:sz w:val="24"/>
          <w:szCs w:val="24"/>
          <w14:ligatures w14:val="none"/>
        </w:rPr>
        <w:t>”</w:t>
      </w:r>
      <w:r w:rsidRPr="00F105FA">
        <w:rPr>
          <w:rFonts w:ascii="Cambria" w:eastAsia="Cambria" w:hAnsi="Cambria"/>
          <w:sz w:val="24"/>
          <w:szCs w:val="24"/>
          <w14:ligatures w14:val="none"/>
        </w:rPr>
        <w:t xml:space="preserve"> The origin for this idiom is from the 1870s, when cakes were often given as prizes for winning competitions. </w:t>
      </w:r>
    </w:p>
    <w:p w14:paraId="6BD11A78" w14:textId="490F9E13" w:rsidR="00C661F5" w:rsidRPr="00F105FA" w:rsidRDefault="00C661F5" w:rsidP="00C661F5">
      <w:pPr>
        <w:numPr>
          <w:ilvl w:val="1"/>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Then make sure to put the idiom into context by using it in a variety of situations, so students understand the subtleties of its meaning and usage.</w:t>
      </w:r>
    </w:p>
    <w:p w14:paraId="4FF168A0" w14:textId="77777777" w:rsidR="00C661F5" w:rsidRPr="00F105FA" w:rsidRDefault="00C661F5" w:rsidP="00C661F5">
      <w:pPr>
        <w:numPr>
          <w:ilvl w:val="0"/>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Explore newspaper or magazine headlines, or advertisement copy.</w:t>
      </w:r>
    </w:p>
    <w:p w14:paraId="7B47A5DA" w14:textId="69BF91D1" w:rsidR="00C661F5" w:rsidRPr="00F105FA" w:rsidRDefault="00C661F5" w:rsidP="00C661F5">
      <w:pPr>
        <w:numPr>
          <w:ilvl w:val="1"/>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 xml:space="preserve">Discuss the meaning of newspaper headlines like this one from the </w:t>
      </w:r>
      <w:r w:rsidRPr="00F105FA">
        <w:rPr>
          <w:rFonts w:ascii="Cambria" w:eastAsia="Cambria" w:hAnsi="Cambria"/>
          <w:i/>
          <w:sz w:val="24"/>
          <w:szCs w:val="24"/>
          <w14:ligatures w14:val="none"/>
        </w:rPr>
        <w:t>New York Times</w:t>
      </w:r>
      <w:r w:rsidRPr="00F105FA">
        <w:rPr>
          <w:rFonts w:ascii="Cambria" w:eastAsia="Cambria" w:hAnsi="Cambria"/>
          <w:sz w:val="24"/>
          <w:szCs w:val="24"/>
          <w14:ligatures w14:val="none"/>
        </w:rPr>
        <w:t xml:space="preserve">: “Balloons have become a high-flying business and sell at inflated prices.” </w:t>
      </w:r>
    </w:p>
    <w:p w14:paraId="06B29356" w14:textId="66AF66A3" w:rsidR="00C661F5" w:rsidRPr="00F105FA" w:rsidRDefault="00C661F5" w:rsidP="00C661F5">
      <w:pPr>
        <w:numPr>
          <w:ilvl w:val="1"/>
          <w:numId w:val="9"/>
        </w:numPr>
        <w:spacing w:after="120" w:line="240" w:lineRule="auto"/>
        <w:contextualSpacing/>
        <w:rPr>
          <w:rFonts w:ascii="Cambria" w:eastAsia="Cambria" w:hAnsi="Cambria"/>
          <w:sz w:val="24"/>
          <w:szCs w:val="24"/>
          <w14:ligatures w14:val="none"/>
        </w:rPr>
      </w:pPr>
      <w:r w:rsidRPr="00F105FA">
        <w:rPr>
          <w:rFonts w:ascii="Cambria" w:eastAsia="Cambria" w:hAnsi="Cambria"/>
          <w:sz w:val="24"/>
          <w:szCs w:val="24"/>
          <w14:ligatures w14:val="none"/>
        </w:rPr>
        <w:t xml:space="preserve">Or talk about ad copy such as this from Volkswagen: </w:t>
      </w:r>
      <w:r w:rsidR="00D02895" w:rsidRPr="00F105FA">
        <w:rPr>
          <w:rFonts w:ascii="Cambria" w:eastAsia="Cambria" w:hAnsi="Cambria"/>
          <w:sz w:val="24"/>
          <w:szCs w:val="24"/>
          <w14:ligatures w14:val="none"/>
        </w:rPr>
        <w:t>“</w:t>
      </w:r>
      <w:r w:rsidRPr="00F105FA">
        <w:rPr>
          <w:rFonts w:ascii="Cambria" w:eastAsia="Cambria" w:hAnsi="Cambria"/>
          <w:sz w:val="24"/>
          <w:szCs w:val="24"/>
          <w14:ligatures w14:val="none"/>
        </w:rPr>
        <w:t>If gas pains persist, try Volkswagen.</w:t>
      </w:r>
      <w:r w:rsidR="00D02895" w:rsidRPr="00F105FA">
        <w:rPr>
          <w:rFonts w:ascii="Cambria" w:eastAsia="Cambria" w:hAnsi="Cambria"/>
          <w:sz w:val="24"/>
          <w:szCs w:val="24"/>
          <w14:ligatures w14:val="none"/>
        </w:rPr>
        <w:t>”</w:t>
      </w:r>
    </w:p>
    <w:p w14:paraId="046059EF" w14:textId="39710BEE" w:rsidR="00C661F5" w:rsidRPr="00F105FA" w:rsidRDefault="00C661F5" w:rsidP="00C661F5">
      <w:pPr>
        <w:pStyle w:val="Heading2"/>
        <w:rPr>
          <w14:ligatures w14:val="none"/>
        </w:rPr>
      </w:pPr>
      <w:r w:rsidRPr="00F105FA">
        <w:rPr>
          <w14:ligatures w14:val="none"/>
        </w:rPr>
        <w:t>Explore Word Meanings</w:t>
      </w:r>
    </w:p>
    <w:p w14:paraId="7F66E4D6" w14:textId="3E7A8C77" w:rsidR="00C661F5" w:rsidRPr="00F105FA" w:rsidRDefault="00C661F5" w:rsidP="00C661F5">
      <w:pPr>
        <w:pStyle w:val="BodyText"/>
        <w:rPr>
          <w14:ligatures w14:val="none"/>
        </w:rPr>
      </w:pPr>
      <w:r w:rsidRPr="00F105FA">
        <w:rPr>
          <w14:ligatures w14:val="none"/>
        </w:rPr>
        <w:t>Students who understand word meanings at a deep level are better able to access words for their own use to convey specific, accurate, or subtle distinctions. Models that help students explore word meanings from different perspectives encourage deep understanding. See the 21</w:t>
      </w:r>
      <w:r w:rsidRPr="00F105FA">
        <w:rPr>
          <w:vertAlign w:val="superscript"/>
          <w14:ligatures w14:val="none"/>
        </w:rPr>
        <w:t>st</w:t>
      </w:r>
      <w:r w:rsidRPr="00F105FA">
        <w:rPr>
          <w14:ligatures w14:val="none"/>
        </w:rPr>
        <w:t xml:space="preserve"> CCLC NTAC tool titled </w:t>
      </w:r>
      <w:r w:rsidRPr="00F105FA">
        <w:rPr>
          <w:b/>
          <w14:ligatures w14:val="none"/>
        </w:rPr>
        <w:t>Graphic Organizers to Support Student Literacy</w:t>
      </w:r>
      <w:r w:rsidRPr="00F105FA">
        <w:rPr>
          <w14:ligatures w14:val="none"/>
        </w:rPr>
        <w:t xml:space="preserve"> for models you can use. </w:t>
      </w:r>
    </w:p>
    <w:p w14:paraId="43D1B67E" w14:textId="4D11D9B3" w:rsidR="00C661F5" w:rsidRPr="00F105FA" w:rsidRDefault="0026443F" w:rsidP="00C661F5">
      <w:pPr>
        <w:pStyle w:val="Heading2"/>
        <w:rPr>
          <w14:ligatures w14:val="none"/>
        </w:rPr>
      </w:pPr>
      <w:r w:rsidRPr="00F105FA">
        <w:rPr>
          <w14:ligatures w14:val="none"/>
        </w:rPr>
        <w:t xml:space="preserve">Support </w:t>
      </w:r>
      <w:r w:rsidR="00C661F5" w:rsidRPr="00F105FA">
        <w:rPr>
          <w14:ligatures w14:val="none"/>
        </w:rPr>
        <w:t xml:space="preserve">English Learners </w:t>
      </w:r>
    </w:p>
    <w:p w14:paraId="5F52E154" w14:textId="16A13EF4" w:rsidR="00C661F5" w:rsidRPr="00F105FA" w:rsidRDefault="00C661F5" w:rsidP="00C661F5">
      <w:pPr>
        <w:pStyle w:val="BodyText"/>
        <w:rPr>
          <w14:ligatures w14:val="none"/>
        </w:rPr>
      </w:pPr>
      <w:r w:rsidRPr="00F105FA">
        <w:rPr>
          <w14:ligatures w14:val="none"/>
        </w:rPr>
        <w:t>Acquiring vocabulary in a second language is one of the primary goals of literacy instruction for English learners. Here are some tips to facilitate second language vocabulary acquisition:</w:t>
      </w:r>
    </w:p>
    <w:p w14:paraId="2401ECE2" w14:textId="6DEFAB49" w:rsidR="00C661F5" w:rsidRPr="00F105FA" w:rsidRDefault="00C661F5" w:rsidP="00C661F5">
      <w:pPr>
        <w:pStyle w:val="Bulletedlist"/>
        <w:rPr>
          <w14:ligatures w14:val="none"/>
        </w:rPr>
      </w:pPr>
      <w:r w:rsidRPr="00F105FA">
        <w:rPr>
          <w14:ligatures w14:val="none"/>
        </w:rPr>
        <w:t>Identify language within text that may be particularly difficult for English learners. Examples include prepositional phrases</w:t>
      </w:r>
      <w:r w:rsidR="00F71E08" w:rsidRPr="00F105FA">
        <w:rPr>
          <w14:ligatures w14:val="none"/>
        </w:rPr>
        <w:t xml:space="preserve"> (“in light of,” </w:t>
      </w:r>
      <w:r w:rsidR="004C0D71" w:rsidRPr="00F105FA">
        <w:rPr>
          <w14:ligatures w14:val="none"/>
        </w:rPr>
        <w:t>“by way of,” “under the weather,” “on the ball”</w:t>
      </w:r>
      <w:r w:rsidR="000A79F9" w:rsidRPr="00F105FA">
        <w:rPr>
          <w14:ligatures w14:val="none"/>
        </w:rPr>
        <w:t>)</w:t>
      </w:r>
      <w:r w:rsidRPr="00F105FA">
        <w:rPr>
          <w14:ligatures w14:val="none"/>
        </w:rPr>
        <w:t>, homonyms, idioms</w:t>
      </w:r>
      <w:r w:rsidR="00D16C32" w:rsidRPr="00F105FA">
        <w:rPr>
          <w14:ligatures w14:val="none"/>
        </w:rPr>
        <w:t>,</w:t>
      </w:r>
      <w:r w:rsidRPr="00F105FA">
        <w:rPr>
          <w14:ligatures w14:val="none"/>
        </w:rPr>
        <w:t xml:space="preserve"> and slang.</w:t>
      </w:r>
    </w:p>
    <w:p w14:paraId="78E9688C" w14:textId="5F552088" w:rsidR="00C661F5" w:rsidRPr="00F105FA" w:rsidRDefault="00C661F5" w:rsidP="00C661F5">
      <w:pPr>
        <w:pStyle w:val="Bulletedlist"/>
        <w:rPr>
          <w14:ligatures w14:val="none"/>
        </w:rPr>
      </w:pPr>
      <w:proofErr w:type="spellStart"/>
      <w:r w:rsidRPr="00F105FA">
        <w:rPr>
          <w14:ligatures w14:val="none"/>
        </w:rPr>
        <w:t>Preteach</w:t>
      </w:r>
      <w:proofErr w:type="spellEnd"/>
      <w:r w:rsidRPr="00F105FA">
        <w:rPr>
          <w14:ligatures w14:val="none"/>
        </w:rPr>
        <w:t xml:space="preserve"> essential vocabulary and phrases, using images and objects from everyday life — realia — as teaching aids. Include academic words that they might hear at school but not on the playground, like </w:t>
      </w:r>
      <w:r w:rsidRPr="00F105FA">
        <w:rPr>
          <w:i/>
          <w14:ligatures w14:val="none"/>
        </w:rPr>
        <w:t>analyze</w:t>
      </w:r>
      <w:r w:rsidRPr="00F105FA">
        <w:rPr>
          <w14:ligatures w14:val="none"/>
        </w:rPr>
        <w:t xml:space="preserve">, </w:t>
      </w:r>
      <w:r w:rsidRPr="00F105FA">
        <w:rPr>
          <w:i/>
          <w14:ligatures w14:val="none"/>
        </w:rPr>
        <w:t>summarize</w:t>
      </w:r>
      <w:r w:rsidRPr="00F105FA">
        <w:rPr>
          <w14:ligatures w14:val="none"/>
        </w:rPr>
        <w:t>,</w:t>
      </w:r>
      <w:r w:rsidRPr="00F105FA">
        <w:rPr>
          <w:i/>
          <w14:ligatures w14:val="none"/>
        </w:rPr>
        <w:t xml:space="preserve"> forthcoming</w:t>
      </w:r>
      <w:r w:rsidR="00670BA7" w:rsidRPr="00F105FA">
        <w:rPr>
          <w14:ligatures w14:val="none"/>
        </w:rPr>
        <w:t>,</w:t>
      </w:r>
      <w:r w:rsidRPr="00F105FA">
        <w:rPr>
          <w14:ligatures w14:val="none"/>
        </w:rPr>
        <w:t xml:space="preserve"> </w:t>
      </w:r>
      <w:proofErr w:type="gramStart"/>
      <w:r w:rsidRPr="00F105FA">
        <w:rPr>
          <w14:ligatures w14:val="none"/>
        </w:rPr>
        <w:t>and</w:t>
      </w:r>
      <w:proofErr w:type="gramEnd"/>
      <w:r w:rsidRPr="00F105FA">
        <w:rPr>
          <w14:ligatures w14:val="none"/>
        </w:rPr>
        <w:t xml:space="preserve"> </w:t>
      </w:r>
      <w:r w:rsidRPr="00F105FA">
        <w:rPr>
          <w:i/>
          <w14:ligatures w14:val="none"/>
        </w:rPr>
        <w:t>therefore</w:t>
      </w:r>
      <w:r w:rsidRPr="00F105FA">
        <w:rPr>
          <w14:ligatures w14:val="none"/>
        </w:rPr>
        <w:t xml:space="preserve">. </w:t>
      </w:r>
    </w:p>
    <w:p w14:paraId="2D5CC9E2" w14:textId="6805F311" w:rsidR="00C661F5" w:rsidRPr="00F105FA" w:rsidRDefault="00C661F5" w:rsidP="00C661F5">
      <w:pPr>
        <w:pStyle w:val="Bulletedlist"/>
        <w:rPr>
          <w14:ligatures w14:val="none"/>
        </w:rPr>
      </w:pPr>
      <w:r w:rsidRPr="00F105FA">
        <w:rPr>
          <w14:ligatures w14:val="none"/>
        </w:rPr>
        <w:t>Look for cognates — words that look and sound similar in English and in the student’s first language.</w:t>
      </w:r>
    </w:p>
    <w:p w14:paraId="72BFD1FC" w14:textId="474AC1FF" w:rsidR="0012469F" w:rsidRPr="00F105FA" w:rsidRDefault="006A3ACF" w:rsidP="0012469F">
      <w:pPr>
        <w:pStyle w:val="Bulletedlist"/>
        <w:numPr>
          <w:ilvl w:val="0"/>
          <w:numId w:val="0"/>
        </w:numPr>
        <w:ind w:left="720" w:hanging="360"/>
        <w:rPr>
          <w14:ligatures w14:val="none"/>
        </w:rPr>
      </w:pPr>
      <w:r w:rsidRPr="00F105FA">
        <w:rPr>
          <w:noProof/>
          <w14:ligatures w14:val="none"/>
        </w:rPr>
        <mc:AlternateContent>
          <mc:Choice Requires="wps">
            <w:drawing>
              <wp:anchor distT="0" distB="0" distL="114300" distR="114300" simplePos="0" relativeHeight="251658247" behindDoc="1" locked="0" layoutInCell="1" allowOverlap="1" wp14:anchorId="735F458C" wp14:editId="63D38822">
                <wp:simplePos x="0" y="0"/>
                <wp:positionH relativeFrom="margin">
                  <wp:align>right</wp:align>
                </wp:positionH>
                <wp:positionV relativeFrom="paragraph">
                  <wp:posOffset>259080</wp:posOffset>
                </wp:positionV>
                <wp:extent cx="6385560" cy="1950720"/>
                <wp:effectExtent l="0" t="0" r="15240" b="11430"/>
                <wp:wrapTight wrapText="bothSides">
                  <wp:wrapPolygon edited="0">
                    <wp:start x="644" y="0"/>
                    <wp:lineTo x="0" y="1477"/>
                    <wp:lineTo x="0" y="19195"/>
                    <wp:lineTo x="64" y="20250"/>
                    <wp:lineTo x="516" y="21516"/>
                    <wp:lineTo x="580" y="21516"/>
                    <wp:lineTo x="21007" y="21516"/>
                    <wp:lineTo x="21072" y="21516"/>
                    <wp:lineTo x="21523" y="20250"/>
                    <wp:lineTo x="21587" y="19406"/>
                    <wp:lineTo x="21587" y="1266"/>
                    <wp:lineTo x="20943" y="0"/>
                    <wp:lineTo x="644" y="0"/>
                  </wp:wrapPolygon>
                </wp:wrapTight>
                <wp:docPr id="1422437579"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5560" cy="1950720"/>
                        </a:xfrm>
                        <a:prstGeom prst="roundRect">
                          <a:avLst>
                            <a:gd name="adj" fmla="val 16667"/>
                          </a:avLst>
                        </a:prstGeom>
                        <a:solidFill>
                          <a:srgbClr val="66348C">
                            <a:alpha val="14118"/>
                          </a:srgbClr>
                        </a:solidFill>
                        <a:ln w="25400" cmpd="sng">
                          <a:solidFill>
                            <a:schemeClr val="bg2">
                              <a:lumMod val="100000"/>
                              <a:lumOff val="0"/>
                            </a:schemeClr>
                          </a:solidFill>
                          <a:round/>
                          <a:headEnd/>
                          <a:tailEnd/>
                        </a:ln>
                      </wps:spPr>
                      <wps:txbx>
                        <w:txbxContent>
                          <w:p w14:paraId="5062C3DB" w14:textId="140C3849" w:rsidR="00F570D7" w:rsidRPr="004C4C60" w:rsidRDefault="003E5FD9" w:rsidP="00F570D7">
                            <w:pPr>
                              <w:pStyle w:val="BodyText"/>
                              <w:jc w:val="center"/>
                              <w:rPr>
                                <w:rFonts w:asciiTheme="minorHAnsi" w:hAnsiTheme="minorHAnsi" w:cstheme="minorHAnsi"/>
                                <w:b/>
                                <w:color w:val="66348C" w:themeColor="background2"/>
                                <w:sz w:val="28"/>
                                <w:szCs w:val="28"/>
                                <w14:ligatures w14:val="none"/>
                              </w:rPr>
                            </w:pPr>
                            <w:r w:rsidRPr="004C4C60">
                              <w:rPr>
                                <w:rFonts w:asciiTheme="minorHAnsi" w:hAnsiTheme="minorHAnsi" w:cstheme="minorHAnsi"/>
                                <w:b/>
                                <w:color w:val="66348C" w:themeColor="background2"/>
                                <w:sz w:val="28"/>
                                <w:szCs w:val="28"/>
                                <w14:ligatures w14:val="none"/>
                              </w:rPr>
                              <w:t xml:space="preserve">Tips </w:t>
                            </w:r>
                            <w:r w:rsidR="00FE69B4" w:rsidRPr="004C4C60">
                              <w:rPr>
                                <w:rFonts w:asciiTheme="minorHAnsi" w:hAnsiTheme="minorHAnsi" w:cstheme="minorHAnsi"/>
                                <w:b/>
                                <w:color w:val="66348C" w:themeColor="background2"/>
                                <w:sz w:val="28"/>
                                <w:szCs w:val="28"/>
                                <w14:ligatures w14:val="none"/>
                              </w:rPr>
                              <w:t xml:space="preserve">for Putting these Concepts </w:t>
                            </w:r>
                            <w:proofErr w:type="gramStart"/>
                            <w:r w:rsidR="00FE69B4" w:rsidRPr="004C4C60">
                              <w:rPr>
                                <w:rFonts w:asciiTheme="minorHAnsi" w:hAnsiTheme="minorHAnsi" w:cstheme="minorHAnsi"/>
                                <w:b/>
                                <w:color w:val="66348C" w:themeColor="background2"/>
                                <w:sz w:val="28"/>
                                <w:szCs w:val="28"/>
                                <w14:ligatures w14:val="none"/>
                              </w:rPr>
                              <w:t>Into</w:t>
                            </w:r>
                            <w:proofErr w:type="gramEnd"/>
                            <w:r w:rsidR="00FE69B4" w:rsidRPr="004C4C60">
                              <w:rPr>
                                <w:rFonts w:asciiTheme="minorHAnsi" w:hAnsiTheme="minorHAnsi" w:cstheme="minorHAnsi"/>
                                <w:b/>
                                <w:color w:val="66348C" w:themeColor="background2"/>
                                <w:sz w:val="28"/>
                                <w:szCs w:val="28"/>
                                <w14:ligatures w14:val="none"/>
                              </w:rPr>
                              <w:t xml:space="preserve"> Action</w:t>
                            </w:r>
                          </w:p>
                          <w:p w14:paraId="6EA2570A" w14:textId="77777777" w:rsidR="00C0699A" w:rsidRPr="004C4C60" w:rsidRDefault="00FE69B4" w:rsidP="004C4C60">
                            <w:pPr>
                              <w:pStyle w:val="BodyText"/>
                              <w:numPr>
                                <w:ilvl w:val="0"/>
                                <w:numId w:val="14"/>
                              </w:numPr>
                              <w:spacing w:after="0"/>
                              <w:ind w:left="360"/>
                              <w:contextualSpacing/>
                              <w:rPr>
                                <w:rFonts w:asciiTheme="minorHAnsi" w:hAnsiTheme="minorHAnsi" w:cstheme="minorHAnsi"/>
                                <w14:ligatures w14:val="none"/>
                              </w:rPr>
                            </w:pPr>
                            <w:r w:rsidRPr="004C4C60">
                              <w:rPr>
                                <w:rFonts w:asciiTheme="minorHAnsi" w:hAnsiTheme="minorHAnsi" w:cstheme="minorHAnsi"/>
                                <w14:ligatures w14:val="none"/>
                              </w:rPr>
                              <w:t xml:space="preserve">Use the </w:t>
                            </w:r>
                            <w:r w:rsidR="00E67284" w:rsidRPr="004C4C60">
                              <w:rPr>
                                <w:rFonts w:asciiTheme="minorHAnsi" w:hAnsiTheme="minorHAnsi" w:cstheme="minorHAnsi"/>
                                <w14:ligatures w14:val="none"/>
                              </w:rPr>
                              <w:t xml:space="preserve">step-by-step instructions on the following pages to </w:t>
                            </w:r>
                            <w:r w:rsidR="00C0699A" w:rsidRPr="004C4C60">
                              <w:rPr>
                                <w:rFonts w:asciiTheme="minorHAnsi" w:hAnsiTheme="minorHAnsi" w:cstheme="minorHAnsi"/>
                                <w14:ligatures w14:val="none"/>
                              </w:rPr>
                              <w:t>develop</w:t>
                            </w:r>
                            <w:r w:rsidR="00E67284" w:rsidRPr="004C4C60">
                              <w:rPr>
                                <w:rFonts w:asciiTheme="minorHAnsi" w:hAnsiTheme="minorHAnsi" w:cstheme="minorHAnsi"/>
                                <w14:ligatures w14:val="none"/>
                              </w:rPr>
                              <w:t xml:space="preserve"> a </w:t>
                            </w:r>
                            <w:r w:rsidR="00262AB0" w:rsidRPr="004C4C60">
                              <w:rPr>
                                <w:rFonts w:asciiTheme="minorHAnsi" w:hAnsiTheme="minorHAnsi" w:cstheme="minorHAnsi"/>
                                <w14:ligatures w14:val="none"/>
                              </w:rPr>
                              <w:t xml:space="preserve">vocabulary collage </w:t>
                            </w:r>
                            <w:r w:rsidR="00E67284" w:rsidRPr="004C4C60">
                              <w:rPr>
                                <w:rFonts w:asciiTheme="minorHAnsi" w:hAnsiTheme="minorHAnsi" w:cstheme="minorHAnsi"/>
                                <w14:ligatures w14:val="none"/>
                              </w:rPr>
                              <w:t>activity and a vocabulary parade activity</w:t>
                            </w:r>
                            <w:r w:rsidR="00C0699A" w:rsidRPr="004C4C60">
                              <w:rPr>
                                <w:rFonts w:asciiTheme="minorHAnsi" w:hAnsiTheme="minorHAnsi" w:cstheme="minorHAnsi"/>
                                <w14:ligatures w14:val="none"/>
                              </w:rPr>
                              <w:t>.</w:t>
                            </w:r>
                          </w:p>
                          <w:p w14:paraId="790ADF49" w14:textId="61EBCAB6" w:rsidR="00F570D7" w:rsidRPr="004C4C60" w:rsidRDefault="00F570D7" w:rsidP="004C4C60">
                            <w:pPr>
                              <w:pStyle w:val="BodyText"/>
                              <w:numPr>
                                <w:ilvl w:val="0"/>
                                <w:numId w:val="14"/>
                              </w:numPr>
                              <w:spacing w:after="0"/>
                              <w:ind w:left="360"/>
                              <w:contextualSpacing/>
                              <w:rPr>
                                <w:rFonts w:asciiTheme="minorHAnsi" w:hAnsiTheme="minorHAnsi" w:cstheme="minorHAnsi"/>
                                <w14:ligatures w14:val="none"/>
                              </w:rPr>
                            </w:pPr>
                            <w:r w:rsidRPr="004C4C60">
                              <w:rPr>
                                <w:rFonts w:asciiTheme="minorHAnsi" w:hAnsiTheme="minorHAnsi" w:cstheme="minorHAnsi"/>
                                <w14:ligatures w14:val="none"/>
                              </w:rPr>
                              <w:t xml:space="preserve">For examples of high-frequency words that students are likely to encounter at school or while reading, check with a school-day language arts teacher or see </w:t>
                            </w:r>
                            <w:hyperlink r:id="rId12" w:history="1">
                              <w:r w:rsidRPr="004C4C60">
                                <w:rPr>
                                  <w:rStyle w:val="Hyperlink"/>
                                  <w:rFonts w:asciiTheme="minorHAnsi" w:hAnsiTheme="minorHAnsi" w:cstheme="minorHAnsi"/>
                                  <w14:ligatures w14:val="none"/>
                                </w:rPr>
                                <w:t>The Word Up Project’s vocabulary lists</w:t>
                              </w:r>
                            </w:hyperlink>
                            <w:r w:rsidRPr="004C4C60">
                              <w:rPr>
                                <w:rFonts w:asciiTheme="minorHAnsi" w:hAnsiTheme="minorHAnsi" w:cstheme="minorHAnsi"/>
                                <w14:ligatures w14:val="none"/>
                              </w:rPr>
                              <w:t xml:space="preserve"> for students in grades 2-8 (students in grades K-2 may use the grade 2 list).</w:t>
                            </w:r>
                          </w:p>
                          <w:p w14:paraId="1E7C2DCF" w14:textId="59EF3A45" w:rsidR="00FE7CA1" w:rsidRPr="004C4C60" w:rsidRDefault="00C21B89" w:rsidP="004C4C60">
                            <w:pPr>
                              <w:pStyle w:val="BodyText"/>
                              <w:numPr>
                                <w:ilvl w:val="0"/>
                                <w:numId w:val="14"/>
                              </w:numPr>
                              <w:spacing w:after="0"/>
                              <w:ind w:left="360"/>
                              <w:contextualSpacing/>
                              <w:rPr>
                                <w:rFonts w:asciiTheme="minorHAnsi" w:hAnsiTheme="minorHAnsi" w:cstheme="minorHAnsi"/>
                                <w14:ligatures w14:val="none"/>
                              </w:rPr>
                            </w:pPr>
                            <w:r w:rsidRPr="004C4C60">
                              <w:rPr>
                                <w:rFonts w:asciiTheme="minorHAnsi" w:hAnsiTheme="minorHAnsi" w:cstheme="minorHAnsi"/>
                                <w14:ligatures w14:val="none"/>
                              </w:rPr>
                              <w:t xml:space="preserve">Use the “Root Words, Prefixes, and Suffixes” handout </w:t>
                            </w:r>
                            <w:r w:rsidR="0092237A" w:rsidRPr="004C4C60">
                              <w:rPr>
                                <w:rFonts w:asciiTheme="minorHAnsi" w:hAnsiTheme="minorHAnsi" w:cstheme="minorHAnsi"/>
                                <w14:ligatures w14:val="none"/>
                              </w:rPr>
                              <w:t xml:space="preserve">(on the fifth and sixth pages of this tool) </w:t>
                            </w:r>
                            <w:r w:rsidR="005721F4" w:rsidRPr="004C4C60">
                              <w:rPr>
                                <w:rFonts w:asciiTheme="minorHAnsi" w:hAnsiTheme="minorHAnsi" w:cstheme="minorHAnsi"/>
                                <w14:ligatures w14:val="none"/>
                              </w:rPr>
                              <w:t xml:space="preserve">beyond the activities to help students </w:t>
                            </w:r>
                            <w:r w:rsidR="001440B5" w:rsidRPr="004C4C60">
                              <w:rPr>
                                <w:rFonts w:asciiTheme="minorHAnsi" w:hAnsiTheme="minorHAnsi" w:cstheme="minorHAnsi"/>
                                <w14:ligatures w14:val="none"/>
                              </w:rPr>
                              <w:t>continue to learn about word meanings.</w:t>
                            </w:r>
                            <w:r w:rsidR="0092237A" w:rsidRPr="004C4C60">
                              <w:rPr>
                                <w:rFonts w:asciiTheme="minorHAnsi" w:hAnsiTheme="minorHAnsi" w:cstheme="minorHAnsi"/>
                                <w14:ligatures w14:val="none"/>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35F458C" id="AutoShape 5" o:spid="_x0000_s1028" style="position:absolute;left:0;text-align:left;margin-left:451.6pt;margin-top:20.4pt;width:502.8pt;height:153.6pt;z-index:-25165823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" fillcolor="#66348c" strokecolor="#66348c [3214]" strokeweight="2pt">
                <v:fill opacity="9252f"/>
                <v:textbox>
                  <w:txbxContent>
                    <w:p w14:paraId="5062C3DB" w14:textId="140C3849" w:rsidR="00F570D7" w:rsidRPr="004C4C60" w:rsidRDefault="003E5FD9" w:rsidP="00F570D7">
                      <w:pPr>
                        <w:pStyle w:val="BodyText"/>
                        <w:jc w:val="center"/>
                        <w:rPr>
                          <w:rFonts w:asciiTheme="minorHAnsi" w:hAnsiTheme="minorHAnsi" w:cstheme="minorHAnsi"/>
                          <w:b/>
                          <w:color w:val="66348C" w:themeColor="background2"/>
                          <w:sz w:val="28"/>
                          <w:szCs w:val="28"/>
                          <w14:ligatures w14:val="none"/>
                        </w:rPr>
                      </w:pPr>
                      <w:r w:rsidRPr="004C4C60">
                        <w:rPr>
                          <w:rFonts w:asciiTheme="minorHAnsi" w:hAnsiTheme="minorHAnsi" w:cstheme="minorHAnsi"/>
                          <w:b/>
                          <w:color w:val="66348C" w:themeColor="background2"/>
                          <w:sz w:val="28"/>
                          <w:szCs w:val="28"/>
                          <w14:ligatures w14:val="none"/>
                        </w:rPr>
                        <w:t xml:space="preserve">Tips </w:t>
                      </w:r>
                      <w:r w:rsidR="00FE69B4" w:rsidRPr="004C4C60">
                        <w:rPr>
                          <w:rFonts w:asciiTheme="minorHAnsi" w:hAnsiTheme="minorHAnsi" w:cstheme="minorHAnsi"/>
                          <w:b/>
                          <w:color w:val="66348C" w:themeColor="background2"/>
                          <w:sz w:val="28"/>
                          <w:szCs w:val="28"/>
                          <w14:ligatures w14:val="none"/>
                        </w:rPr>
                        <w:t xml:space="preserve">for Putting these Concepts </w:t>
                      </w:r>
                      <w:proofErr w:type="gramStart"/>
                      <w:r w:rsidR="00FE69B4" w:rsidRPr="004C4C60">
                        <w:rPr>
                          <w:rFonts w:asciiTheme="minorHAnsi" w:hAnsiTheme="minorHAnsi" w:cstheme="minorHAnsi"/>
                          <w:b/>
                          <w:color w:val="66348C" w:themeColor="background2"/>
                          <w:sz w:val="28"/>
                          <w:szCs w:val="28"/>
                          <w14:ligatures w14:val="none"/>
                        </w:rPr>
                        <w:t>Into</w:t>
                      </w:r>
                      <w:proofErr w:type="gramEnd"/>
                      <w:r w:rsidR="00FE69B4" w:rsidRPr="004C4C60">
                        <w:rPr>
                          <w:rFonts w:asciiTheme="minorHAnsi" w:hAnsiTheme="minorHAnsi" w:cstheme="minorHAnsi"/>
                          <w:b/>
                          <w:color w:val="66348C" w:themeColor="background2"/>
                          <w:sz w:val="28"/>
                          <w:szCs w:val="28"/>
                          <w14:ligatures w14:val="none"/>
                        </w:rPr>
                        <w:t xml:space="preserve"> Action</w:t>
                      </w:r>
                    </w:p>
                    <w:p w14:paraId="6EA2570A" w14:textId="77777777" w:rsidR="00C0699A" w:rsidRPr="004C4C60" w:rsidRDefault="00FE69B4" w:rsidP="004C4C60">
                      <w:pPr>
                        <w:pStyle w:val="BodyText"/>
                        <w:numPr>
                          <w:ilvl w:val="0"/>
                          <w:numId w:val="14"/>
                        </w:numPr>
                        <w:spacing w:after="0"/>
                        <w:ind w:left="360"/>
                        <w:contextualSpacing/>
                        <w:rPr>
                          <w:rFonts w:asciiTheme="minorHAnsi" w:hAnsiTheme="minorHAnsi" w:cstheme="minorHAnsi"/>
                          <w14:ligatures w14:val="none"/>
                        </w:rPr>
                      </w:pPr>
                      <w:r w:rsidRPr="004C4C60">
                        <w:rPr>
                          <w:rFonts w:asciiTheme="minorHAnsi" w:hAnsiTheme="minorHAnsi" w:cstheme="minorHAnsi"/>
                          <w14:ligatures w14:val="none"/>
                        </w:rPr>
                        <w:t xml:space="preserve">Use the </w:t>
                      </w:r>
                      <w:r w:rsidR="00E67284" w:rsidRPr="004C4C60">
                        <w:rPr>
                          <w:rFonts w:asciiTheme="minorHAnsi" w:hAnsiTheme="minorHAnsi" w:cstheme="minorHAnsi"/>
                          <w14:ligatures w14:val="none"/>
                        </w:rPr>
                        <w:t xml:space="preserve">step-by-step instructions on the following pages to </w:t>
                      </w:r>
                      <w:r w:rsidR="00C0699A" w:rsidRPr="004C4C60">
                        <w:rPr>
                          <w:rFonts w:asciiTheme="minorHAnsi" w:hAnsiTheme="minorHAnsi" w:cstheme="minorHAnsi"/>
                          <w14:ligatures w14:val="none"/>
                        </w:rPr>
                        <w:t>develop</w:t>
                      </w:r>
                      <w:r w:rsidR="00E67284" w:rsidRPr="004C4C60">
                        <w:rPr>
                          <w:rFonts w:asciiTheme="minorHAnsi" w:hAnsiTheme="minorHAnsi" w:cstheme="minorHAnsi"/>
                          <w14:ligatures w14:val="none"/>
                        </w:rPr>
                        <w:t xml:space="preserve"> a </w:t>
                      </w:r>
                      <w:r w:rsidR="00262AB0" w:rsidRPr="004C4C60">
                        <w:rPr>
                          <w:rFonts w:asciiTheme="minorHAnsi" w:hAnsiTheme="minorHAnsi" w:cstheme="minorHAnsi"/>
                          <w14:ligatures w14:val="none"/>
                        </w:rPr>
                        <w:t xml:space="preserve">vocabulary collage </w:t>
                      </w:r>
                      <w:r w:rsidR="00E67284" w:rsidRPr="004C4C60">
                        <w:rPr>
                          <w:rFonts w:asciiTheme="minorHAnsi" w:hAnsiTheme="minorHAnsi" w:cstheme="minorHAnsi"/>
                          <w14:ligatures w14:val="none"/>
                        </w:rPr>
                        <w:t>activity and a vocabulary parade activity</w:t>
                      </w:r>
                      <w:r w:rsidR="00C0699A" w:rsidRPr="004C4C60">
                        <w:rPr>
                          <w:rFonts w:asciiTheme="minorHAnsi" w:hAnsiTheme="minorHAnsi" w:cstheme="minorHAnsi"/>
                          <w14:ligatures w14:val="none"/>
                        </w:rPr>
                        <w:t>.</w:t>
                      </w:r>
                    </w:p>
                    <w:p w14:paraId="790ADF49" w14:textId="61EBCAB6" w:rsidR="00F570D7" w:rsidRPr="004C4C60" w:rsidRDefault="00F570D7" w:rsidP="004C4C60">
                      <w:pPr>
                        <w:pStyle w:val="BodyText"/>
                        <w:numPr>
                          <w:ilvl w:val="0"/>
                          <w:numId w:val="14"/>
                        </w:numPr>
                        <w:spacing w:after="0"/>
                        <w:ind w:left="360"/>
                        <w:contextualSpacing/>
                        <w:rPr>
                          <w:rFonts w:asciiTheme="minorHAnsi" w:hAnsiTheme="minorHAnsi" w:cstheme="minorHAnsi"/>
                          <w14:ligatures w14:val="none"/>
                        </w:rPr>
                      </w:pPr>
                      <w:r w:rsidRPr="004C4C60">
                        <w:rPr>
                          <w:rFonts w:asciiTheme="minorHAnsi" w:hAnsiTheme="minorHAnsi" w:cstheme="minorHAnsi"/>
                          <w14:ligatures w14:val="none"/>
                        </w:rPr>
                        <w:t xml:space="preserve">For examples of high-frequency words that students are likely to encounter at school or while reading, check with a school-day language arts teacher or see </w:t>
                      </w:r>
                      <w:hyperlink r:id="rId13" w:history="1">
                        <w:r w:rsidRPr="004C4C60">
                          <w:rPr>
                            <w:rStyle w:val="Hyperlink"/>
                            <w:rFonts w:asciiTheme="minorHAnsi" w:hAnsiTheme="minorHAnsi" w:cstheme="minorHAnsi"/>
                            <w14:ligatures w14:val="none"/>
                          </w:rPr>
                          <w:t>The Word Up Project’s vocabulary lists</w:t>
                        </w:r>
                      </w:hyperlink>
                      <w:r w:rsidRPr="004C4C60">
                        <w:rPr>
                          <w:rFonts w:asciiTheme="minorHAnsi" w:hAnsiTheme="minorHAnsi" w:cstheme="minorHAnsi"/>
                          <w14:ligatures w14:val="none"/>
                        </w:rPr>
                        <w:t xml:space="preserve"> for students in grades 2-8 (students in grades K-2 may use the grade 2 list).</w:t>
                      </w:r>
                    </w:p>
                    <w:p w14:paraId="1E7C2DCF" w14:textId="59EF3A45" w:rsidR="00FE7CA1" w:rsidRPr="004C4C60" w:rsidRDefault="00C21B89" w:rsidP="004C4C60">
                      <w:pPr>
                        <w:pStyle w:val="BodyText"/>
                        <w:numPr>
                          <w:ilvl w:val="0"/>
                          <w:numId w:val="14"/>
                        </w:numPr>
                        <w:spacing w:after="0"/>
                        <w:ind w:left="360"/>
                        <w:contextualSpacing/>
                        <w:rPr>
                          <w:rFonts w:asciiTheme="minorHAnsi" w:hAnsiTheme="minorHAnsi" w:cstheme="minorHAnsi"/>
                          <w14:ligatures w14:val="none"/>
                        </w:rPr>
                      </w:pPr>
                      <w:r w:rsidRPr="004C4C60">
                        <w:rPr>
                          <w:rFonts w:asciiTheme="minorHAnsi" w:hAnsiTheme="minorHAnsi" w:cstheme="minorHAnsi"/>
                          <w14:ligatures w14:val="none"/>
                        </w:rPr>
                        <w:t xml:space="preserve">Use the “Root Words, Prefixes, and Suffixes” handout </w:t>
                      </w:r>
                      <w:r w:rsidR="0092237A" w:rsidRPr="004C4C60">
                        <w:rPr>
                          <w:rFonts w:asciiTheme="minorHAnsi" w:hAnsiTheme="minorHAnsi" w:cstheme="minorHAnsi"/>
                          <w14:ligatures w14:val="none"/>
                        </w:rPr>
                        <w:t xml:space="preserve">(on the fifth and sixth pages of this tool) </w:t>
                      </w:r>
                      <w:r w:rsidR="005721F4" w:rsidRPr="004C4C60">
                        <w:rPr>
                          <w:rFonts w:asciiTheme="minorHAnsi" w:hAnsiTheme="minorHAnsi" w:cstheme="minorHAnsi"/>
                          <w14:ligatures w14:val="none"/>
                        </w:rPr>
                        <w:t xml:space="preserve">beyond the activities to help students </w:t>
                      </w:r>
                      <w:r w:rsidR="001440B5" w:rsidRPr="004C4C60">
                        <w:rPr>
                          <w:rFonts w:asciiTheme="minorHAnsi" w:hAnsiTheme="minorHAnsi" w:cstheme="minorHAnsi"/>
                          <w14:ligatures w14:val="none"/>
                        </w:rPr>
                        <w:t>continue to learn about word meanings.</w:t>
                      </w:r>
                      <w:r w:rsidR="0092237A" w:rsidRPr="004C4C60">
                        <w:rPr>
                          <w:rFonts w:asciiTheme="minorHAnsi" w:hAnsiTheme="minorHAnsi" w:cstheme="minorHAnsi"/>
                          <w14:ligatures w14:val="none"/>
                        </w:rPr>
                        <w:t xml:space="preserve"> </w:t>
                      </w:r>
                    </w:p>
                  </w:txbxContent>
                </v:textbox>
                <w10:wrap type="tight" anchorx="margin"/>
              </v:roundrect>
            </w:pict>
          </mc:Fallback>
        </mc:AlternateContent>
      </w:r>
    </w:p>
    <w:p w14:paraId="765AA761" w14:textId="38D37D40" w:rsidR="00DC5BD3" w:rsidRPr="00F105FA" w:rsidRDefault="00DC5BD3">
      <w:pPr>
        <w:rPr>
          <w:rFonts w:ascii="Cambria" w:hAnsi="Cambria" w:cstheme="minorHAnsi"/>
          <w:b/>
          <w:color w:val="66348C" w:themeColor="background2"/>
          <w:sz w:val="24"/>
          <w:szCs w:val="24"/>
          <w14:ligatures w14:val="none"/>
        </w:rPr>
      </w:pPr>
    </w:p>
    <w:p w14:paraId="21B4BC70" w14:textId="77777777" w:rsidR="004C4C60" w:rsidRPr="00F105FA" w:rsidRDefault="004C4C60">
      <w:pPr>
        <w:rPr>
          <w:rFonts w:cstheme="minorHAnsi"/>
          <w:b/>
          <w:bCs/>
          <w:color w:val="66348C" w:themeColor="background2"/>
          <w:sz w:val="28"/>
          <w:szCs w:val="28"/>
          <w14:ligatures w14:val="none"/>
        </w:rPr>
      </w:pPr>
      <w:r w:rsidRPr="00F105FA">
        <w:rPr>
          <w14:ligatures w14:val="none"/>
        </w:rPr>
        <w:br w:type="page"/>
      </w:r>
    </w:p>
    <w:p w14:paraId="7BA9E83A" w14:textId="451A6C2C" w:rsidR="00C661F5" w:rsidRPr="00F105FA" w:rsidRDefault="007A6FD0" w:rsidP="00C661F5">
      <w:pPr>
        <w:pStyle w:val="Heading1"/>
        <w:rPr>
          <w14:ligatures w14:val="none"/>
        </w:rPr>
      </w:pPr>
      <w:r w:rsidRPr="00F105FA">
        <w:rPr>
          <w14:ligatures w14:val="none"/>
        </w:rPr>
        <w:lastRenderedPageBreak/>
        <w:t xml:space="preserve">Activity 1: </w:t>
      </w:r>
      <w:r w:rsidR="00C661F5" w:rsidRPr="00F105FA">
        <w:rPr>
          <w14:ligatures w14:val="none"/>
        </w:rPr>
        <w:t>Vocabulary Collage</w:t>
      </w:r>
    </w:p>
    <w:p w14:paraId="47502DD2" w14:textId="7E2DE0AD" w:rsidR="00C661F5" w:rsidRPr="00F105FA" w:rsidRDefault="00C661F5" w:rsidP="00C661F5">
      <w:pPr>
        <w:pStyle w:val="BodyText"/>
        <w:rPr>
          <w14:ligatures w14:val="none"/>
        </w:rPr>
      </w:pPr>
      <w:r w:rsidRPr="00F105FA">
        <w:rPr>
          <w:rFonts w:asciiTheme="minorHAnsi" w:hAnsiTheme="minorHAnsi" w:cstheme="minorHAnsi"/>
          <w:b/>
          <w14:ligatures w14:val="none"/>
        </w:rPr>
        <w:t>Duration:</w:t>
      </w:r>
      <w:r w:rsidRPr="00F105FA">
        <w:rPr>
          <w:rFonts w:asciiTheme="minorHAnsi" w:hAnsiTheme="minorHAnsi" w:cstheme="minorHAnsi"/>
          <w14:ligatures w14:val="none"/>
        </w:rPr>
        <w:t xml:space="preserve"> </w:t>
      </w:r>
      <w:r w:rsidR="005461BC" w:rsidRPr="00F105FA">
        <w:rPr>
          <w14:ligatures w14:val="none"/>
        </w:rPr>
        <w:t xml:space="preserve">45-60 minutes </w:t>
      </w:r>
      <w:r w:rsidR="00745FB0" w:rsidRPr="00F105FA">
        <w:rPr>
          <w14:ligatures w14:val="none"/>
        </w:rPr>
        <w:t>for the student activity</w:t>
      </w:r>
      <w:r w:rsidR="00687C85" w:rsidRPr="00F105FA">
        <w:rPr>
          <w14:ligatures w14:val="none"/>
        </w:rPr>
        <w:t xml:space="preserve"> (</w:t>
      </w:r>
      <w:r w:rsidR="00F259DA" w:rsidRPr="00F105FA">
        <w:rPr>
          <w14:ligatures w14:val="none"/>
        </w:rPr>
        <w:t xml:space="preserve">or up to a week if </w:t>
      </w:r>
      <w:r w:rsidR="00687C85" w:rsidRPr="00F105FA">
        <w:rPr>
          <w14:ligatures w14:val="none"/>
        </w:rPr>
        <w:t xml:space="preserve">extension activities are included) </w:t>
      </w:r>
      <w:r w:rsidR="00FB6737" w:rsidRPr="00F105FA">
        <w:rPr>
          <w14:ligatures w14:val="none"/>
        </w:rPr>
        <w:t xml:space="preserve">Suggestion: Have students do this activity </w:t>
      </w:r>
      <w:r w:rsidR="00EE239E" w:rsidRPr="00F105FA">
        <w:rPr>
          <w14:ligatures w14:val="none"/>
        </w:rPr>
        <w:t xml:space="preserve">at least </w:t>
      </w:r>
      <w:r w:rsidR="00FB6737" w:rsidRPr="00F105FA">
        <w:rPr>
          <w14:ligatures w14:val="none"/>
        </w:rPr>
        <w:t>a week before a community art event</w:t>
      </w:r>
      <w:r w:rsidR="001D657F" w:rsidRPr="00F105FA">
        <w:rPr>
          <w14:ligatures w14:val="none"/>
        </w:rPr>
        <w:t xml:space="preserve"> so that the collages can be displayed at the event.</w:t>
      </w:r>
      <w:r w:rsidR="005F2A21" w:rsidRPr="00F105FA">
        <w:rPr>
          <w14:ligatures w14:val="none"/>
        </w:rPr>
        <w:t xml:space="preserve"> </w:t>
      </w:r>
    </w:p>
    <w:p w14:paraId="69FAA1E9" w14:textId="2545C339" w:rsidR="00C661F5" w:rsidRPr="00F105FA" w:rsidRDefault="00C661F5" w:rsidP="00C661F5">
      <w:pPr>
        <w:pStyle w:val="Heading2"/>
        <w:rPr>
          <w14:ligatures w14:val="none"/>
        </w:rPr>
      </w:pPr>
      <w:r w:rsidRPr="00F105FA">
        <w:rPr>
          <w14:ligatures w14:val="none"/>
        </w:rPr>
        <w:t>Learning Goals</w:t>
      </w:r>
    </w:p>
    <w:p w14:paraId="4F225291" w14:textId="3D691E81" w:rsidR="00C661F5" w:rsidRPr="00F105FA" w:rsidRDefault="00C661F5" w:rsidP="00C661F5">
      <w:pPr>
        <w:pStyle w:val="Bulletedlist"/>
        <w:rPr>
          <w14:ligatures w14:val="none"/>
        </w:rPr>
      </w:pPr>
      <w:r w:rsidRPr="00F105FA">
        <w:rPr>
          <w14:ligatures w14:val="none"/>
        </w:rPr>
        <w:t>Understand how root words, prefixes</w:t>
      </w:r>
      <w:r w:rsidR="00903A1B" w:rsidRPr="00F105FA">
        <w:rPr>
          <w14:ligatures w14:val="none"/>
        </w:rPr>
        <w:t>,</w:t>
      </w:r>
      <w:r w:rsidRPr="00F105FA">
        <w:rPr>
          <w14:ligatures w14:val="none"/>
        </w:rPr>
        <w:t xml:space="preserve"> and suffixes can </w:t>
      </w:r>
      <w:r w:rsidR="007977B2" w:rsidRPr="00F105FA">
        <w:rPr>
          <w14:ligatures w14:val="none"/>
        </w:rPr>
        <w:t xml:space="preserve">be used to </w:t>
      </w:r>
      <w:r w:rsidRPr="00F105FA">
        <w:rPr>
          <w14:ligatures w14:val="none"/>
        </w:rPr>
        <w:t xml:space="preserve">discern </w:t>
      </w:r>
      <w:r w:rsidR="007977B2" w:rsidRPr="00F105FA">
        <w:rPr>
          <w14:ligatures w14:val="none"/>
        </w:rPr>
        <w:t>word meanings</w:t>
      </w:r>
      <w:r w:rsidRPr="00F105FA">
        <w:rPr>
          <w14:ligatures w14:val="none"/>
        </w:rPr>
        <w:t>.</w:t>
      </w:r>
    </w:p>
    <w:p w14:paraId="72C6663B" w14:textId="12327E91" w:rsidR="00C661F5" w:rsidRPr="00F105FA" w:rsidRDefault="00C661F5" w:rsidP="00C661F5">
      <w:pPr>
        <w:pStyle w:val="Bulletedlist"/>
        <w:rPr>
          <w14:ligatures w14:val="none"/>
        </w:rPr>
      </w:pPr>
      <w:r w:rsidRPr="00F105FA">
        <w:rPr>
          <w14:ligatures w14:val="none"/>
        </w:rPr>
        <w:t>Become familiar with the meanings of common root words, prefixes</w:t>
      </w:r>
      <w:r w:rsidR="000B69E3" w:rsidRPr="00F105FA">
        <w:rPr>
          <w14:ligatures w14:val="none"/>
        </w:rPr>
        <w:t>,</w:t>
      </w:r>
      <w:r w:rsidRPr="00F105FA">
        <w:rPr>
          <w14:ligatures w14:val="none"/>
        </w:rPr>
        <w:t xml:space="preserve"> and suffixes.</w:t>
      </w:r>
    </w:p>
    <w:p w14:paraId="404CD24E" w14:textId="77777777" w:rsidR="00C661F5" w:rsidRPr="00F105FA" w:rsidRDefault="00C661F5" w:rsidP="00C661F5">
      <w:pPr>
        <w:pStyle w:val="Bulletedlist"/>
        <w:rPr>
          <w14:ligatures w14:val="none"/>
        </w:rPr>
      </w:pPr>
      <w:r w:rsidRPr="00F105FA">
        <w:rPr>
          <w14:ligatures w14:val="none"/>
        </w:rPr>
        <w:t>Practice writing explanatory texts.</w:t>
      </w:r>
    </w:p>
    <w:p w14:paraId="2FCBA55D" w14:textId="77777777" w:rsidR="00C661F5" w:rsidRPr="00F105FA" w:rsidRDefault="00C661F5" w:rsidP="00C661F5">
      <w:pPr>
        <w:pStyle w:val="Heading2"/>
        <w:rPr>
          <w14:ligatures w14:val="none"/>
        </w:rPr>
      </w:pPr>
      <w:r w:rsidRPr="00F105FA">
        <w:rPr>
          <w14:ligatures w14:val="none"/>
        </w:rPr>
        <w:t>Materials Needed</w:t>
      </w:r>
    </w:p>
    <w:p w14:paraId="3293A0DA" w14:textId="6C6CDA4A" w:rsidR="00C661F5" w:rsidRPr="00F105FA" w:rsidRDefault="00C661F5" w:rsidP="00C661F5">
      <w:pPr>
        <w:pStyle w:val="Bulletedlist"/>
        <w:rPr>
          <w14:ligatures w14:val="none"/>
        </w:rPr>
      </w:pPr>
      <w:r w:rsidRPr="00F105FA">
        <w:rPr>
          <w14:ligatures w14:val="none"/>
        </w:rPr>
        <w:t>Black</w:t>
      </w:r>
      <w:r w:rsidR="00903A1B" w:rsidRPr="00F105FA">
        <w:rPr>
          <w14:ligatures w14:val="none"/>
        </w:rPr>
        <w:t xml:space="preserve">board, </w:t>
      </w:r>
      <w:r w:rsidRPr="00F105FA">
        <w:rPr>
          <w14:ligatures w14:val="none"/>
        </w:rPr>
        <w:t>whiteboard</w:t>
      </w:r>
      <w:r w:rsidR="00903A1B" w:rsidRPr="00F105FA">
        <w:rPr>
          <w14:ligatures w14:val="none"/>
        </w:rPr>
        <w:t>,</w:t>
      </w:r>
      <w:r w:rsidRPr="00F105FA">
        <w:rPr>
          <w14:ligatures w14:val="none"/>
        </w:rPr>
        <w:t xml:space="preserve"> or chart paper on </w:t>
      </w:r>
      <w:r w:rsidR="00004C52" w:rsidRPr="00F105FA">
        <w:rPr>
          <w14:ligatures w14:val="none"/>
        </w:rPr>
        <w:t xml:space="preserve">an </w:t>
      </w:r>
      <w:r w:rsidRPr="00F105FA">
        <w:rPr>
          <w14:ligatures w14:val="none"/>
        </w:rPr>
        <w:t>easel</w:t>
      </w:r>
    </w:p>
    <w:p w14:paraId="648E8A48" w14:textId="26FF3B26" w:rsidR="00C661F5" w:rsidRPr="00F105FA" w:rsidRDefault="00C661F5" w:rsidP="00C661F5">
      <w:pPr>
        <w:pStyle w:val="Bulletedlist"/>
        <w:rPr>
          <w14:ligatures w14:val="none"/>
        </w:rPr>
      </w:pPr>
      <w:r w:rsidRPr="00F105FA">
        <w:rPr>
          <w14:ligatures w14:val="none"/>
        </w:rPr>
        <w:t>Copies of</w:t>
      </w:r>
      <w:r w:rsidR="006B35D7" w:rsidRPr="00F105FA">
        <w:rPr>
          <w14:ligatures w14:val="none"/>
        </w:rPr>
        <w:t xml:space="preserve"> the</w:t>
      </w:r>
      <w:r w:rsidRPr="00F105FA">
        <w:rPr>
          <w14:ligatures w14:val="none"/>
        </w:rPr>
        <w:t xml:space="preserve"> Root Words, Prefixes</w:t>
      </w:r>
      <w:r w:rsidR="00004C52" w:rsidRPr="00F105FA">
        <w:rPr>
          <w14:ligatures w14:val="none"/>
        </w:rPr>
        <w:t>,</w:t>
      </w:r>
      <w:r w:rsidRPr="00F105FA">
        <w:rPr>
          <w14:ligatures w14:val="none"/>
        </w:rPr>
        <w:t xml:space="preserve"> and Suffixes</w:t>
      </w:r>
      <w:r w:rsidR="0072104D" w:rsidRPr="00F105FA">
        <w:rPr>
          <w14:ligatures w14:val="none"/>
        </w:rPr>
        <w:t xml:space="preserve"> table</w:t>
      </w:r>
      <w:r w:rsidRPr="00F105FA">
        <w:rPr>
          <w:i/>
          <w14:ligatures w14:val="none"/>
        </w:rPr>
        <w:t xml:space="preserve"> </w:t>
      </w:r>
      <w:r w:rsidR="003C16BA" w:rsidRPr="00F105FA">
        <w:rPr>
          <w14:ligatures w14:val="none"/>
        </w:rPr>
        <w:t>found later in th</w:t>
      </w:r>
      <w:r w:rsidR="001F544E" w:rsidRPr="00F105FA">
        <w:rPr>
          <w14:ligatures w14:val="none"/>
        </w:rPr>
        <w:t>e</w:t>
      </w:r>
      <w:r w:rsidR="003C16BA" w:rsidRPr="00F105FA">
        <w:rPr>
          <w14:ligatures w14:val="none"/>
        </w:rPr>
        <w:t>s</w:t>
      </w:r>
      <w:r w:rsidR="001F544E" w:rsidRPr="00F105FA">
        <w:rPr>
          <w14:ligatures w14:val="none"/>
        </w:rPr>
        <w:t>e</w:t>
      </w:r>
      <w:r w:rsidR="003C16BA" w:rsidRPr="00F105FA">
        <w:rPr>
          <w14:ligatures w14:val="none"/>
        </w:rPr>
        <w:t xml:space="preserve"> activity </w:t>
      </w:r>
      <w:proofErr w:type="gramStart"/>
      <w:r w:rsidR="003C16BA" w:rsidRPr="00F105FA">
        <w:rPr>
          <w14:ligatures w14:val="none"/>
        </w:rPr>
        <w:t>directions</w:t>
      </w:r>
      <w:proofErr w:type="gramEnd"/>
    </w:p>
    <w:p w14:paraId="4B5BEA1C" w14:textId="08FADA96" w:rsidR="00C661F5" w:rsidRPr="00F105FA" w:rsidRDefault="00C661F5" w:rsidP="00C661F5">
      <w:pPr>
        <w:pStyle w:val="Bulletedlist"/>
        <w:rPr>
          <w14:ligatures w14:val="none"/>
        </w:rPr>
      </w:pPr>
      <w:r w:rsidRPr="00F105FA">
        <w:rPr>
          <w14:ligatures w14:val="none"/>
        </w:rPr>
        <w:t xml:space="preserve">Student-friendly magazines </w:t>
      </w:r>
      <w:r w:rsidR="001F544E" w:rsidRPr="00F105FA">
        <w:rPr>
          <w14:ligatures w14:val="none"/>
        </w:rPr>
        <w:t>(</w:t>
      </w:r>
      <w:r w:rsidRPr="00F105FA">
        <w:rPr>
          <w14:ligatures w14:val="none"/>
        </w:rPr>
        <w:t xml:space="preserve">e.g., </w:t>
      </w:r>
      <w:r w:rsidRPr="00F105FA">
        <w:rPr>
          <w:i/>
          <w14:ligatures w14:val="none"/>
        </w:rPr>
        <w:t>Time for Kids</w:t>
      </w:r>
      <w:r w:rsidRPr="00F105FA">
        <w:rPr>
          <w14:ligatures w14:val="none"/>
        </w:rPr>
        <w:t xml:space="preserve">, </w:t>
      </w:r>
      <w:r w:rsidRPr="00F105FA">
        <w:rPr>
          <w:i/>
          <w14:ligatures w14:val="none"/>
        </w:rPr>
        <w:t>Highlights</w:t>
      </w:r>
      <w:r w:rsidR="001F544E" w:rsidRPr="00F105FA">
        <w:rPr>
          <w14:ligatures w14:val="none"/>
        </w:rPr>
        <w:t>)</w:t>
      </w:r>
    </w:p>
    <w:p w14:paraId="20311AFA" w14:textId="77777777" w:rsidR="00C661F5" w:rsidRPr="00F105FA" w:rsidRDefault="00C661F5" w:rsidP="00C661F5">
      <w:pPr>
        <w:pStyle w:val="Bulletedlist"/>
        <w:rPr>
          <w14:ligatures w14:val="none"/>
        </w:rPr>
      </w:pPr>
      <w:r w:rsidRPr="00F105FA">
        <w:rPr>
          <w14:ligatures w14:val="none"/>
        </w:rPr>
        <w:t>Scissors</w:t>
      </w:r>
    </w:p>
    <w:p w14:paraId="16E4A464" w14:textId="77777777" w:rsidR="00C661F5" w:rsidRPr="00F105FA" w:rsidRDefault="00C661F5" w:rsidP="00C661F5">
      <w:pPr>
        <w:pStyle w:val="Bulletedlist"/>
        <w:rPr>
          <w14:ligatures w14:val="none"/>
        </w:rPr>
      </w:pPr>
      <w:r w:rsidRPr="00F105FA">
        <w:rPr>
          <w14:ligatures w14:val="none"/>
        </w:rPr>
        <w:t>Poster board</w:t>
      </w:r>
    </w:p>
    <w:p w14:paraId="5C835350" w14:textId="77777777" w:rsidR="00C661F5" w:rsidRPr="00F105FA" w:rsidRDefault="00C661F5" w:rsidP="00C661F5">
      <w:pPr>
        <w:pStyle w:val="Bulletedlist"/>
        <w:rPr>
          <w14:ligatures w14:val="none"/>
        </w:rPr>
      </w:pPr>
      <w:r w:rsidRPr="00F105FA">
        <w:rPr>
          <w14:ligatures w14:val="none"/>
        </w:rPr>
        <w:t>Glue</w:t>
      </w:r>
    </w:p>
    <w:p w14:paraId="35200CBD" w14:textId="77777777" w:rsidR="00C661F5" w:rsidRPr="00F105FA" w:rsidRDefault="00C661F5" w:rsidP="00C661F5">
      <w:pPr>
        <w:pStyle w:val="Bulletedlist"/>
        <w:rPr>
          <w14:ligatures w14:val="none"/>
        </w:rPr>
      </w:pPr>
      <w:r w:rsidRPr="00F105FA">
        <w:rPr>
          <w14:ligatures w14:val="none"/>
        </w:rPr>
        <w:t>Writing paper</w:t>
      </w:r>
    </w:p>
    <w:p w14:paraId="29957EFC" w14:textId="77777777" w:rsidR="00C661F5" w:rsidRPr="00F105FA" w:rsidRDefault="00C661F5" w:rsidP="00C661F5">
      <w:pPr>
        <w:pStyle w:val="Bulletedlist"/>
        <w:rPr>
          <w14:ligatures w14:val="none"/>
        </w:rPr>
      </w:pPr>
      <w:r w:rsidRPr="00F105FA">
        <w:rPr>
          <w14:ligatures w14:val="none"/>
        </w:rPr>
        <w:t>Pens or pencils</w:t>
      </w:r>
    </w:p>
    <w:p w14:paraId="67355898" w14:textId="77777777" w:rsidR="00C661F5" w:rsidRPr="00F105FA" w:rsidRDefault="00C661F5" w:rsidP="00C661F5">
      <w:pPr>
        <w:pStyle w:val="Bulletedlist"/>
        <w:rPr>
          <w14:ligatures w14:val="none"/>
        </w:rPr>
      </w:pPr>
      <w:r w:rsidRPr="00F105FA">
        <w:rPr>
          <w14:ligatures w14:val="none"/>
        </w:rPr>
        <w:t>Large index cards</w:t>
      </w:r>
    </w:p>
    <w:p w14:paraId="0494B143" w14:textId="77777777" w:rsidR="00C661F5" w:rsidRPr="00F105FA" w:rsidRDefault="00C661F5" w:rsidP="00C661F5">
      <w:pPr>
        <w:pStyle w:val="Heading2"/>
        <w:rPr>
          <w14:ligatures w14:val="none"/>
        </w:rPr>
      </w:pPr>
      <w:r w:rsidRPr="00F105FA">
        <w:rPr>
          <w14:ligatures w14:val="none"/>
        </w:rPr>
        <w:t>Preparation</w:t>
      </w:r>
    </w:p>
    <w:p w14:paraId="57611C59" w14:textId="77777777" w:rsidR="00C661F5" w:rsidRPr="00F105FA" w:rsidRDefault="00C661F5" w:rsidP="00C661F5">
      <w:pPr>
        <w:pStyle w:val="Bulletedlist"/>
        <w:rPr>
          <w14:ligatures w14:val="none"/>
        </w:rPr>
      </w:pPr>
      <w:r w:rsidRPr="00F105FA">
        <w:rPr>
          <w14:ligatures w14:val="none"/>
        </w:rPr>
        <w:t>Set a date and invite family and community members to a student art event.</w:t>
      </w:r>
    </w:p>
    <w:p w14:paraId="43896756" w14:textId="09C8AC90" w:rsidR="00C661F5" w:rsidRPr="00F105FA" w:rsidRDefault="00C661F5" w:rsidP="00C661F5">
      <w:pPr>
        <w:pStyle w:val="Bulletedlist"/>
        <w:rPr>
          <w14:ligatures w14:val="none"/>
        </w:rPr>
      </w:pPr>
      <w:r w:rsidRPr="00F105FA">
        <w:rPr>
          <w14:ligatures w14:val="none"/>
        </w:rPr>
        <w:t xml:space="preserve">Set up </w:t>
      </w:r>
      <w:r w:rsidR="006B4FFB" w:rsidRPr="00F105FA">
        <w:rPr>
          <w14:ligatures w14:val="none"/>
        </w:rPr>
        <w:t xml:space="preserve">the </w:t>
      </w:r>
      <w:r w:rsidRPr="00F105FA">
        <w:rPr>
          <w14:ligatures w14:val="none"/>
        </w:rPr>
        <w:t>room for small</w:t>
      </w:r>
      <w:r w:rsidR="00917EA8" w:rsidRPr="00F105FA">
        <w:rPr>
          <w14:ligatures w14:val="none"/>
        </w:rPr>
        <w:t>-</w:t>
      </w:r>
      <w:r w:rsidRPr="00F105FA">
        <w:rPr>
          <w14:ligatures w14:val="none"/>
        </w:rPr>
        <w:t>group work (</w:t>
      </w:r>
      <w:r w:rsidR="0037408F" w:rsidRPr="00F105FA">
        <w:rPr>
          <w14:ligatures w14:val="none"/>
        </w:rPr>
        <w:t>three to five</w:t>
      </w:r>
      <w:r w:rsidRPr="00F105FA">
        <w:rPr>
          <w14:ligatures w14:val="none"/>
        </w:rPr>
        <w:t xml:space="preserve"> </w:t>
      </w:r>
      <w:r w:rsidR="006211A3" w:rsidRPr="00F105FA">
        <w:rPr>
          <w14:ligatures w14:val="none"/>
        </w:rPr>
        <w:t>people</w:t>
      </w:r>
      <w:r w:rsidR="006B4FFB" w:rsidRPr="00F105FA">
        <w:rPr>
          <w14:ligatures w14:val="none"/>
        </w:rPr>
        <w:t xml:space="preserve"> per group</w:t>
      </w:r>
      <w:r w:rsidRPr="00F105FA">
        <w:rPr>
          <w14:ligatures w14:val="none"/>
        </w:rPr>
        <w:t>) in arts and crafts.</w:t>
      </w:r>
    </w:p>
    <w:p w14:paraId="094E2264" w14:textId="09E3D085" w:rsidR="00C661F5" w:rsidRPr="00F105FA" w:rsidRDefault="00C661F5" w:rsidP="00C661F5">
      <w:pPr>
        <w:pStyle w:val="Bulletedlist"/>
        <w:rPr>
          <w14:ligatures w14:val="none"/>
        </w:rPr>
      </w:pPr>
      <w:r w:rsidRPr="00F105FA">
        <w:rPr>
          <w14:ligatures w14:val="none"/>
        </w:rPr>
        <w:t>Print one copy of</w:t>
      </w:r>
      <w:r w:rsidR="00E635A8" w:rsidRPr="00F105FA">
        <w:rPr>
          <w14:ligatures w14:val="none"/>
        </w:rPr>
        <w:t xml:space="preserve"> the</w:t>
      </w:r>
      <w:r w:rsidRPr="00F105FA">
        <w:rPr>
          <w14:ligatures w14:val="none"/>
        </w:rPr>
        <w:t xml:space="preserve"> Root Words, Prefixes</w:t>
      </w:r>
      <w:r w:rsidR="00AB2671" w:rsidRPr="00F105FA">
        <w:rPr>
          <w14:ligatures w14:val="none"/>
        </w:rPr>
        <w:t>,</w:t>
      </w:r>
      <w:r w:rsidRPr="00F105FA">
        <w:rPr>
          <w14:ligatures w14:val="none"/>
        </w:rPr>
        <w:t xml:space="preserve"> and Suffixes </w:t>
      </w:r>
      <w:r w:rsidR="00E635A8" w:rsidRPr="00F105FA">
        <w:rPr>
          <w14:ligatures w14:val="none"/>
        </w:rPr>
        <w:t>table</w:t>
      </w:r>
      <w:r w:rsidR="00E635A8" w:rsidRPr="00F105FA">
        <w:rPr>
          <w:i/>
          <w14:ligatures w14:val="none"/>
        </w:rPr>
        <w:t xml:space="preserve"> </w:t>
      </w:r>
      <w:r w:rsidRPr="00F105FA">
        <w:rPr>
          <w14:ligatures w14:val="none"/>
        </w:rPr>
        <w:t>per group.</w:t>
      </w:r>
    </w:p>
    <w:p w14:paraId="158A0922" w14:textId="481D36FD" w:rsidR="00C661F5" w:rsidRPr="00F105FA" w:rsidRDefault="00C661F5" w:rsidP="00C661F5">
      <w:pPr>
        <w:pStyle w:val="Bulletedlist"/>
        <w:rPr>
          <w14:ligatures w14:val="none"/>
        </w:rPr>
      </w:pPr>
      <w:r w:rsidRPr="00F105FA">
        <w:rPr>
          <w14:ligatures w14:val="none"/>
        </w:rPr>
        <w:t xml:space="preserve">Distribute supplies so that each group has a few magazines, a poster board, some glue, and scissors. Set aside writing paper and </w:t>
      </w:r>
      <w:r w:rsidR="008E6003" w:rsidRPr="00F105FA">
        <w:rPr>
          <w14:ligatures w14:val="none"/>
        </w:rPr>
        <w:t>utensils</w:t>
      </w:r>
      <w:r w:rsidRPr="00F105FA">
        <w:rPr>
          <w14:ligatures w14:val="none"/>
        </w:rPr>
        <w:t xml:space="preserve"> until after collages are completed.</w:t>
      </w:r>
    </w:p>
    <w:p w14:paraId="6B8D16AB" w14:textId="7309657C" w:rsidR="00C661F5" w:rsidRPr="00F105FA" w:rsidRDefault="00C661F5" w:rsidP="00C661F5">
      <w:pPr>
        <w:pStyle w:val="Bulletedlist"/>
        <w:rPr>
          <w14:ligatures w14:val="none"/>
        </w:rPr>
      </w:pPr>
      <w:r w:rsidRPr="00F105FA">
        <w:rPr>
          <w14:ligatures w14:val="none"/>
        </w:rPr>
        <w:t xml:space="preserve">Bring </w:t>
      </w:r>
      <w:r w:rsidR="00D77F8F" w:rsidRPr="00F105FA">
        <w:rPr>
          <w14:ligatures w14:val="none"/>
        </w:rPr>
        <w:t>a</w:t>
      </w:r>
      <w:r w:rsidRPr="00F105FA">
        <w:rPr>
          <w14:ligatures w14:val="none"/>
        </w:rPr>
        <w:t xml:space="preserve">n example or </w:t>
      </w:r>
      <w:r w:rsidR="00A74280" w:rsidRPr="00F105FA">
        <w:rPr>
          <w14:ligatures w14:val="none"/>
        </w:rPr>
        <w:t>photos</w:t>
      </w:r>
      <w:r w:rsidRPr="00F105FA">
        <w:rPr>
          <w14:ligatures w14:val="none"/>
        </w:rPr>
        <w:t xml:space="preserve"> of Transformer™ toys and write “Transformer” on the </w:t>
      </w:r>
      <w:r w:rsidR="00526DAF" w:rsidRPr="00F105FA">
        <w:rPr>
          <w14:ligatures w14:val="none"/>
        </w:rPr>
        <w:t>board</w:t>
      </w:r>
      <w:r w:rsidRPr="00F105FA">
        <w:rPr>
          <w14:ligatures w14:val="none"/>
        </w:rPr>
        <w:t xml:space="preserve"> easel.</w:t>
      </w:r>
    </w:p>
    <w:p w14:paraId="1EAB9C9A" w14:textId="77777777" w:rsidR="00C661F5" w:rsidRPr="00F105FA" w:rsidRDefault="00C661F5" w:rsidP="00C661F5">
      <w:pPr>
        <w:pStyle w:val="Heading2"/>
        <w:rPr>
          <w14:ligatures w14:val="none"/>
        </w:rPr>
      </w:pPr>
      <w:r w:rsidRPr="00F105FA">
        <w:rPr>
          <w14:ligatures w14:val="none"/>
        </w:rPr>
        <w:t>What to Do</w:t>
      </w:r>
    </w:p>
    <w:p w14:paraId="38A38ACD" w14:textId="3E5C4DFE" w:rsidR="00C661F5" w:rsidRPr="00F105FA" w:rsidRDefault="00C661F5" w:rsidP="00C661F5">
      <w:pPr>
        <w:pStyle w:val="Bulletedlist"/>
        <w:rPr>
          <w14:ligatures w14:val="none"/>
        </w:rPr>
      </w:pPr>
      <w:r w:rsidRPr="00F105FA">
        <w:rPr>
          <w14:ligatures w14:val="none"/>
        </w:rPr>
        <w:t>Engage students by asking them to guess how the “Transformer</w:t>
      </w:r>
      <w:r w:rsidR="00A26E02" w:rsidRPr="00F105FA">
        <w:rPr>
          <w14:ligatures w14:val="none"/>
        </w:rPr>
        <w:t>”</w:t>
      </w:r>
      <w:r w:rsidRPr="00F105FA">
        <w:rPr>
          <w14:ligatures w14:val="none"/>
        </w:rPr>
        <w:t xml:space="preserve"> toy got its name. Hint that they can discover the answer by looking at the </w:t>
      </w:r>
      <w:r w:rsidR="00863221" w:rsidRPr="00F105FA">
        <w:rPr>
          <w14:ligatures w14:val="none"/>
        </w:rPr>
        <w:t xml:space="preserve">“Root Words, Prefixes, and Suffixes” </w:t>
      </w:r>
      <w:r w:rsidRPr="00F105FA">
        <w:rPr>
          <w14:ligatures w14:val="none"/>
        </w:rPr>
        <w:t xml:space="preserve">handout. Show them how each word part in </w:t>
      </w:r>
      <w:r w:rsidRPr="00F105FA">
        <w:rPr>
          <w:i/>
          <w14:ligatures w14:val="none"/>
        </w:rPr>
        <w:t>transformer</w:t>
      </w:r>
      <w:r w:rsidRPr="00F105FA">
        <w:rPr>
          <w14:ligatures w14:val="none"/>
        </w:rPr>
        <w:t xml:space="preserve"> has a meaning that</w:t>
      </w:r>
      <w:r w:rsidR="0075328F" w:rsidRPr="00F105FA">
        <w:rPr>
          <w14:ligatures w14:val="none"/>
        </w:rPr>
        <w:t>,</w:t>
      </w:r>
      <w:r w:rsidRPr="00F105FA">
        <w:rPr>
          <w14:ligatures w14:val="none"/>
        </w:rPr>
        <w:t xml:space="preserve"> when </w:t>
      </w:r>
      <w:r w:rsidR="00C1693D" w:rsidRPr="00F105FA">
        <w:rPr>
          <w14:ligatures w14:val="none"/>
        </w:rPr>
        <w:t>combine</w:t>
      </w:r>
      <w:r w:rsidR="0075328F" w:rsidRPr="00F105FA">
        <w:rPr>
          <w14:ligatures w14:val="none"/>
        </w:rPr>
        <w:t>d,</w:t>
      </w:r>
      <w:r w:rsidRPr="00F105FA">
        <w:rPr>
          <w14:ligatures w14:val="none"/>
        </w:rPr>
        <w:t xml:space="preserve"> explains the way the toy works: &lt;trans&gt; = across or over</w:t>
      </w:r>
      <w:r w:rsidR="00130AD0" w:rsidRPr="00F105FA">
        <w:rPr>
          <w14:ligatures w14:val="none"/>
        </w:rPr>
        <w:t>,</w:t>
      </w:r>
      <w:r w:rsidRPr="00F105FA">
        <w:rPr>
          <w14:ligatures w14:val="none"/>
        </w:rPr>
        <w:t xml:space="preserve"> &lt;form&gt; = </w:t>
      </w:r>
      <w:r w:rsidR="00DD1809" w:rsidRPr="00F105FA">
        <w:rPr>
          <w14:ligatures w14:val="none"/>
        </w:rPr>
        <w:t>shape or structure</w:t>
      </w:r>
      <w:r w:rsidRPr="00F105FA">
        <w:rPr>
          <w14:ligatures w14:val="none"/>
        </w:rPr>
        <w:t>, &lt;er&gt; = a person or thing performing an act.</w:t>
      </w:r>
      <w:r w:rsidR="00E52CF1" w:rsidRPr="00F105FA">
        <w:rPr>
          <w14:ligatures w14:val="none"/>
        </w:rPr>
        <w:t xml:space="preserve"> </w:t>
      </w:r>
      <w:r w:rsidR="009F189E" w:rsidRPr="00F105FA">
        <w:rPr>
          <w14:ligatures w14:val="none"/>
        </w:rPr>
        <w:t>Therefore,</w:t>
      </w:r>
      <w:r w:rsidR="00E52CF1" w:rsidRPr="00F105FA">
        <w:rPr>
          <w14:ligatures w14:val="none"/>
        </w:rPr>
        <w:t xml:space="preserve"> </w:t>
      </w:r>
      <w:r w:rsidR="003324C2" w:rsidRPr="00F105FA">
        <w:rPr>
          <w14:ligatures w14:val="none"/>
        </w:rPr>
        <w:t>a</w:t>
      </w:r>
      <w:r w:rsidR="00E52CF1" w:rsidRPr="00F105FA">
        <w:rPr>
          <w14:ligatures w14:val="none"/>
        </w:rPr>
        <w:t xml:space="preserve"> transformer is </w:t>
      </w:r>
      <w:r w:rsidR="003324C2" w:rsidRPr="00F105FA">
        <w:rPr>
          <w14:ligatures w14:val="none"/>
        </w:rPr>
        <w:t xml:space="preserve">a </w:t>
      </w:r>
      <w:r w:rsidR="0089419A" w:rsidRPr="00F105FA">
        <w:rPr>
          <w14:ligatures w14:val="none"/>
        </w:rPr>
        <w:t>ro</w:t>
      </w:r>
      <w:r w:rsidR="003324C2" w:rsidRPr="00F105FA">
        <w:rPr>
          <w14:ligatures w14:val="none"/>
        </w:rPr>
        <w:t>bot (</w:t>
      </w:r>
      <w:r w:rsidR="0089419A" w:rsidRPr="00F105FA">
        <w:rPr>
          <w14:ligatures w14:val="none"/>
        </w:rPr>
        <w:t xml:space="preserve">person/thing) </w:t>
      </w:r>
      <w:r w:rsidR="00103478" w:rsidRPr="00F105FA">
        <w:rPr>
          <w14:ligatures w14:val="none"/>
        </w:rPr>
        <w:t>that can change</w:t>
      </w:r>
      <w:r w:rsidR="00A534B1" w:rsidRPr="00F105FA">
        <w:rPr>
          <w14:ligatures w14:val="none"/>
        </w:rPr>
        <w:t xml:space="preserve"> </w:t>
      </w:r>
      <w:r w:rsidR="00D43DDA" w:rsidRPr="00F105FA">
        <w:rPr>
          <w14:ligatures w14:val="none"/>
        </w:rPr>
        <w:t>from one shape (form) to another (across).</w:t>
      </w:r>
    </w:p>
    <w:p w14:paraId="75109F8E" w14:textId="006222DE" w:rsidR="00C661F5" w:rsidRPr="00F105FA" w:rsidRDefault="00C661F5" w:rsidP="00C661F5">
      <w:pPr>
        <w:pStyle w:val="Bulletedlist"/>
        <w:rPr>
          <w14:ligatures w14:val="none"/>
        </w:rPr>
      </w:pPr>
      <w:r w:rsidRPr="00F105FA">
        <w:rPr>
          <w14:ligatures w14:val="none"/>
        </w:rPr>
        <w:t xml:space="preserve">Explore the </w:t>
      </w:r>
      <w:r w:rsidR="002C5FD1" w:rsidRPr="00F105FA">
        <w:rPr>
          <w14:ligatures w14:val="none"/>
        </w:rPr>
        <w:t>“</w:t>
      </w:r>
      <w:r w:rsidRPr="00F105FA">
        <w:rPr>
          <w14:ligatures w14:val="none"/>
        </w:rPr>
        <w:t>Root Words, Prefixes</w:t>
      </w:r>
      <w:r w:rsidR="00AB2671" w:rsidRPr="00F105FA">
        <w:rPr>
          <w14:ligatures w14:val="none"/>
        </w:rPr>
        <w:t>,</w:t>
      </w:r>
      <w:r w:rsidRPr="00F105FA">
        <w:rPr>
          <w14:ligatures w14:val="none"/>
        </w:rPr>
        <w:t xml:space="preserve"> and Suffixes</w:t>
      </w:r>
      <w:r w:rsidR="002C5FD1" w:rsidRPr="00F105FA">
        <w:rPr>
          <w14:ligatures w14:val="none"/>
        </w:rPr>
        <w:t>”</w:t>
      </w:r>
      <w:r w:rsidRPr="00F105FA">
        <w:rPr>
          <w:i/>
          <w14:ligatures w14:val="none"/>
        </w:rPr>
        <w:t xml:space="preserve"> </w:t>
      </w:r>
      <w:r w:rsidRPr="00F105FA">
        <w:rPr>
          <w14:ligatures w14:val="none"/>
        </w:rPr>
        <w:t>handout with students. Have them brainstorm other examples of words that use th</w:t>
      </w:r>
      <w:r w:rsidR="00225A6D" w:rsidRPr="00F105FA">
        <w:rPr>
          <w14:ligatures w14:val="none"/>
        </w:rPr>
        <w:t>ose</w:t>
      </w:r>
      <w:r w:rsidRPr="00F105FA">
        <w:rPr>
          <w14:ligatures w14:val="none"/>
        </w:rPr>
        <w:t xml:space="preserve"> root words, prefixes</w:t>
      </w:r>
      <w:r w:rsidR="00EB1476" w:rsidRPr="00F105FA">
        <w:rPr>
          <w14:ligatures w14:val="none"/>
        </w:rPr>
        <w:t>,</w:t>
      </w:r>
      <w:r w:rsidRPr="00F105FA">
        <w:rPr>
          <w14:ligatures w14:val="none"/>
        </w:rPr>
        <w:t xml:space="preserve"> </w:t>
      </w:r>
      <w:r w:rsidR="002E41A4" w:rsidRPr="00F105FA">
        <w:rPr>
          <w14:ligatures w14:val="none"/>
        </w:rPr>
        <w:t>and</w:t>
      </w:r>
      <w:r w:rsidRPr="00F105FA">
        <w:rPr>
          <w14:ligatures w14:val="none"/>
        </w:rPr>
        <w:t xml:space="preserve"> suffixes</w:t>
      </w:r>
      <w:r w:rsidR="00225A6D" w:rsidRPr="00F105FA">
        <w:rPr>
          <w14:ligatures w14:val="none"/>
        </w:rPr>
        <w:t>. A</w:t>
      </w:r>
      <w:r w:rsidRPr="00F105FA">
        <w:rPr>
          <w14:ligatures w14:val="none"/>
        </w:rPr>
        <w:t>sk</w:t>
      </w:r>
      <w:r w:rsidR="00745122" w:rsidRPr="00F105FA">
        <w:rPr>
          <w14:ligatures w14:val="none"/>
        </w:rPr>
        <w:t xml:space="preserve">, “How does </w:t>
      </w:r>
      <w:r w:rsidRPr="00F105FA">
        <w:rPr>
          <w14:ligatures w14:val="none"/>
        </w:rPr>
        <w:t>knowing the meaning of the word part</w:t>
      </w:r>
      <w:r w:rsidR="007F5B62">
        <w:rPr>
          <w14:ligatures w14:val="none"/>
        </w:rPr>
        <w:t>s</w:t>
      </w:r>
      <w:r w:rsidRPr="00F105FA">
        <w:rPr>
          <w14:ligatures w14:val="none"/>
        </w:rPr>
        <w:t xml:space="preserve"> help </w:t>
      </w:r>
      <w:r w:rsidR="00745122" w:rsidRPr="00F105FA">
        <w:rPr>
          <w14:ligatures w14:val="none"/>
        </w:rPr>
        <w:t xml:space="preserve">you </w:t>
      </w:r>
      <w:r w:rsidRPr="00F105FA">
        <w:rPr>
          <w14:ligatures w14:val="none"/>
        </w:rPr>
        <w:t>decode the meaning of the word</w:t>
      </w:r>
      <w:r w:rsidR="00745122" w:rsidRPr="00F105FA">
        <w:rPr>
          <w14:ligatures w14:val="none"/>
        </w:rPr>
        <w:t>?”</w:t>
      </w:r>
      <w:r w:rsidRPr="00F105FA">
        <w:rPr>
          <w14:ligatures w14:val="none"/>
        </w:rPr>
        <w:t xml:space="preserve"> Record these example words and their word part(s) on the </w:t>
      </w:r>
      <w:r w:rsidR="00DA785B" w:rsidRPr="00F105FA">
        <w:rPr>
          <w14:ligatures w14:val="none"/>
        </w:rPr>
        <w:t>board or eas</w:t>
      </w:r>
      <w:r w:rsidR="00A311EA" w:rsidRPr="00F105FA">
        <w:rPr>
          <w14:ligatures w14:val="none"/>
        </w:rPr>
        <w:t>el</w:t>
      </w:r>
      <w:r w:rsidRPr="00F105FA">
        <w:rPr>
          <w14:ligatures w14:val="none"/>
        </w:rPr>
        <w:t>.</w:t>
      </w:r>
    </w:p>
    <w:p w14:paraId="19C5F68F" w14:textId="7E631426" w:rsidR="00C661F5" w:rsidRPr="00F105FA" w:rsidRDefault="00C661F5" w:rsidP="00C661F5">
      <w:pPr>
        <w:pStyle w:val="Bulletedlist"/>
        <w:rPr>
          <w14:ligatures w14:val="none"/>
        </w:rPr>
      </w:pPr>
      <w:r w:rsidRPr="00F105FA">
        <w:rPr>
          <w14:ligatures w14:val="none"/>
        </w:rPr>
        <w:t>Explain to the students that they</w:t>
      </w:r>
      <w:r w:rsidR="00745122" w:rsidRPr="00F105FA">
        <w:rPr>
          <w14:ligatures w14:val="none"/>
        </w:rPr>
        <w:t>’ll</w:t>
      </w:r>
      <w:r w:rsidRPr="00F105FA">
        <w:rPr>
          <w14:ligatures w14:val="none"/>
        </w:rPr>
        <w:t xml:space="preserve"> be creating a collage, giving it a name </w:t>
      </w:r>
      <w:r w:rsidR="00265380" w:rsidRPr="00F105FA">
        <w:rPr>
          <w14:ligatures w14:val="none"/>
        </w:rPr>
        <w:t xml:space="preserve">by </w:t>
      </w:r>
      <w:r w:rsidRPr="00F105FA">
        <w:rPr>
          <w14:ligatures w14:val="none"/>
        </w:rPr>
        <w:t xml:space="preserve">using a combination of the word parts on the handout, and writing a short explanation about their collage. Their collages will form an art display for family and community members. For </w:t>
      </w:r>
      <w:r w:rsidRPr="00F105FA">
        <w:rPr>
          <w14:ligatures w14:val="none"/>
        </w:rPr>
        <w:lastRenderedPageBreak/>
        <w:t xml:space="preserve">example, if students </w:t>
      </w:r>
      <w:r w:rsidR="00636D96" w:rsidRPr="00F105FA">
        <w:rPr>
          <w14:ligatures w14:val="none"/>
        </w:rPr>
        <w:t xml:space="preserve">create </w:t>
      </w:r>
      <w:r w:rsidRPr="00F105FA">
        <w:rPr>
          <w14:ligatures w14:val="none"/>
        </w:rPr>
        <w:t xml:space="preserve">a collage of scenes from around the world </w:t>
      </w:r>
      <w:r w:rsidR="007116F8" w:rsidRPr="00F105FA">
        <w:rPr>
          <w14:ligatures w14:val="none"/>
        </w:rPr>
        <w:t>surrounded by eyes and lenses</w:t>
      </w:r>
      <w:r w:rsidRPr="00F105FA">
        <w:rPr>
          <w14:ligatures w14:val="none"/>
        </w:rPr>
        <w:t>, they might name it “</w:t>
      </w:r>
      <w:proofErr w:type="spellStart"/>
      <w:r w:rsidRPr="00F105FA">
        <w:rPr>
          <w14:ligatures w14:val="none"/>
        </w:rPr>
        <w:t>transgeoscope</w:t>
      </w:r>
      <w:proofErr w:type="spellEnd"/>
      <w:r w:rsidRPr="00F105FA">
        <w:rPr>
          <w14:ligatures w14:val="none"/>
        </w:rPr>
        <w:t xml:space="preserve">” </w:t>
      </w:r>
      <w:r w:rsidR="00D15829" w:rsidRPr="00F105FA">
        <w:rPr>
          <w14:ligatures w14:val="none"/>
        </w:rPr>
        <w:t>to convey</w:t>
      </w:r>
      <w:r w:rsidRPr="00F105FA">
        <w:rPr>
          <w14:ligatures w14:val="none"/>
        </w:rPr>
        <w:t xml:space="preserve"> </w:t>
      </w:r>
      <w:r w:rsidR="00D15829" w:rsidRPr="00F105FA">
        <w:rPr>
          <w14:ligatures w14:val="none"/>
        </w:rPr>
        <w:t>“</w:t>
      </w:r>
      <w:r w:rsidRPr="00F105FA">
        <w:rPr>
          <w14:ligatures w14:val="none"/>
        </w:rPr>
        <w:t>look</w:t>
      </w:r>
      <w:r w:rsidR="00D15829" w:rsidRPr="00F105FA">
        <w:rPr>
          <w14:ligatures w14:val="none"/>
        </w:rPr>
        <w:t>ing</w:t>
      </w:r>
      <w:r w:rsidRPr="00F105FA">
        <w:rPr>
          <w14:ligatures w14:val="none"/>
        </w:rPr>
        <w:t xml:space="preserve"> across the world.</w:t>
      </w:r>
      <w:r w:rsidR="00D15829" w:rsidRPr="00F105FA">
        <w:rPr>
          <w14:ligatures w14:val="none"/>
        </w:rPr>
        <w:t>”</w:t>
      </w:r>
      <w:r w:rsidRPr="00F105FA">
        <w:rPr>
          <w14:ligatures w14:val="none"/>
        </w:rPr>
        <w:t xml:space="preserve"> Their text would explain what the collage represents and how it got its title.</w:t>
      </w:r>
    </w:p>
    <w:p w14:paraId="5A909C0C" w14:textId="1D670C91" w:rsidR="00C661F5" w:rsidRPr="00F105FA" w:rsidRDefault="00C661F5" w:rsidP="00C661F5">
      <w:pPr>
        <w:pStyle w:val="Bulletedlist"/>
        <w:rPr>
          <w14:ligatures w14:val="none"/>
        </w:rPr>
      </w:pPr>
      <w:r w:rsidRPr="00F105FA">
        <w:rPr>
          <w14:ligatures w14:val="none"/>
        </w:rPr>
        <w:t xml:space="preserve">Organize students into small groups and ask each to spend </w:t>
      </w:r>
      <w:r w:rsidR="0096321E" w:rsidRPr="00F105FA">
        <w:rPr>
          <w14:ligatures w14:val="none"/>
        </w:rPr>
        <w:t>a few</w:t>
      </w:r>
      <w:r w:rsidRPr="00F105FA">
        <w:rPr>
          <w14:ligatures w14:val="none"/>
        </w:rPr>
        <w:t xml:space="preserve"> minutes looking over magazines for pictures to inspire their collage. Each group should work together to make a collage that</w:t>
      </w:r>
      <w:r w:rsidR="00872862" w:rsidRPr="00F105FA">
        <w:rPr>
          <w14:ligatures w14:val="none"/>
        </w:rPr>
        <w:t>’</w:t>
      </w:r>
      <w:r w:rsidRPr="00F105FA">
        <w:rPr>
          <w14:ligatures w14:val="none"/>
        </w:rPr>
        <w:t xml:space="preserve">s creative and unique. As they complete their collages, </w:t>
      </w:r>
      <w:r w:rsidR="00872862" w:rsidRPr="00F105FA">
        <w:rPr>
          <w14:ligatures w14:val="none"/>
        </w:rPr>
        <w:t xml:space="preserve">provide </w:t>
      </w:r>
      <w:r w:rsidRPr="00F105FA">
        <w:rPr>
          <w14:ligatures w14:val="none"/>
        </w:rPr>
        <w:t xml:space="preserve">paper and writing utensils and have </w:t>
      </w:r>
      <w:r w:rsidR="0041078F" w:rsidRPr="00F105FA">
        <w:rPr>
          <w14:ligatures w14:val="none"/>
        </w:rPr>
        <w:t>students</w:t>
      </w:r>
      <w:r w:rsidRPr="00F105FA">
        <w:rPr>
          <w14:ligatures w14:val="none"/>
        </w:rPr>
        <w:t xml:space="preserve"> try different combination</w:t>
      </w:r>
      <w:r w:rsidR="00497763" w:rsidRPr="00F105FA">
        <w:rPr>
          <w14:ligatures w14:val="none"/>
        </w:rPr>
        <w:t>s</w:t>
      </w:r>
      <w:r w:rsidRPr="00F105FA">
        <w:rPr>
          <w14:ligatures w14:val="none"/>
        </w:rPr>
        <w:t xml:space="preserve"> of word parts to title their work. After students agree on a title, have them collaborate </w:t>
      </w:r>
      <w:r w:rsidR="00F95C3A" w:rsidRPr="00F105FA">
        <w:rPr>
          <w14:ligatures w14:val="none"/>
        </w:rPr>
        <w:t xml:space="preserve">to </w:t>
      </w:r>
      <w:r w:rsidRPr="00F105FA">
        <w:rPr>
          <w14:ligatures w14:val="none"/>
        </w:rPr>
        <w:t>writ</w:t>
      </w:r>
      <w:r w:rsidR="00F95C3A" w:rsidRPr="00F105FA">
        <w:rPr>
          <w14:ligatures w14:val="none"/>
        </w:rPr>
        <w:t>e</w:t>
      </w:r>
      <w:r w:rsidRPr="00F105FA">
        <w:rPr>
          <w14:ligatures w14:val="none"/>
        </w:rPr>
        <w:t xml:space="preserve"> an </w:t>
      </w:r>
      <w:r w:rsidR="008562FE" w:rsidRPr="00F105FA">
        <w:rPr>
          <w14:ligatures w14:val="none"/>
        </w:rPr>
        <w:t xml:space="preserve">explanatory </w:t>
      </w:r>
      <w:r w:rsidRPr="00F105FA">
        <w:rPr>
          <w14:ligatures w14:val="none"/>
        </w:rPr>
        <w:t xml:space="preserve">text </w:t>
      </w:r>
      <w:r w:rsidR="0074511C" w:rsidRPr="00F105FA">
        <w:rPr>
          <w14:ligatures w14:val="none"/>
        </w:rPr>
        <w:t>about</w:t>
      </w:r>
      <w:r w:rsidRPr="00F105FA">
        <w:rPr>
          <w14:ligatures w14:val="none"/>
        </w:rPr>
        <w:t xml:space="preserve"> what their collage represents and how the collage got its title. The title of the collage, the names of the artists, and a final copy of the text should be written neatly on an index card and displayed next to the collage, like a display card in a museum.</w:t>
      </w:r>
    </w:p>
    <w:p w14:paraId="78BF58DD" w14:textId="77777777" w:rsidR="00C661F5" w:rsidRPr="00F105FA" w:rsidRDefault="00C661F5" w:rsidP="00C661F5">
      <w:pPr>
        <w:pStyle w:val="Bulletedlist"/>
        <w:rPr>
          <w14:ligatures w14:val="none"/>
        </w:rPr>
      </w:pPr>
      <w:r w:rsidRPr="00F105FA">
        <w:rPr>
          <w14:ligatures w14:val="none"/>
        </w:rPr>
        <w:t xml:space="preserve">Present the collages to family and community members at a student art event. Have each group stand by their collage and explain their piece to visitors. </w:t>
      </w:r>
    </w:p>
    <w:p w14:paraId="5FC114B0" w14:textId="77777777" w:rsidR="00C661F5" w:rsidRPr="00F105FA" w:rsidRDefault="00C661F5" w:rsidP="00C661F5">
      <w:pPr>
        <w:pStyle w:val="Bulletedlist"/>
        <w:rPr>
          <w14:ligatures w14:val="none"/>
        </w:rPr>
      </w:pPr>
      <w:r w:rsidRPr="00F105FA">
        <w:rPr>
          <w14:ligatures w14:val="none"/>
        </w:rPr>
        <w:t xml:space="preserve">Extend learning if time allows: Give small groups newspaper articles or other short informational texts and have a competition to see which group can find the most words with word parts from the handout in a set amount of time. Students can also create sculptures for this activity using clay, found objects, etc. </w:t>
      </w:r>
    </w:p>
    <w:p w14:paraId="0D438E44" w14:textId="77777777" w:rsidR="00C661F5" w:rsidRPr="00F105FA" w:rsidRDefault="00C661F5" w:rsidP="00C661F5">
      <w:pPr>
        <w:pStyle w:val="Heading2"/>
        <w:rPr>
          <w14:ligatures w14:val="none"/>
        </w:rPr>
      </w:pPr>
      <w:r w:rsidRPr="00F105FA">
        <w:rPr>
          <w14:ligatures w14:val="none"/>
        </w:rPr>
        <w:t>Evaluate (Outcomes to Look For)</w:t>
      </w:r>
    </w:p>
    <w:p w14:paraId="73B57083" w14:textId="77777777" w:rsidR="00C661F5" w:rsidRPr="00F105FA" w:rsidRDefault="00C661F5" w:rsidP="00C661F5">
      <w:pPr>
        <w:pStyle w:val="Bulletedlist"/>
        <w:rPr>
          <w14:ligatures w14:val="none"/>
        </w:rPr>
      </w:pPr>
      <w:r w:rsidRPr="00F105FA">
        <w:rPr>
          <w14:ligatures w14:val="none"/>
        </w:rPr>
        <w:t xml:space="preserve">Students recognize word parts in the words they encounter. </w:t>
      </w:r>
    </w:p>
    <w:p w14:paraId="12AA3912" w14:textId="77777777" w:rsidR="00C661F5" w:rsidRPr="00F105FA" w:rsidRDefault="00C661F5" w:rsidP="00C661F5">
      <w:pPr>
        <w:pStyle w:val="Bulletedlist"/>
        <w:rPr>
          <w14:ligatures w14:val="none"/>
        </w:rPr>
      </w:pPr>
      <w:r w:rsidRPr="00F105FA">
        <w:rPr>
          <w14:ligatures w14:val="none"/>
        </w:rPr>
        <w:t>Students identify how word parts convey the meaning of a word.</w:t>
      </w:r>
    </w:p>
    <w:p w14:paraId="275C152C" w14:textId="77777777" w:rsidR="00C661F5" w:rsidRPr="00F105FA" w:rsidRDefault="00C661F5" w:rsidP="00C661F5">
      <w:pPr>
        <w:pStyle w:val="Bulletedlist"/>
        <w:rPr>
          <w14:ligatures w14:val="none"/>
        </w:rPr>
      </w:pPr>
      <w:r w:rsidRPr="00F105FA">
        <w:rPr>
          <w14:ligatures w14:val="none"/>
        </w:rPr>
        <w:t>Students work collaboratively to create an art piece.</w:t>
      </w:r>
    </w:p>
    <w:p w14:paraId="12A50437" w14:textId="75A2F20E" w:rsidR="00C661F5" w:rsidRPr="00F105FA" w:rsidRDefault="00C661F5" w:rsidP="00C661F5">
      <w:pPr>
        <w:pStyle w:val="Bulletedlist"/>
        <w:rPr>
          <w14:ligatures w14:val="none"/>
        </w:rPr>
      </w:pPr>
      <w:r w:rsidRPr="00F105FA">
        <w:rPr>
          <w14:ligatures w14:val="none"/>
        </w:rPr>
        <w:t>Student</w:t>
      </w:r>
      <w:r w:rsidR="00BF6C74" w:rsidRPr="00F105FA">
        <w:rPr>
          <w14:ligatures w14:val="none"/>
        </w:rPr>
        <w:t>s</w:t>
      </w:r>
      <w:r w:rsidRPr="00F105FA">
        <w:rPr>
          <w14:ligatures w14:val="none"/>
        </w:rPr>
        <w:t xml:space="preserve"> write an explanatory text that conveys their ideas and information about their collage clearly and accurately.</w:t>
      </w:r>
    </w:p>
    <w:p w14:paraId="4AAAFE64" w14:textId="77777777" w:rsidR="000422BD" w:rsidRPr="00F105FA" w:rsidRDefault="000422BD">
      <w:pPr>
        <w:rPr>
          <w14:ligatures w14:val="none"/>
        </w:rPr>
      </w:pPr>
    </w:p>
    <w:p w14:paraId="1CEE2D54" w14:textId="7C66FEDF" w:rsidR="000422BD" w:rsidRPr="00F105FA" w:rsidRDefault="000422BD" w:rsidP="000422BD">
      <w:pPr>
        <w:pStyle w:val="BodyText"/>
        <w:spacing w:before="120"/>
        <w:rPr>
          <w:sz w:val="20"/>
          <w:szCs w:val="20"/>
          <w14:ligatures w14:val="none"/>
        </w:rPr>
      </w:pPr>
      <w:r w:rsidRPr="00F105FA">
        <w:rPr>
          <w:b/>
          <w:sz w:val="20"/>
          <w:szCs w:val="20"/>
          <w14:ligatures w14:val="none"/>
        </w:rPr>
        <w:t xml:space="preserve">Note: </w:t>
      </w:r>
      <w:r w:rsidRPr="00F105FA">
        <w:rPr>
          <w:sz w:val="20"/>
          <w:szCs w:val="20"/>
          <w14:ligatures w14:val="none"/>
        </w:rPr>
        <w:t>The activit</w:t>
      </w:r>
      <w:r w:rsidR="00E66692" w:rsidRPr="00F105FA">
        <w:rPr>
          <w:sz w:val="20"/>
          <w:szCs w:val="20"/>
          <w14:ligatures w14:val="none"/>
        </w:rPr>
        <w:t>y</w:t>
      </w:r>
      <w:r w:rsidRPr="00F105FA">
        <w:rPr>
          <w:sz w:val="20"/>
          <w:szCs w:val="20"/>
          <w14:ligatures w14:val="none"/>
        </w:rPr>
        <w:t xml:space="preserve"> described </w:t>
      </w:r>
      <w:r w:rsidR="00380E00" w:rsidRPr="00F105FA">
        <w:rPr>
          <w:sz w:val="20"/>
          <w:szCs w:val="20"/>
          <w14:ligatures w14:val="none"/>
        </w:rPr>
        <w:t>above</w:t>
      </w:r>
      <w:r w:rsidR="00E66692" w:rsidRPr="00F105FA">
        <w:rPr>
          <w:sz w:val="20"/>
          <w:szCs w:val="20"/>
          <w14:ligatures w14:val="none"/>
        </w:rPr>
        <w:t xml:space="preserve"> was</w:t>
      </w:r>
      <w:r w:rsidR="00D903A1" w:rsidRPr="00F105FA">
        <w:rPr>
          <w:sz w:val="20"/>
          <w:szCs w:val="20"/>
          <w14:ligatures w14:val="none"/>
        </w:rPr>
        <w:t xml:space="preserve"> a</w:t>
      </w:r>
      <w:r w:rsidRPr="00F105FA">
        <w:rPr>
          <w:sz w:val="20"/>
          <w:szCs w:val="20"/>
          <w14:ligatures w14:val="none"/>
        </w:rPr>
        <w:t>dapted from</w:t>
      </w:r>
      <w:r w:rsidR="00E66692" w:rsidRPr="00F105FA">
        <w:rPr>
          <w:sz w:val="20"/>
          <w:szCs w:val="20"/>
          <w14:ligatures w14:val="none"/>
        </w:rPr>
        <w:t xml:space="preserve"> the</w:t>
      </w:r>
      <w:r w:rsidRPr="00F105FA">
        <w:rPr>
          <w:sz w:val="20"/>
          <w:szCs w:val="20"/>
          <w14:ligatures w14:val="none"/>
        </w:rPr>
        <w:t xml:space="preserve"> “Name That Junk” activity in </w:t>
      </w:r>
      <w:r w:rsidRPr="00F105FA">
        <w:rPr>
          <w:i/>
          <w:sz w:val="20"/>
          <w:szCs w:val="20"/>
          <w14:ligatures w14:val="none"/>
        </w:rPr>
        <w:t xml:space="preserve">Fun Literacy Activities for After-School Programs </w:t>
      </w:r>
      <w:r w:rsidRPr="00F105FA">
        <w:rPr>
          <w:sz w:val="20"/>
          <w:szCs w:val="20"/>
          <w14:ligatures w14:val="none"/>
        </w:rPr>
        <w:t>by Sue Edwards and Kathleen Martinez, School-Age Notes, Nashville, TN, 2004.</w:t>
      </w:r>
    </w:p>
    <w:p w14:paraId="272A3AEC" w14:textId="5C33CF77" w:rsidR="00B636AA" w:rsidRPr="00F105FA" w:rsidRDefault="007E4F17">
      <w:pPr>
        <w:rPr>
          <w:rFonts w:eastAsia="Cambria" w:cstheme="minorHAnsi"/>
          <w:b/>
          <w:kern w:val="0"/>
          <w:sz w:val="24"/>
          <w:szCs w:val="24"/>
          <w14:ligatures w14:val="none"/>
        </w:rPr>
      </w:pPr>
      <w:r w:rsidRPr="00F105FA">
        <w:rPr>
          <w:noProof/>
          <w14:ligatures w14:val="none"/>
        </w:rPr>
        <mc:AlternateContent>
          <mc:Choice Requires="wps">
            <w:drawing>
              <wp:anchor distT="0" distB="0" distL="114300" distR="114300" simplePos="0" relativeHeight="251658250" behindDoc="1" locked="0" layoutInCell="1" allowOverlap="1" wp14:anchorId="0B173A4C" wp14:editId="3677DC44">
                <wp:simplePos x="0" y="0"/>
                <wp:positionH relativeFrom="column">
                  <wp:posOffset>-9525</wp:posOffset>
                </wp:positionH>
                <wp:positionV relativeFrom="paragraph">
                  <wp:posOffset>271780</wp:posOffset>
                </wp:positionV>
                <wp:extent cx="6299200" cy="588645"/>
                <wp:effectExtent l="0" t="0" r="25400" b="20955"/>
                <wp:wrapTight wrapText="bothSides">
                  <wp:wrapPolygon edited="0">
                    <wp:start x="65" y="0"/>
                    <wp:lineTo x="0" y="699"/>
                    <wp:lineTo x="0" y="21670"/>
                    <wp:lineTo x="21622" y="21670"/>
                    <wp:lineTo x="21622" y="699"/>
                    <wp:lineTo x="21556" y="0"/>
                    <wp:lineTo x="65" y="0"/>
                  </wp:wrapPolygon>
                </wp:wrapTight>
                <wp:docPr id="423375856"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99200" cy="588645"/>
                        </a:xfrm>
                        <a:prstGeom prst="roundRect">
                          <a:avLst>
                            <a:gd name="adj" fmla="val 16667"/>
                          </a:avLst>
                        </a:prstGeom>
                        <a:solidFill>
                          <a:srgbClr val="66348C">
                            <a:alpha val="14118"/>
                          </a:srgbClr>
                        </a:solidFill>
                        <a:ln w="25400" cmpd="sng">
                          <a:solidFill>
                            <a:schemeClr val="bg2">
                              <a:lumMod val="100000"/>
                              <a:lumOff val="0"/>
                            </a:schemeClr>
                          </a:solidFill>
                          <a:round/>
                          <a:headEnd/>
                          <a:tailEnd/>
                        </a:ln>
                      </wps:spPr>
                      <wps:txbx>
                        <w:txbxContent>
                          <w:p w14:paraId="5E3A7EDD" w14:textId="57587566" w:rsidR="007E4F17" w:rsidRPr="004C4C60" w:rsidRDefault="007E4F17" w:rsidP="007E4F17">
                            <w:pPr>
                              <w:pStyle w:val="BodyText"/>
                              <w:spacing w:after="0"/>
                              <w:contextualSpacing/>
                              <w:rPr>
                                <w:rFonts w:asciiTheme="minorHAnsi" w:hAnsiTheme="minorHAnsi" w:cstheme="minorHAnsi"/>
                                <w14:ligatures w14:val="none"/>
                              </w:rPr>
                            </w:pPr>
                            <w:r w:rsidRPr="004C4C60">
                              <w:rPr>
                                <w:rFonts w:asciiTheme="minorHAnsi" w:hAnsiTheme="minorHAnsi" w:cstheme="minorHAnsi"/>
                                <w14:ligatures w14:val="none"/>
                              </w:rPr>
                              <w:t>See the next two pages for the “Root Words, Prefixes, and Suffixes</w:t>
                            </w:r>
                            <w:r w:rsidR="00AB7718" w:rsidRPr="004C4C60">
                              <w:rPr>
                                <w:rFonts w:asciiTheme="minorHAnsi" w:hAnsiTheme="minorHAnsi" w:cstheme="minorHAnsi"/>
                                <w14:ligatures w14:val="none"/>
                              </w:rPr>
                              <w:t>”</w:t>
                            </w:r>
                            <w:r w:rsidRPr="004C4C60">
                              <w:rPr>
                                <w:rFonts w:asciiTheme="minorHAnsi" w:hAnsiTheme="minorHAnsi" w:cstheme="minorHAnsi"/>
                                <w14:ligatures w14:val="none"/>
                              </w:rPr>
                              <w:t xml:space="preserve"> handout</w:t>
                            </w:r>
                            <w:r w:rsidR="00650061" w:rsidRPr="004C4C60">
                              <w:rPr>
                                <w:rFonts w:asciiTheme="minorHAnsi" w:hAnsiTheme="minorHAnsi" w:cstheme="minorHAnsi"/>
                                <w14:ligatures w14:val="none"/>
                              </w:rPr>
                              <w:t xml:space="preserve"> mentioned above</w:t>
                            </w:r>
                            <w:r w:rsidRPr="004C4C60">
                              <w:rPr>
                                <w:rFonts w:asciiTheme="minorHAnsi" w:hAnsiTheme="minorHAnsi" w:cstheme="minorHAnsi"/>
                                <w14:ligatures w14:val="none"/>
                              </w:rPr>
                              <w:t>.</w:t>
                            </w:r>
                            <w:r w:rsidR="00650061" w:rsidRPr="004C4C60">
                              <w:rPr>
                                <w:rFonts w:asciiTheme="minorHAnsi" w:hAnsiTheme="minorHAnsi" w:cstheme="minorHAnsi"/>
                                <w14:ligatures w14:val="none"/>
                              </w:rPr>
                              <w:t xml:space="preserve"> It’s ready for you to print and shar</w:t>
                            </w:r>
                            <w:r w:rsidR="00E60B44" w:rsidRPr="004C4C60">
                              <w:rPr>
                                <w:rFonts w:asciiTheme="minorHAnsi" w:hAnsiTheme="minorHAnsi" w:cstheme="minorHAnsi"/>
                                <w14:ligatures w14:val="none"/>
                              </w:rPr>
                              <w:t>e!</w:t>
                            </w:r>
                          </w:p>
                          <w:p w14:paraId="0A197889" w14:textId="77777777" w:rsidR="007E4F17" w:rsidRPr="001901E2" w:rsidRDefault="007E4F17" w:rsidP="007E4F17">
                            <w:pPr>
                              <w:jc w:val="center"/>
                              <w:rPr>
                                <w:rFonts w:cstheme="minorHAnsi"/>
                                <w:b/>
                                <w:bCs/>
                                <w:color w:val="66348C" w:themeColor="background2"/>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B173A4C" id="_x0000_s1029" style="position:absolute;margin-left:-.75pt;margin-top:21.4pt;width:496pt;height:46.35pt;z-index:-2516582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" fillcolor="#66348c" strokecolor="#66348c [3214]" strokeweight="2pt">
                <v:fill opacity="9252f"/>
                <v:textbox>
                  <w:txbxContent>
                    <w:p w14:paraId="5E3A7EDD" w14:textId="57587566" w:rsidR="007E4F17" w:rsidRPr="004C4C60" w:rsidRDefault="007E4F17" w:rsidP="007E4F17">
                      <w:pPr>
                        <w:pStyle w:val="BodyText"/>
                        <w:spacing w:after="0"/>
                        <w:contextualSpacing/>
                        <w:rPr>
                          <w:rFonts w:asciiTheme="minorHAnsi" w:hAnsiTheme="minorHAnsi" w:cstheme="minorHAnsi"/>
                          <w14:ligatures w14:val="none"/>
                        </w:rPr>
                      </w:pPr>
                      <w:r w:rsidRPr="004C4C60">
                        <w:rPr>
                          <w:rFonts w:asciiTheme="minorHAnsi" w:hAnsiTheme="minorHAnsi" w:cstheme="minorHAnsi"/>
                          <w14:ligatures w14:val="none"/>
                        </w:rPr>
                        <w:t>See the next two pages for the “Root Words, Prefixes, and Suffixes</w:t>
                      </w:r>
                      <w:r w:rsidR="00AB7718" w:rsidRPr="004C4C60">
                        <w:rPr>
                          <w:rFonts w:asciiTheme="minorHAnsi" w:hAnsiTheme="minorHAnsi" w:cstheme="minorHAnsi"/>
                          <w14:ligatures w14:val="none"/>
                        </w:rPr>
                        <w:t>”</w:t>
                      </w:r>
                      <w:r w:rsidRPr="004C4C60">
                        <w:rPr>
                          <w:rFonts w:asciiTheme="minorHAnsi" w:hAnsiTheme="minorHAnsi" w:cstheme="minorHAnsi"/>
                          <w14:ligatures w14:val="none"/>
                        </w:rPr>
                        <w:t xml:space="preserve"> handout</w:t>
                      </w:r>
                      <w:r w:rsidR="00650061" w:rsidRPr="004C4C60">
                        <w:rPr>
                          <w:rFonts w:asciiTheme="minorHAnsi" w:hAnsiTheme="minorHAnsi" w:cstheme="minorHAnsi"/>
                          <w14:ligatures w14:val="none"/>
                        </w:rPr>
                        <w:t xml:space="preserve"> mentioned above</w:t>
                      </w:r>
                      <w:r w:rsidRPr="004C4C60">
                        <w:rPr>
                          <w:rFonts w:asciiTheme="minorHAnsi" w:hAnsiTheme="minorHAnsi" w:cstheme="minorHAnsi"/>
                          <w14:ligatures w14:val="none"/>
                        </w:rPr>
                        <w:t>.</w:t>
                      </w:r>
                      <w:r w:rsidR="00650061" w:rsidRPr="004C4C60">
                        <w:rPr>
                          <w:rFonts w:asciiTheme="minorHAnsi" w:hAnsiTheme="minorHAnsi" w:cstheme="minorHAnsi"/>
                          <w14:ligatures w14:val="none"/>
                        </w:rPr>
                        <w:t xml:space="preserve"> It’s ready for you to print and shar</w:t>
                      </w:r>
                      <w:r w:rsidR="00E60B44" w:rsidRPr="004C4C60">
                        <w:rPr>
                          <w:rFonts w:asciiTheme="minorHAnsi" w:hAnsiTheme="minorHAnsi" w:cstheme="minorHAnsi"/>
                          <w14:ligatures w14:val="none"/>
                        </w:rPr>
                        <w:t>e!</w:t>
                      </w:r>
                    </w:p>
                    <w:p w14:paraId="0A197889" w14:textId="77777777" w:rsidR="007E4F17" w:rsidRPr="001901E2" w:rsidRDefault="007E4F17" w:rsidP="007E4F17">
                      <w:pPr>
                        <w:jc w:val="center"/>
                        <w:rPr>
                          <w:rFonts w:cstheme="minorHAnsi"/>
                          <w:b/>
                          <w:bCs/>
                          <w:color w:val="66348C" w:themeColor="background2"/>
                          <w:sz w:val="28"/>
                          <w:szCs w:val="28"/>
                        </w:rPr>
                      </w:pPr>
                    </w:p>
                  </w:txbxContent>
                </v:textbox>
                <w10:wrap type="tight"/>
              </v:roundrect>
            </w:pict>
          </mc:Fallback>
        </mc:AlternateContent>
      </w:r>
      <w:r w:rsidR="00B636AA" w:rsidRPr="00F105FA">
        <w:rPr>
          <w14:ligatures w14:val="none"/>
        </w:rPr>
        <w:br w:type="page"/>
      </w:r>
    </w:p>
    <w:p w14:paraId="032072DE" w14:textId="56EEEDEB" w:rsidR="00C661F5" w:rsidRPr="00F105FA" w:rsidRDefault="00C661F5" w:rsidP="00B636AA">
      <w:pPr>
        <w:pStyle w:val="Heading1"/>
        <w:jc w:val="center"/>
        <w:rPr>
          <w:sz w:val="32"/>
          <w:szCs w:val="32"/>
          <w14:ligatures w14:val="none"/>
        </w:rPr>
      </w:pPr>
      <w:r w:rsidRPr="00F105FA">
        <w:rPr>
          <w:sz w:val="32"/>
          <w:szCs w:val="32"/>
          <w14:ligatures w14:val="none"/>
        </w:rPr>
        <w:lastRenderedPageBreak/>
        <w:t>Root Words, Prefixes</w:t>
      </w:r>
      <w:r w:rsidR="009F60D7" w:rsidRPr="00F105FA">
        <w:rPr>
          <w:sz w:val="32"/>
          <w:szCs w:val="32"/>
          <w14:ligatures w14:val="none"/>
        </w:rPr>
        <w:t>,</w:t>
      </w:r>
      <w:r w:rsidRPr="00F105FA">
        <w:rPr>
          <w:sz w:val="32"/>
          <w:szCs w:val="32"/>
          <w14:ligatures w14:val="none"/>
        </w:rPr>
        <w:t xml:space="preserve"> and Suffixes</w:t>
      </w:r>
    </w:p>
    <w:p w14:paraId="6CE5EDA7" w14:textId="21475051" w:rsidR="00BF215A" w:rsidRPr="00F105FA" w:rsidRDefault="005B4233" w:rsidP="00CE33EE">
      <w:pPr>
        <w:pStyle w:val="BodyText"/>
        <w:rPr>
          <w14:ligatures w14:val="none"/>
        </w:rPr>
      </w:pPr>
      <w:r w:rsidRPr="00F105FA">
        <w:rPr>
          <w:b/>
          <w14:ligatures w14:val="none"/>
        </w:rPr>
        <w:t xml:space="preserve">Keep this handout! </w:t>
      </w:r>
      <w:r w:rsidRPr="00F105FA">
        <w:rPr>
          <w14:ligatures w14:val="none"/>
        </w:rPr>
        <w:t xml:space="preserve">It has information you can use to unlock the meaning of new words you encounter </w:t>
      </w:r>
      <w:r w:rsidR="00CE33EE" w:rsidRPr="00F105FA">
        <w:rPr>
          <w14:ligatures w14:val="none"/>
        </w:rPr>
        <w:t>at school, at work, while reading, or in everyday life. Here are some things to know:</w:t>
      </w:r>
    </w:p>
    <w:p w14:paraId="20182019" w14:textId="427DBDC4" w:rsidR="000B5CE1" w:rsidRPr="00F105FA" w:rsidRDefault="002F781D" w:rsidP="004C4C60">
      <w:pPr>
        <w:pStyle w:val="BodyText"/>
        <w:numPr>
          <w:ilvl w:val="0"/>
          <w:numId w:val="13"/>
        </w:numPr>
        <w:spacing w:after="0"/>
        <w:rPr>
          <w14:ligatures w14:val="none"/>
        </w:rPr>
      </w:pPr>
      <w:r w:rsidRPr="00F105FA">
        <w:rPr>
          <w:b/>
          <w14:ligatures w14:val="none"/>
        </w:rPr>
        <w:t>Root words</w:t>
      </w:r>
      <w:r w:rsidR="00EF7912" w:rsidRPr="00F105FA">
        <w:rPr>
          <w:b/>
          <w14:ligatures w14:val="none"/>
        </w:rPr>
        <w:t xml:space="preserve"> </w:t>
      </w:r>
      <w:r w:rsidR="00EF7912" w:rsidRPr="00F105FA">
        <w:rPr>
          <w14:ligatures w14:val="none"/>
        </w:rPr>
        <w:t>are the part of a word that holds the most meanin</w:t>
      </w:r>
      <w:r w:rsidR="00962F22" w:rsidRPr="00F105FA">
        <w:rPr>
          <w14:ligatures w14:val="none"/>
        </w:rPr>
        <w:t>g.</w:t>
      </w:r>
      <w:r w:rsidR="00F25C12" w:rsidRPr="00F105FA">
        <w:rPr>
          <w14:ligatures w14:val="none"/>
        </w:rPr>
        <w:t xml:space="preserve"> </w:t>
      </w:r>
    </w:p>
    <w:p w14:paraId="21E5C39D" w14:textId="389DFDA3" w:rsidR="00B636AA" w:rsidRPr="00F105FA" w:rsidRDefault="00A03BCF" w:rsidP="004C4C60">
      <w:pPr>
        <w:pStyle w:val="BodyText"/>
        <w:numPr>
          <w:ilvl w:val="0"/>
          <w:numId w:val="13"/>
        </w:numPr>
        <w:spacing w:after="0"/>
        <w:rPr>
          <w14:ligatures w14:val="none"/>
        </w:rPr>
      </w:pPr>
      <w:r w:rsidRPr="00F105FA">
        <w:rPr>
          <w14:ligatures w14:val="none"/>
        </w:rPr>
        <w:t>Many English words are formed by combining a</w:t>
      </w:r>
      <w:r w:rsidR="00476559" w:rsidRPr="00F105FA">
        <w:rPr>
          <w14:ligatures w14:val="none"/>
        </w:rPr>
        <w:t xml:space="preserve"> </w:t>
      </w:r>
      <w:r w:rsidR="00E5562B" w:rsidRPr="00F105FA">
        <w:rPr>
          <w14:ligatures w14:val="none"/>
        </w:rPr>
        <w:t xml:space="preserve">Greek or </w:t>
      </w:r>
      <w:r w:rsidR="00927ABF" w:rsidRPr="00F105FA">
        <w:rPr>
          <w14:ligatures w14:val="none"/>
        </w:rPr>
        <w:t>L</w:t>
      </w:r>
      <w:r w:rsidR="00476559" w:rsidRPr="00F105FA">
        <w:rPr>
          <w14:ligatures w14:val="none"/>
        </w:rPr>
        <w:t>atin root word</w:t>
      </w:r>
      <w:r w:rsidR="00E5562B" w:rsidRPr="00F105FA">
        <w:rPr>
          <w14:ligatures w14:val="none"/>
        </w:rPr>
        <w:t xml:space="preserve"> with a</w:t>
      </w:r>
      <w:r w:rsidR="00493D14" w:rsidRPr="00F105FA">
        <w:rPr>
          <w14:ligatures w14:val="none"/>
        </w:rPr>
        <w:t xml:space="preserve"> </w:t>
      </w:r>
      <w:r w:rsidR="00493D14" w:rsidRPr="00F105FA">
        <w:rPr>
          <w:b/>
          <w14:ligatures w14:val="none"/>
        </w:rPr>
        <w:t>prefix</w:t>
      </w:r>
      <w:r w:rsidR="00EA5664" w:rsidRPr="00F105FA">
        <w:rPr>
          <w14:ligatures w14:val="none"/>
        </w:rPr>
        <w:t xml:space="preserve">, a </w:t>
      </w:r>
      <w:r w:rsidR="00EA5664" w:rsidRPr="00F105FA">
        <w:rPr>
          <w:b/>
          <w14:ligatures w14:val="none"/>
        </w:rPr>
        <w:t>suffix</w:t>
      </w:r>
      <w:r w:rsidR="00EA5664" w:rsidRPr="00F105FA">
        <w:rPr>
          <w14:ligatures w14:val="none"/>
        </w:rPr>
        <w:t>, or both.</w:t>
      </w:r>
      <w:r w:rsidR="00493D14" w:rsidRPr="00F105FA">
        <w:rPr>
          <w14:ligatures w14:val="none"/>
        </w:rPr>
        <w:t xml:space="preserve"> </w:t>
      </w:r>
    </w:p>
    <w:p w14:paraId="69107D26" w14:textId="77777777" w:rsidR="000B5CE1" w:rsidRPr="00F105FA" w:rsidRDefault="00493D14" w:rsidP="004C4C60">
      <w:pPr>
        <w:pStyle w:val="BodyText"/>
        <w:numPr>
          <w:ilvl w:val="0"/>
          <w:numId w:val="13"/>
        </w:numPr>
        <w:spacing w:after="0"/>
        <w:rPr>
          <w14:ligatures w14:val="none"/>
        </w:rPr>
      </w:pPr>
      <w:r w:rsidRPr="00F105FA">
        <w:rPr>
          <w14:ligatures w14:val="none"/>
        </w:rPr>
        <w:t xml:space="preserve">For </w:t>
      </w:r>
      <w:proofErr w:type="gramStart"/>
      <w:r w:rsidRPr="00F105FA">
        <w:rPr>
          <w14:ligatures w14:val="none"/>
        </w:rPr>
        <w:t>example</w:t>
      </w:r>
      <w:proofErr w:type="gramEnd"/>
      <w:r w:rsidRPr="00F105FA">
        <w:rPr>
          <w14:ligatures w14:val="none"/>
        </w:rPr>
        <w:t xml:space="preserve"> </w:t>
      </w:r>
      <w:r w:rsidRPr="00F105FA">
        <w:rPr>
          <w:i/>
          <w14:ligatures w14:val="none"/>
        </w:rPr>
        <w:t xml:space="preserve">reaction </w:t>
      </w:r>
      <w:r w:rsidRPr="00F105FA">
        <w:rPr>
          <w14:ligatures w14:val="none"/>
        </w:rPr>
        <w:t xml:space="preserve">combines a </w:t>
      </w:r>
      <w:r w:rsidR="00927ABF" w:rsidRPr="00F105FA">
        <w:rPr>
          <w14:ligatures w14:val="none"/>
        </w:rPr>
        <w:t>L</w:t>
      </w:r>
      <w:r w:rsidRPr="00F105FA">
        <w:rPr>
          <w14:ligatures w14:val="none"/>
        </w:rPr>
        <w:t>atin root word</w:t>
      </w:r>
      <w:r w:rsidR="00E5562B" w:rsidRPr="00F105FA">
        <w:rPr>
          <w14:ligatures w14:val="none"/>
        </w:rPr>
        <w:t xml:space="preserve"> </w:t>
      </w:r>
      <w:r w:rsidR="005721CF" w:rsidRPr="00F105FA">
        <w:rPr>
          <w14:ligatures w14:val="none"/>
        </w:rPr>
        <w:t>(</w:t>
      </w:r>
      <w:r w:rsidR="005721CF" w:rsidRPr="00F105FA">
        <w:rPr>
          <w:i/>
          <w14:ligatures w14:val="none"/>
        </w:rPr>
        <w:t>act</w:t>
      </w:r>
      <w:r w:rsidR="006447FB" w:rsidRPr="00F105FA">
        <w:rPr>
          <w14:ligatures w14:val="none"/>
        </w:rPr>
        <w:t>)</w:t>
      </w:r>
      <w:r w:rsidR="00476559" w:rsidRPr="00F105FA">
        <w:rPr>
          <w14:ligatures w14:val="none"/>
        </w:rPr>
        <w:t xml:space="preserve"> with a prefix (</w:t>
      </w:r>
      <w:r w:rsidR="00476559" w:rsidRPr="00F105FA">
        <w:rPr>
          <w:i/>
          <w14:ligatures w14:val="none"/>
        </w:rPr>
        <w:t>re</w:t>
      </w:r>
      <w:r w:rsidR="00911D7A" w:rsidRPr="00F105FA">
        <w:rPr>
          <w14:ligatures w14:val="none"/>
        </w:rPr>
        <w:t>, which means</w:t>
      </w:r>
      <w:r w:rsidR="00BC5BF7" w:rsidRPr="00F105FA">
        <w:rPr>
          <w14:ligatures w14:val="none"/>
        </w:rPr>
        <w:t xml:space="preserve"> “back” or “again”</w:t>
      </w:r>
      <w:r w:rsidR="00476559" w:rsidRPr="00F105FA">
        <w:rPr>
          <w14:ligatures w14:val="none"/>
        </w:rPr>
        <w:t xml:space="preserve">) </w:t>
      </w:r>
      <w:r w:rsidR="00E5562B" w:rsidRPr="00F105FA">
        <w:rPr>
          <w14:ligatures w14:val="none"/>
        </w:rPr>
        <w:t>and a suffix (</w:t>
      </w:r>
      <w:proofErr w:type="spellStart"/>
      <w:r w:rsidR="00E5562B" w:rsidRPr="00F105FA">
        <w:rPr>
          <w:i/>
          <w14:ligatures w14:val="none"/>
        </w:rPr>
        <w:t>tion</w:t>
      </w:r>
      <w:proofErr w:type="spellEnd"/>
      <w:r w:rsidR="00942CCC" w:rsidRPr="00F105FA">
        <w:rPr>
          <w14:ligatures w14:val="none"/>
        </w:rPr>
        <w:t>, which means “the action or process of doing something</w:t>
      </w:r>
      <w:r w:rsidR="00E5562B" w:rsidRPr="00F105FA">
        <w:rPr>
          <w14:ligatures w14:val="none"/>
        </w:rPr>
        <w:t>).</w:t>
      </w:r>
      <w:r w:rsidR="006447FB" w:rsidRPr="00F105FA">
        <w:rPr>
          <w14:ligatures w14:val="none"/>
        </w:rPr>
        <w:t xml:space="preserve"> </w:t>
      </w:r>
    </w:p>
    <w:p w14:paraId="0F0C479E" w14:textId="77777777" w:rsidR="00121DBD" w:rsidRPr="00F105FA" w:rsidRDefault="00E86A12" w:rsidP="004C4C60">
      <w:pPr>
        <w:pStyle w:val="BodyText"/>
        <w:numPr>
          <w:ilvl w:val="0"/>
          <w:numId w:val="13"/>
        </w:numPr>
        <w:spacing w:after="0"/>
        <w:rPr>
          <w:b/>
          <w14:ligatures w14:val="none"/>
        </w:rPr>
      </w:pPr>
      <w:r w:rsidRPr="00F105FA">
        <w:rPr>
          <w14:ligatures w14:val="none"/>
        </w:rPr>
        <w:t>As shown in the chart below, s</w:t>
      </w:r>
      <w:r w:rsidR="00721E05" w:rsidRPr="00F105FA">
        <w:rPr>
          <w14:ligatures w14:val="none"/>
        </w:rPr>
        <w:t xml:space="preserve">ome root words have </w:t>
      </w:r>
      <w:r w:rsidR="00721E05" w:rsidRPr="00F105FA">
        <w:rPr>
          <w:b/>
          <w14:ligatures w14:val="none"/>
        </w:rPr>
        <w:t>combining forms</w:t>
      </w:r>
      <w:r w:rsidR="008357CF" w:rsidRPr="00F105FA">
        <w:rPr>
          <w14:ligatures w14:val="none"/>
        </w:rPr>
        <w:t>. For example</w:t>
      </w:r>
      <w:r w:rsidR="00FB251D" w:rsidRPr="00F105FA">
        <w:rPr>
          <w14:ligatures w14:val="none"/>
        </w:rPr>
        <w:t>,</w:t>
      </w:r>
      <w:r w:rsidR="008357CF" w:rsidRPr="00F105FA">
        <w:rPr>
          <w14:ligatures w14:val="none"/>
        </w:rPr>
        <w:t xml:space="preserve"> the root word </w:t>
      </w:r>
      <w:r w:rsidR="008357CF" w:rsidRPr="00F105FA">
        <w:rPr>
          <w:i/>
          <w14:ligatures w14:val="none"/>
        </w:rPr>
        <w:t>ped</w:t>
      </w:r>
      <w:r w:rsidR="008357CF" w:rsidRPr="00F105FA">
        <w:rPr>
          <w14:ligatures w14:val="none"/>
        </w:rPr>
        <w:t xml:space="preserve"> may be followed by an </w:t>
      </w:r>
      <w:r w:rsidR="008357CF" w:rsidRPr="00F105FA">
        <w:rPr>
          <w:i/>
          <w14:ligatures w14:val="none"/>
        </w:rPr>
        <w:t>e</w:t>
      </w:r>
      <w:r w:rsidR="008357CF" w:rsidRPr="00F105FA">
        <w:rPr>
          <w14:ligatures w14:val="none"/>
        </w:rPr>
        <w:t xml:space="preserve"> or an</w:t>
      </w:r>
      <w:r w:rsidR="00CC54C4" w:rsidRPr="00F105FA">
        <w:rPr>
          <w14:ligatures w14:val="none"/>
        </w:rPr>
        <w:t> </w:t>
      </w:r>
      <w:proofErr w:type="spellStart"/>
      <w:r w:rsidR="008357CF" w:rsidRPr="00F105FA">
        <w:rPr>
          <w:i/>
          <w14:ligatures w14:val="none"/>
        </w:rPr>
        <w:t>i</w:t>
      </w:r>
      <w:proofErr w:type="spellEnd"/>
      <w:r w:rsidR="008357CF" w:rsidRPr="00F105FA">
        <w:rPr>
          <w14:ligatures w14:val="none"/>
        </w:rPr>
        <w:t xml:space="preserve"> when c</w:t>
      </w:r>
      <w:r w:rsidR="00654181" w:rsidRPr="00F105FA">
        <w:rPr>
          <w14:ligatures w14:val="none"/>
        </w:rPr>
        <w:t>ombined with a prefix or suffix to form a word</w:t>
      </w:r>
      <w:r w:rsidR="004264F4" w:rsidRPr="00F105FA">
        <w:rPr>
          <w14:ligatures w14:val="none"/>
        </w:rPr>
        <w:t xml:space="preserve">. </w:t>
      </w:r>
    </w:p>
    <w:p w14:paraId="0EE35A2F" w14:textId="4CD1B1AB" w:rsidR="00C661F5" w:rsidRPr="00F105FA" w:rsidRDefault="00CD50E6" w:rsidP="00CE33EE">
      <w:pPr>
        <w:pStyle w:val="BodyText"/>
        <w:numPr>
          <w:ilvl w:val="0"/>
          <w:numId w:val="13"/>
        </w:numPr>
        <w:rPr>
          <w:b/>
          <w14:ligatures w14:val="none"/>
        </w:rPr>
      </w:pPr>
      <w:r w:rsidRPr="00F105FA">
        <w:rPr>
          <w14:ligatures w14:val="none"/>
        </w:rPr>
        <w:t>Knowing</w:t>
      </w:r>
      <w:r w:rsidR="000F6286" w:rsidRPr="00F105FA">
        <w:rPr>
          <w14:ligatures w14:val="none"/>
        </w:rPr>
        <w:t xml:space="preserve"> about root words, prefixes, and suffixes can help </w:t>
      </w:r>
      <w:r w:rsidRPr="00F105FA">
        <w:rPr>
          <w14:ligatures w14:val="none"/>
        </w:rPr>
        <w:t xml:space="preserve">you </w:t>
      </w:r>
      <w:r w:rsidR="00121DBD" w:rsidRPr="00F105FA">
        <w:rPr>
          <w14:ligatures w14:val="none"/>
        </w:rPr>
        <w:t>figure out what some words mean — even if you’ve never seen those words before!</w:t>
      </w:r>
    </w:p>
    <w:p w14:paraId="41B1B9D1" w14:textId="369BD78E" w:rsidR="00C15563" w:rsidRPr="00F105FA" w:rsidRDefault="00C15563" w:rsidP="00C15563">
      <w:pPr>
        <w:pStyle w:val="BodyText"/>
        <w:spacing w:after="240"/>
        <w:jc w:val="center"/>
        <w:rPr>
          <w:rFonts w:asciiTheme="minorHAnsi" w:hAnsiTheme="minorHAnsi" w:cstheme="minorHAnsi"/>
          <w:color w:val="66348C" w:themeColor="background2"/>
          <w:sz w:val="28"/>
          <w:szCs w:val="28"/>
          <w14:ligatures w14:val="none"/>
        </w:rPr>
      </w:pPr>
      <w:r w:rsidRPr="00F105FA">
        <w:rPr>
          <w:rFonts w:asciiTheme="minorHAnsi" w:hAnsiTheme="minorHAnsi" w:cstheme="minorHAnsi"/>
          <w:b/>
          <w:color w:val="66348C" w:themeColor="background2"/>
          <w:sz w:val="28"/>
          <w:szCs w:val="28"/>
          <w14:ligatures w14:val="none"/>
        </w:rPr>
        <w:t>Root Words, Meanings, and Examples</w:t>
      </w:r>
    </w:p>
    <w:tbl>
      <w:tblPr>
        <w:tblStyle w:val="TableGrid"/>
        <w:tblW w:w="0" w:type="auto"/>
        <w:tblLook w:val="04A0" w:firstRow="1" w:lastRow="0" w:firstColumn="1" w:lastColumn="0" w:noHBand="0" w:noVBand="1"/>
      </w:tblPr>
      <w:tblGrid>
        <w:gridCol w:w="2946"/>
        <w:gridCol w:w="3704"/>
        <w:gridCol w:w="3420"/>
      </w:tblGrid>
      <w:tr w:rsidR="00AA72E9" w:rsidRPr="00C661F5" w14:paraId="184A1A25" w14:textId="77777777" w:rsidTr="004C4C60">
        <w:trPr>
          <w:tblHeader/>
        </w:trPr>
        <w:tc>
          <w:tcPr>
            <w:tcW w:w="2946" w:type="dxa"/>
            <w:shd w:val="clear" w:color="auto" w:fill="E1D0ED" w:themeFill="background2" w:themeFillTint="33"/>
            <w:vAlign w:val="center"/>
          </w:tcPr>
          <w:p w14:paraId="43078502" w14:textId="0BC47A1F" w:rsidR="00C661F5" w:rsidRPr="00A66913" w:rsidRDefault="008D6C3D" w:rsidP="004C4C60">
            <w:pPr>
              <w:jc w:val="center"/>
              <w:rPr>
                <w:rFonts w:cstheme="minorHAnsi"/>
                <w:b/>
              </w:rPr>
            </w:pPr>
            <w:r>
              <w:rPr>
                <w:rFonts w:cstheme="minorHAnsi"/>
                <w:b/>
              </w:rPr>
              <w:t xml:space="preserve">Root </w:t>
            </w:r>
            <w:r w:rsidR="008B7F78">
              <w:rPr>
                <w:rFonts w:cstheme="minorHAnsi"/>
                <w:b/>
              </w:rPr>
              <w:t>Words</w:t>
            </w:r>
            <w:r w:rsidR="00502A9D">
              <w:rPr>
                <w:rFonts w:cstheme="minorHAnsi"/>
                <w:b/>
              </w:rPr>
              <w:t xml:space="preserve"> and Combining Forms</w:t>
            </w:r>
          </w:p>
        </w:tc>
        <w:tc>
          <w:tcPr>
            <w:tcW w:w="3704" w:type="dxa"/>
            <w:shd w:val="clear" w:color="auto" w:fill="E1D0ED" w:themeFill="background2" w:themeFillTint="33"/>
            <w:vAlign w:val="center"/>
          </w:tcPr>
          <w:p w14:paraId="12867698" w14:textId="4053877F" w:rsidR="00C661F5" w:rsidRPr="00A66913" w:rsidRDefault="00C661F5" w:rsidP="004C4C60">
            <w:pPr>
              <w:jc w:val="center"/>
              <w:rPr>
                <w:rFonts w:cstheme="minorHAnsi"/>
                <w:b/>
              </w:rPr>
            </w:pPr>
            <w:r w:rsidRPr="00A66913">
              <w:rPr>
                <w:rFonts w:cstheme="minorHAnsi"/>
                <w:b/>
              </w:rPr>
              <w:t>Meaning</w:t>
            </w:r>
            <w:r w:rsidR="00A50F5B" w:rsidRPr="00A66913">
              <w:rPr>
                <w:rFonts w:cstheme="minorHAnsi"/>
                <w:b/>
              </w:rPr>
              <w:t>s</w:t>
            </w:r>
          </w:p>
        </w:tc>
        <w:tc>
          <w:tcPr>
            <w:tcW w:w="3420" w:type="dxa"/>
            <w:shd w:val="clear" w:color="auto" w:fill="E1D0ED" w:themeFill="background2" w:themeFillTint="33"/>
            <w:vAlign w:val="center"/>
          </w:tcPr>
          <w:p w14:paraId="4B806907" w14:textId="77777777" w:rsidR="00C661F5" w:rsidRPr="00A66913" w:rsidRDefault="00C661F5" w:rsidP="004C4C60">
            <w:pPr>
              <w:jc w:val="center"/>
              <w:rPr>
                <w:rFonts w:cstheme="minorHAnsi"/>
                <w:b/>
              </w:rPr>
            </w:pPr>
            <w:r w:rsidRPr="00A66913">
              <w:rPr>
                <w:rFonts w:cstheme="minorHAnsi"/>
                <w:b/>
              </w:rPr>
              <w:t>Examples</w:t>
            </w:r>
          </w:p>
        </w:tc>
      </w:tr>
      <w:tr w:rsidR="008B7F78" w:rsidRPr="00C661F5" w14:paraId="4DE9B56F" w14:textId="77777777" w:rsidTr="00B17929">
        <w:tc>
          <w:tcPr>
            <w:tcW w:w="2946" w:type="dxa"/>
          </w:tcPr>
          <w:p w14:paraId="3B464DC3" w14:textId="1A8289F6" w:rsidR="008B7F78" w:rsidRPr="00C661F5" w:rsidRDefault="00D9303B" w:rsidP="00C661F5">
            <w:pPr>
              <w:rPr>
                <w:rFonts w:ascii="Cambria" w:hAnsi="Cambria" w:cstheme="minorHAnsi"/>
              </w:rPr>
            </w:pPr>
            <w:r>
              <w:rPr>
                <w:rFonts w:ascii="Cambria" w:hAnsi="Cambria" w:cstheme="minorHAnsi"/>
              </w:rPr>
              <w:t>a</w:t>
            </w:r>
            <w:r w:rsidR="008B7F78">
              <w:rPr>
                <w:rFonts w:ascii="Cambria" w:hAnsi="Cambria" w:cstheme="minorHAnsi"/>
              </w:rPr>
              <w:t>ct</w:t>
            </w:r>
          </w:p>
        </w:tc>
        <w:tc>
          <w:tcPr>
            <w:tcW w:w="3704" w:type="dxa"/>
          </w:tcPr>
          <w:p w14:paraId="1322175F" w14:textId="3B57DA1E" w:rsidR="008B7F78" w:rsidRPr="00C661F5" w:rsidRDefault="00C74474" w:rsidP="00C661F5">
            <w:pPr>
              <w:rPr>
                <w:rFonts w:ascii="Cambria" w:hAnsi="Cambria" w:cstheme="minorHAnsi"/>
              </w:rPr>
            </w:pPr>
            <w:r>
              <w:rPr>
                <w:rFonts w:ascii="Cambria" w:hAnsi="Cambria" w:cstheme="minorHAnsi"/>
              </w:rPr>
              <w:t>d</w:t>
            </w:r>
            <w:r w:rsidR="008B7F78">
              <w:rPr>
                <w:rFonts w:ascii="Cambria" w:hAnsi="Cambria" w:cstheme="minorHAnsi"/>
              </w:rPr>
              <w:t>o</w:t>
            </w:r>
            <w:r>
              <w:rPr>
                <w:rFonts w:ascii="Cambria" w:hAnsi="Cambria" w:cstheme="minorHAnsi"/>
              </w:rPr>
              <w:t>, move</w:t>
            </w:r>
          </w:p>
        </w:tc>
        <w:tc>
          <w:tcPr>
            <w:tcW w:w="3420" w:type="dxa"/>
          </w:tcPr>
          <w:p w14:paraId="1DE74FB6" w14:textId="0FA50008" w:rsidR="008B7F78" w:rsidRPr="00C661F5" w:rsidRDefault="008B7F78" w:rsidP="00C661F5">
            <w:pPr>
              <w:rPr>
                <w:rFonts w:ascii="Cambria" w:hAnsi="Cambria" w:cstheme="minorHAnsi"/>
              </w:rPr>
            </w:pPr>
            <w:r>
              <w:rPr>
                <w:rFonts w:ascii="Cambria" w:hAnsi="Cambria" w:cstheme="minorHAnsi"/>
              </w:rPr>
              <w:t xml:space="preserve">action, </w:t>
            </w:r>
            <w:r w:rsidR="000F098A">
              <w:rPr>
                <w:rFonts w:ascii="Cambria" w:hAnsi="Cambria" w:cstheme="minorHAnsi"/>
              </w:rPr>
              <w:t>react</w:t>
            </w:r>
            <w:r w:rsidR="001E2BB7">
              <w:rPr>
                <w:rFonts w:ascii="Cambria" w:hAnsi="Cambria" w:cstheme="minorHAnsi"/>
              </w:rPr>
              <w:t xml:space="preserve">, </w:t>
            </w:r>
            <w:r>
              <w:rPr>
                <w:rFonts w:ascii="Cambria" w:hAnsi="Cambria" w:cstheme="minorHAnsi"/>
              </w:rPr>
              <w:t>actor</w:t>
            </w:r>
            <w:r w:rsidR="00862230">
              <w:rPr>
                <w:rFonts w:ascii="Cambria" w:hAnsi="Cambria" w:cstheme="minorHAnsi"/>
              </w:rPr>
              <w:t>, activate</w:t>
            </w:r>
          </w:p>
        </w:tc>
      </w:tr>
      <w:tr w:rsidR="000478CB" w:rsidRPr="00C661F5" w14:paraId="26678324" w14:textId="77777777" w:rsidTr="00B17929">
        <w:tc>
          <w:tcPr>
            <w:tcW w:w="2946" w:type="dxa"/>
          </w:tcPr>
          <w:p w14:paraId="6DD9C6CB" w14:textId="77777777" w:rsidR="00C661F5" w:rsidRPr="00C661F5" w:rsidRDefault="00C661F5" w:rsidP="00C661F5">
            <w:pPr>
              <w:rPr>
                <w:rFonts w:ascii="Cambria" w:hAnsi="Cambria" w:cstheme="minorHAnsi"/>
              </w:rPr>
            </w:pPr>
            <w:r w:rsidRPr="00C661F5">
              <w:rPr>
                <w:rFonts w:ascii="Cambria" w:hAnsi="Cambria" w:cstheme="minorHAnsi"/>
              </w:rPr>
              <w:t>astro</w:t>
            </w:r>
          </w:p>
        </w:tc>
        <w:tc>
          <w:tcPr>
            <w:tcW w:w="3704" w:type="dxa"/>
          </w:tcPr>
          <w:p w14:paraId="56AC5347" w14:textId="77777777" w:rsidR="00C661F5" w:rsidRPr="00C661F5" w:rsidRDefault="00C661F5" w:rsidP="00C661F5">
            <w:pPr>
              <w:rPr>
                <w:rFonts w:ascii="Cambria" w:hAnsi="Cambria" w:cstheme="minorHAnsi"/>
              </w:rPr>
            </w:pPr>
            <w:r w:rsidRPr="00C661F5">
              <w:rPr>
                <w:rFonts w:ascii="Cambria" w:hAnsi="Cambria" w:cstheme="minorHAnsi"/>
              </w:rPr>
              <w:t>star</w:t>
            </w:r>
          </w:p>
        </w:tc>
        <w:tc>
          <w:tcPr>
            <w:tcW w:w="3420" w:type="dxa"/>
          </w:tcPr>
          <w:p w14:paraId="2C03BC9C" w14:textId="77777777" w:rsidR="00C661F5" w:rsidRPr="00C661F5" w:rsidRDefault="00C661F5" w:rsidP="00C661F5">
            <w:pPr>
              <w:rPr>
                <w:rFonts w:ascii="Cambria" w:hAnsi="Cambria" w:cstheme="minorHAnsi"/>
              </w:rPr>
            </w:pPr>
            <w:r w:rsidRPr="00C661F5">
              <w:rPr>
                <w:rFonts w:ascii="Cambria" w:hAnsi="Cambria" w:cstheme="minorHAnsi"/>
              </w:rPr>
              <w:t>astronomy</w:t>
            </w:r>
          </w:p>
        </w:tc>
      </w:tr>
      <w:tr w:rsidR="000478CB" w:rsidRPr="00C661F5" w14:paraId="5191F91E" w14:textId="77777777" w:rsidTr="00B17929">
        <w:tc>
          <w:tcPr>
            <w:tcW w:w="2946" w:type="dxa"/>
          </w:tcPr>
          <w:p w14:paraId="6C1EC714" w14:textId="77777777" w:rsidR="00C661F5" w:rsidRPr="00C661F5" w:rsidRDefault="00C661F5" w:rsidP="00C661F5">
            <w:pPr>
              <w:rPr>
                <w:rFonts w:ascii="Cambria" w:hAnsi="Cambria" w:cstheme="minorHAnsi"/>
              </w:rPr>
            </w:pPr>
            <w:r w:rsidRPr="00C661F5">
              <w:rPr>
                <w:rFonts w:ascii="Cambria" w:hAnsi="Cambria" w:cstheme="minorHAnsi"/>
              </w:rPr>
              <w:t>auto</w:t>
            </w:r>
          </w:p>
        </w:tc>
        <w:tc>
          <w:tcPr>
            <w:tcW w:w="3704" w:type="dxa"/>
          </w:tcPr>
          <w:p w14:paraId="73C843A6" w14:textId="77777777" w:rsidR="00C661F5" w:rsidRPr="00C661F5" w:rsidRDefault="00C661F5" w:rsidP="00C661F5">
            <w:pPr>
              <w:rPr>
                <w:rFonts w:ascii="Cambria" w:hAnsi="Cambria" w:cstheme="minorHAnsi"/>
              </w:rPr>
            </w:pPr>
            <w:r w:rsidRPr="00C661F5">
              <w:rPr>
                <w:rFonts w:ascii="Cambria" w:hAnsi="Cambria" w:cstheme="minorHAnsi"/>
              </w:rPr>
              <w:t>self</w:t>
            </w:r>
          </w:p>
        </w:tc>
        <w:tc>
          <w:tcPr>
            <w:tcW w:w="3420" w:type="dxa"/>
          </w:tcPr>
          <w:p w14:paraId="64D81B08" w14:textId="77777777" w:rsidR="00C661F5" w:rsidRPr="00C661F5" w:rsidRDefault="00C661F5" w:rsidP="00C661F5">
            <w:pPr>
              <w:rPr>
                <w:rFonts w:ascii="Cambria" w:hAnsi="Cambria" w:cstheme="minorHAnsi"/>
              </w:rPr>
            </w:pPr>
            <w:r w:rsidRPr="00C661F5">
              <w:rPr>
                <w:rFonts w:ascii="Cambria" w:hAnsi="Cambria" w:cstheme="minorHAnsi"/>
              </w:rPr>
              <w:t>autobiography</w:t>
            </w:r>
          </w:p>
        </w:tc>
      </w:tr>
      <w:tr w:rsidR="000478CB" w:rsidRPr="00C661F5" w14:paraId="4D7C5747" w14:textId="77777777" w:rsidTr="00B17929">
        <w:tc>
          <w:tcPr>
            <w:tcW w:w="2946" w:type="dxa"/>
          </w:tcPr>
          <w:p w14:paraId="680ECD5C" w14:textId="77777777" w:rsidR="00C661F5" w:rsidRPr="00C661F5" w:rsidRDefault="00C661F5" w:rsidP="00C661F5">
            <w:pPr>
              <w:rPr>
                <w:rFonts w:ascii="Cambria" w:hAnsi="Cambria" w:cstheme="minorHAnsi"/>
              </w:rPr>
            </w:pPr>
            <w:r w:rsidRPr="00C661F5">
              <w:rPr>
                <w:rFonts w:ascii="Cambria" w:hAnsi="Cambria" w:cstheme="minorHAnsi"/>
              </w:rPr>
              <w:t>bio</w:t>
            </w:r>
          </w:p>
        </w:tc>
        <w:tc>
          <w:tcPr>
            <w:tcW w:w="3704" w:type="dxa"/>
          </w:tcPr>
          <w:p w14:paraId="1AE93DFB" w14:textId="77777777" w:rsidR="00C661F5" w:rsidRPr="00C661F5" w:rsidRDefault="00C661F5" w:rsidP="00C661F5">
            <w:pPr>
              <w:rPr>
                <w:rFonts w:ascii="Cambria" w:hAnsi="Cambria" w:cstheme="minorHAnsi"/>
              </w:rPr>
            </w:pPr>
            <w:r w:rsidRPr="00C661F5">
              <w:rPr>
                <w:rFonts w:ascii="Cambria" w:hAnsi="Cambria" w:cstheme="minorHAnsi"/>
              </w:rPr>
              <w:t>life</w:t>
            </w:r>
          </w:p>
        </w:tc>
        <w:tc>
          <w:tcPr>
            <w:tcW w:w="3420" w:type="dxa"/>
          </w:tcPr>
          <w:p w14:paraId="00FB8DD2" w14:textId="77777777" w:rsidR="00C661F5" w:rsidRPr="00C661F5" w:rsidRDefault="00C661F5" w:rsidP="00C661F5">
            <w:pPr>
              <w:rPr>
                <w:rFonts w:ascii="Cambria" w:hAnsi="Cambria" w:cstheme="minorHAnsi"/>
              </w:rPr>
            </w:pPr>
            <w:r w:rsidRPr="00C661F5">
              <w:rPr>
                <w:rFonts w:ascii="Cambria" w:hAnsi="Cambria" w:cstheme="minorHAnsi"/>
              </w:rPr>
              <w:t>biography</w:t>
            </w:r>
          </w:p>
        </w:tc>
      </w:tr>
      <w:tr w:rsidR="000478CB" w:rsidRPr="00C661F5" w14:paraId="08EB49A5" w14:textId="77777777" w:rsidTr="00B17929">
        <w:tc>
          <w:tcPr>
            <w:tcW w:w="2946" w:type="dxa"/>
          </w:tcPr>
          <w:p w14:paraId="362D1C28" w14:textId="77777777" w:rsidR="00C661F5" w:rsidRPr="00C661F5" w:rsidRDefault="00C661F5" w:rsidP="00C661F5">
            <w:pPr>
              <w:rPr>
                <w:rFonts w:ascii="Cambria" w:hAnsi="Cambria" w:cstheme="minorHAnsi"/>
              </w:rPr>
            </w:pPr>
            <w:proofErr w:type="spellStart"/>
            <w:r w:rsidRPr="00C661F5">
              <w:rPr>
                <w:rFonts w:ascii="Cambria" w:hAnsi="Cambria" w:cstheme="minorHAnsi"/>
              </w:rPr>
              <w:t>brevi</w:t>
            </w:r>
            <w:proofErr w:type="spellEnd"/>
          </w:p>
        </w:tc>
        <w:tc>
          <w:tcPr>
            <w:tcW w:w="3704" w:type="dxa"/>
          </w:tcPr>
          <w:p w14:paraId="7B9DF5E8" w14:textId="77777777" w:rsidR="00C661F5" w:rsidRPr="00C661F5" w:rsidRDefault="00C661F5" w:rsidP="00C661F5">
            <w:pPr>
              <w:rPr>
                <w:rFonts w:ascii="Cambria" w:hAnsi="Cambria" w:cstheme="minorHAnsi"/>
              </w:rPr>
            </w:pPr>
            <w:r w:rsidRPr="00C661F5">
              <w:rPr>
                <w:rFonts w:ascii="Cambria" w:hAnsi="Cambria" w:cstheme="minorHAnsi"/>
              </w:rPr>
              <w:t>short, brief</w:t>
            </w:r>
          </w:p>
        </w:tc>
        <w:tc>
          <w:tcPr>
            <w:tcW w:w="3420" w:type="dxa"/>
          </w:tcPr>
          <w:p w14:paraId="75EFBB24" w14:textId="77777777" w:rsidR="00C661F5" w:rsidRPr="00C661F5" w:rsidRDefault="00C661F5" w:rsidP="00C661F5">
            <w:pPr>
              <w:rPr>
                <w:rFonts w:ascii="Cambria" w:hAnsi="Cambria" w:cstheme="minorHAnsi"/>
              </w:rPr>
            </w:pPr>
            <w:r w:rsidRPr="00C661F5">
              <w:rPr>
                <w:rFonts w:ascii="Cambria" w:hAnsi="Cambria" w:cstheme="minorHAnsi"/>
              </w:rPr>
              <w:t>abbreviate</w:t>
            </w:r>
          </w:p>
        </w:tc>
      </w:tr>
      <w:tr w:rsidR="000478CB" w:rsidRPr="00C661F5" w14:paraId="5A71EF48" w14:textId="77777777" w:rsidTr="00B17929">
        <w:tc>
          <w:tcPr>
            <w:tcW w:w="2946" w:type="dxa"/>
          </w:tcPr>
          <w:p w14:paraId="4574F244" w14:textId="77777777" w:rsidR="00C661F5" w:rsidRPr="00C661F5" w:rsidRDefault="00C661F5" w:rsidP="00C661F5">
            <w:pPr>
              <w:rPr>
                <w:rFonts w:ascii="Cambria" w:hAnsi="Cambria" w:cstheme="minorHAnsi"/>
              </w:rPr>
            </w:pPr>
            <w:r w:rsidRPr="00C661F5">
              <w:rPr>
                <w:rFonts w:ascii="Cambria" w:hAnsi="Cambria" w:cstheme="minorHAnsi"/>
              </w:rPr>
              <w:t>chrono</w:t>
            </w:r>
          </w:p>
        </w:tc>
        <w:tc>
          <w:tcPr>
            <w:tcW w:w="3704" w:type="dxa"/>
          </w:tcPr>
          <w:p w14:paraId="327F04CE" w14:textId="77777777" w:rsidR="00C661F5" w:rsidRPr="00C661F5" w:rsidRDefault="00C661F5" w:rsidP="00C661F5">
            <w:pPr>
              <w:rPr>
                <w:rFonts w:ascii="Cambria" w:hAnsi="Cambria" w:cstheme="minorHAnsi"/>
              </w:rPr>
            </w:pPr>
            <w:r w:rsidRPr="00C661F5">
              <w:rPr>
                <w:rFonts w:ascii="Cambria" w:hAnsi="Cambria" w:cstheme="minorHAnsi"/>
              </w:rPr>
              <w:t>time</w:t>
            </w:r>
          </w:p>
        </w:tc>
        <w:tc>
          <w:tcPr>
            <w:tcW w:w="3420" w:type="dxa"/>
          </w:tcPr>
          <w:p w14:paraId="4DE80E1B" w14:textId="60C7867F" w:rsidR="00C661F5" w:rsidRPr="00C661F5" w:rsidRDefault="00C661F5" w:rsidP="00C661F5">
            <w:pPr>
              <w:rPr>
                <w:rFonts w:ascii="Cambria" w:hAnsi="Cambria" w:cstheme="minorHAnsi"/>
              </w:rPr>
            </w:pPr>
            <w:r w:rsidRPr="00C661F5">
              <w:rPr>
                <w:rFonts w:ascii="Cambria" w:hAnsi="Cambria" w:cstheme="minorHAnsi"/>
              </w:rPr>
              <w:t>chrono</w:t>
            </w:r>
            <w:r w:rsidR="00E80178">
              <w:rPr>
                <w:rFonts w:ascii="Cambria" w:hAnsi="Cambria" w:cstheme="minorHAnsi"/>
              </w:rPr>
              <w:t>logical</w:t>
            </w:r>
          </w:p>
        </w:tc>
      </w:tr>
      <w:tr w:rsidR="000478CB" w:rsidRPr="00C661F5" w14:paraId="65B7BB69" w14:textId="77777777" w:rsidTr="00B17929">
        <w:tc>
          <w:tcPr>
            <w:tcW w:w="2946" w:type="dxa"/>
          </w:tcPr>
          <w:p w14:paraId="5FF59650" w14:textId="77777777" w:rsidR="00C661F5" w:rsidRPr="00C661F5" w:rsidRDefault="00C661F5" w:rsidP="00C661F5">
            <w:pPr>
              <w:rPr>
                <w:rFonts w:ascii="Cambria" w:hAnsi="Cambria" w:cstheme="minorHAnsi"/>
              </w:rPr>
            </w:pPr>
            <w:proofErr w:type="spellStart"/>
            <w:r w:rsidRPr="00C661F5">
              <w:rPr>
                <w:rFonts w:ascii="Cambria" w:hAnsi="Cambria" w:cstheme="minorHAnsi"/>
              </w:rPr>
              <w:t>cosmo</w:t>
            </w:r>
            <w:proofErr w:type="spellEnd"/>
          </w:p>
        </w:tc>
        <w:tc>
          <w:tcPr>
            <w:tcW w:w="3704" w:type="dxa"/>
          </w:tcPr>
          <w:p w14:paraId="6B94703F" w14:textId="7A46C780" w:rsidR="00C661F5" w:rsidRPr="00C661F5" w:rsidRDefault="00C661F5" w:rsidP="00C661F5">
            <w:pPr>
              <w:rPr>
                <w:rFonts w:ascii="Cambria" w:hAnsi="Cambria" w:cstheme="minorHAnsi"/>
              </w:rPr>
            </w:pPr>
            <w:r w:rsidRPr="00C661F5">
              <w:rPr>
                <w:rFonts w:ascii="Cambria" w:hAnsi="Cambria" w:cstheme="minorHAnsi"/>
              </w:rPr>
              <w:t>universe</w:t>
            </w:r>
          </w:p>
        </w:tc>
        <w:tc>
          <w:tcPr>
            <w:tcW w:w="3420" w:type="dxa"/>
          </w:tcPr>
          <w:p w14:paraId="38A32463" w14:textId="77777777" w:rsidR="00C661F5" w:rsidRPr="00C661F5" w:rsidRDefault="00C661F5" w:rsidP="00C661F5">
            <w:pPr>
              <w:rPr>
                <w:rFonts w:ascii="Cambria" w:hAnsi="Cambria" w:cstheme="minorHAnsi"/>
              </w:rPr>
            </w:pPr>
            <w:r w:rsidRPr="00C661F5">
              <w:rPr>
                <w:rFonts w:ascii="Cambria" w:hAnsi="Cambria" w:cstheme="minorHAnsi"/>
              </w:rPr>
              <w:t>cosmological</w:t>
            </w:r>
          </w:p>
        </w:tc>
      </w:tr>
      <w:tr w:rsidR="000478CB" w:rsidRPr="00C661F5" w14:paraId="6584D28C" w14:textId="77777777" w:rsidTr="00B17929">
        <w:tc>
          <w:tcPr>
            <w:tcW w:w="2946" w:type="dxa"/>
          </w:tcPr>
          <w:p w14:paraId="549D95FE" w14:textId="709023A7" w:rsidR="00C661F5" w:rsidRPr="00C661F5" w:rsidRDefault="00C661F5" w:rsidP="00C661F5">
            <w:pPr>
              <w:rPr>
                <w:rFonts w:ascii="Cambria" w:hAnsi="Cambria" w:cstheme="minorHAnsi"/>
              </w:rPr>
            </w:pPr>
            <w:r w:rsidRPr="00C661F5">
              <w:rPr>
                <w:rFonts w:ascii="Cambria" w:hAnsi="Cambria" w:cstheme="minorHAnsi"/>
              </w:rPr>
              <w:t>dent</w:t>
            </w:r>
          </w:p>
        </w:tc>
        <w:tc>
          <w:tcPr>
            <w:tcW w:w="3704" w:type="dxa"/>
          </w:tcPr>
          <w:p w14:paraId="3C900BDD" w14:textId="77777777" w:rsidR="00C661F5" w:rsidRPr="00C661F5" w:rsidRDefault="00C661F5" w:rsidP="00C661F5">
            <w:pPr>
              <w:rPr>
                <w:rFonts w:ascii="Cambria" w:hAnsi="Cambria" w:cstheme="minorHAnsi"/>
              </w:rPr>
            </w:pPr>
            <w:r w:rsidRPr="00C661F5">
              <w:rPr>
                <w:rFonts w:ascii="Cambria" w:hAnsi="Cambria" w:cstheme="minorHAnsi"/>
              </w:rPr>
              <w:t>tooth</w:t>
            </w:r>
          </w:p>
        </w:tc>
        <w:tc>
          <w:tcPr>
            <w:tcW w:w="3420" w:type="dxa"/>
          </w:tcPr>
          <w:p w14:paraId="7D23E7E9" w14:textId="77777777" w:rsidR="00C661F5" w:rsidRPr="00C661F5" w:rsidRDefault="00C661F5" w:rsidP="00C661F5">
            <w:pPr>
              <w:rPr>
                <w:rFonts w:ascii="Cambria" w:hAnsi="Cambria" w:cstheme="minorHAnsi"/>
              </w:rPr>
            </w:pPr>
            <w:r w:rsidRPr="00C661F5">
              <w:rPr>
                <w:rFonts w:ascii="Cambria" w:hAnsi="Cambria" w:cstheme="minorHAnsi"/>
              </w:rPr>
              <w:t>dentist, dental</w:t>
            </w:r>
          </w:p>
        </w:tc>
      </w:tr>
      <w:tr w:rsidR="006B1985" w:rsidRPr="00C661F5" w14:paraId="60389D43" w14:textId="77777777" w:rsidTr="00B17929">
        <w:tc>
          <w:tcPr>
            <w:tcW w:w="2946" w:type="dxa"/>
          </w:tcPr>
          <w:p w14:paraId="68B3A615" w14:textId="7603B3C5" w:rsidR="006644BC" w:rsidRPr="00C661F5" w:rsidRDefault="006644BC" w:rsidP="00C661F5">
            <w:pPr>
              <w:rPr>
                <w:rFonts w:ascii="Cambria" w:hAnsi="Cambria" w:cstheme="minorHAnsi"/>
              </w:rPr>
            </w:pPr>
            <w:r>
              <w:rPr>
                <w:rFonts w:ascii="Cambria" w:hAnsi="Cambria" w:cstheme="minorHAnsi"/>
              </w:rPr>
              <w:t>form</w:t>
            </w:r>
          </w:p>
        </w:tc>
        <w:tc>
          <w:tcPr>
            <w:tcW w:w="3704" w:type="dxa"/>
          </w:tcPr>
          <w:p w14:paraId="4EF759D5" w14:textId="78EDCCC4" w:rsidR="006644BC" w:rsidRPr="00C661F5" w:rsidRDefault="00364AE5" w:rsidP="00C661F5">
            <w:pPr>
              <w:rPr>
                <w:rFonts w:ascii="Cambria" w:hAnsi="Cambria" w:cstheme="minorHAnsi"/>
              </w:rPr>
            </w:pPr>
            <w:r>
              <w:rPr>
                <w:rFonts w:ascii="Cambria" w:hAnsi="Cambria" w:cstheme="minorHAnsi"/>
              </w:rPr>
              <w:t>shape, structure</w:t>
            </w:r>
          </w:p>
        </w:tc>
        <w:tc>
          <w:tcPr>
            <w:tcW w:w="3420" w:type="dxa"/>
          </w:tcPr>
          <w:p w14:paraId="023E10EE" w14:textId="09329DD3" w:rsidR="006644BC" w:rsidRPr="00C661F5" w:rsidRDefault="00D73010" w:rsidP="00C661F5">
            <w:pPr>
              <w:rPr>
                <w:rFonts w:ascii="Cambria" w:hAnsi="Cambria" w:cstheme="minorHAnsi"/>
              </w:rPr>
            </w:pPr>
            <w:r>
              <w:rPr>
                <w:rFonts w:ascii="Cambria" w:hAnsi="Cambria" w:cstheme="minorHAnsi"/>
              </w:rPr>
              <w:t>formal, format</w:t>
            </w:r>
          </w:p>
        </w:tc>
      </w:tr>
      <w:tr w:rsidR="000478CB" w:rsidRPr="00C661F5" w14:paraId="53187FE6" w14:textId="77777777" w:rsidTr="00B17929">
        <w:tc>
          <w:tcPr>
            <w:tcW w:w="2946" w:type="dxa"/>
          </w:tcPr>
          <w:p w14:paraId="338E3D45" w14:textId="77777777" w:rsidR="00C661F5" w:rsidRPr="00C661F5" w:rsidRDefault="00C661F5" w:rsidP="00C661F5">
            <w:pPr>
              <w:rPr>
                <w:rFonts w:ascii="Cambria" w:hAnsi="Cambria" w:cstheme="minorHAnsi"/>
              </w:rPr>
            </w:pPr>
            <w:r w:rsidRPr="00C661F5">
              <w:rPr>
                <w:rFonts w:ascii="Cambria" w:hAnsi="Cambria" w:cstheme="minorHAnsi"/>
              </w:rPr>
              <w:t>geo</w:t>
            </w:r>
          </w:p>
        </w:tc>
        <w:tc>
          <w:tcPr>
            <w:tcW w:w="3704" w:type="dxa"/>
          </w:tcPr>
          <w:p w14:paraId="72D155EE" w14:textId="77777777" w:rsidR="00C661F5" w:rsidRPr="00C661F5" w:rsidRDefault="00C661F5" w:rsidP="00C661F5">
            <w:pPr>
              <w:rPr>
                <w:rFonts w:ascii="Cambria" w:hAnsi="Cambria" w:cstheme="minorHAnsi"/>
              </w:rPr>
            </w:pPr>
            <w:r w:rsidRPr="00C661F5">
              <w:rPr>
                <w:rFonts w:ascii="Cambria" w:hAnsi="Cambria" w:cstheme="minorHAnsi"/>
              </w:rPr>
              <w:t>earth</w:t>
            </w:r>
          </w:p>
        </w:tc>
        <w:tc>
          <w:tcPr>
            <w:tcW w:w="3420" w:type="dxa"/>
          </w:tcPr>
          <w:p w14:paraId="63DA91CE" w14:textId="77777777" w:rsidR="00C661F5" w:rsidRPr="00C661F5" w:rsidRDefault="00C661F5" w:rsidP="00C661F5">
            <w:pPr>
              <w:rPr>
                <w:rFonts w:ascii="Cambria" w:hAnsi="Cambria" w:cstheme="minorHAnsi"/>
              </w:rPr>
            </w:pPr>
            <w:r w:rsidRPr="00C661F5">
              <w:rPr>
                <w:rFonts w:ascii="Cambria" w:hAnsi="Cambria" w:cstheme="minorHAnsi"/>
              </w:rPr>
              <w:t>geology</w:t>
            </w:r>
          </w:p>
        </w:tc>
      </w:tr>
      <w:tr w:rsidR="000478CB" w:rsidRPr="00C661F5" w14:paraId="1C313EF5" w14:textId="77777777" w:rsidTr="00B17929">
        <w:tc>
          <w:tcPr>
            <w:tcW w:w="2946" w:type="dxa"/>
          </w:tcPr>
          <w:p w14:paraId="6DEF8241" w14:textId="77777777" w:rsidR="00C661F5" w:rsidRPr="00C661F5" w:rsidRDefault="00C661F5" w:rsidP="00C661F5">
            <w:pPr>
              <w:rPr>
                <w:rFonts w:ascii="Cambria" w:hAnsi="Cambria" w:cstheme="minorHAnsi"/>
              </w:rPr>
            </w:pPr>
            <w:r w:rsidRPr="00C661F5">
              <w:rPr>
                <w:rFonts w:ascii="Cambria" w:hAnsi="Cambria" w:cstheme="minorHAnsi"/>
              </w:rPr>
              <w:t>hydro</w:t>
            </w:r>
          </w:p>
        </w:tc>
        <w:tc>
          <w:tcPr>
            <w:tcW w:w="3704" w:type="dxa"/>
          </w:tcPr>
          <w:p w14:paraId="1864E071" w14:textId="77777777" w:rsidR="00C661F5" w:rsidRPr="00C661F5" w:rsidRDefault="00C661F5" w:rsidP="00C661F5">
            <w:pPr>
              <w:rPr>
                <w:rFonts w:ascii="Cambria" w:hAnsi="Cambria" w:cstheme="minorHAnsi"/>
              </w:rPr>
            </w:pPr>
            <w:r w:rsidRPr="00C661F5">
              <w:rPr>
                <w:rFonts w:ascii="Cambria" w:hAnsi="Cambria" w:cstheme="minorHAnsi"/>
              </w:rPr>
              <w:t>water</w:t>
            </w:r>
          </w:p>
        </w:tc>
        <w:tc>
          <w:tcPr>
            <w:tcW w:w="3420" w:type="dxa"/>
          </w:tcPr>
          <w:p w14:paraId="71030705" w14:textId="77777777" w:rsidR="00C661F5" w:rsidRPr="00C661F5" w:rsidRDefault="00C661F5" w:rsidP="00C661F5">
            <w:pPr>
              <w:rPr>
                <w:rFonts w:ascii="Cambria" w:hAnsi="Cambria" w:cstheme="minorHAnsi"/>
              </w:rPr>
            </w:pPr>
            <w:r w:rsidRPr="00C661F5">
              <w:rPr>
                <w:rFonts w:ascii="Cambria" w:hAnsi="Cambria" w:cstheme="minorHAnsi"/>
              </w:rPr>
              <w:t>hydroplane</w:t>
            </w:r>
          </w:p>
        </w:tc>
      </w:tr>
      <w:tr w:rsidR="000478CB" w:rsidRPr="00C661F5" w14:paraId="3052BEC7" w14:textId="77777777" w:rsidTr="00B17929">
        <w:tc>
          <w:tcPr>
            <w:tcW w:w="2946" w:type="dxa"/>
          </w:tcPr>
          <w:p w14:paraId="28490576" w14:textId="77777777" w:rsidR="00C661F5" w:rsidRPr="00C661F5" w:rsidRDefault="00C661F5" w:rsidP="00C661F5">
            <w:pPr>
              <w:rPr>
                <w:rFonts w:ascii="Cambria" w:hAnsi="Cambria" w:cstheme="minorHAnsi"/>
              </w:rPr>
            </w:pPr>
            <w:r w:rsidRPr="00C661F5">
              <w:rPr>
                <w:rFonts w:ascii="Cambria" w:hAnsi="Cambria" w:cstheme="minorHAnsi"/>
              </w:rPr>
              <w:t>macro</w:t>
            </w:r>
          </w:p>
        </w:tc>
        <w:tc>
          <w:tcPr>
            <w:tcW w:w="3704" w:type="dxa"/>
          </w:tcPr>
          <w:p w14:paraId="14634C26" w14:textId="77777777" w:rsidR="00C661F5" w:rsidRPr="00C661F5" w:rsidRDefault="00C661F5" w:rsidP="00C661F5">
            <w:pPr>
              <w:rPr>
                <w:rFonts w:ascii="Cambria" w:hAnsi="Cambria" w:cstheme="minorHAnsi"/>
              </w:rPr>
            </w:pPr>
            <w:r w:rsidRPr="00C661F5">
              <w:rPr>
                <w:rFonts w:ascii="Cambria" w:hAnsi="Cambria" w:cstheme="minorHAnsi"/>
              </w:rPr>
              <w:t>large</w:t>
            </w:r>
          </w:p>
        </w:tc>
        <w:tc>
          <w:tcPr>
            <w:tcW w:w="3420" w:type="dxa"/>
          </w:tcPr>
          <w:p w14:paraId="406CFDD6" w14:textId="77777777" w:rsidR="00C661F5" w:rsidRPr="00C661F5" w:rsidRDefault="00C661F5" w:rsidP="00C661F5">
            <w:pPr>
              <w:rPr>
                <w:rFonts w:ascii="Cambria" w:hAnsi="Cambria" w:cstheme="minorHAnsi"/>
              </w:rPr>
            </w:pPr>
            <w:r w:rsidRPr="00C661F5">
              <w:rPr>
                <w:rFonts w:ascii="Cambria" w:hAnsi="Cambria" w:cstheme="minorHAnsi"/>
              </w:rPr>
              <w:t>macrocosm</w:t>
            </w:r>
          </w:p>
        </w:tc>
      </w:tr>
      <w:tr w:rsidR="000478CB" w:rsidRPr="00C661F5" w14:paraId="33CCBEB5" w14:textId="77777777" w:rsidTr="00B17929">
        <w:tc>
          <w:tcPr>
            <w:tcW w:w="2946" w:type="dxa"/>
          </w:tcPr>
          <w:p w14:paraId="716DAF6F" w14:textId="77777777" w:rsidR="00C661F5" w:rsidRPr="00C661F5" w:rsidRDefault="00C661F5" w:rsidP="00C661F5">
            <w:pPr>
              <w:rPr>
                <w:rFonts w:ascii="Cambria" w:hAnsi="Cambria" w:cstheme="minorHAnsi"/>
              </w:rPr>
            </w:pPr>
            <w:r w:rsidRPr="00C661F5">
              <w:rPr>
                <w:rFonts w:ascii="Cambria" w:hAnsi="Cambria" w:cstheme="minorHAnsi"/>
              </w:rPr>
              <w:t>micro</w:t>
            </w:r>
          </w:p>
        </w:tc>
        <w:tc>
          <w:tcPr>
            <w:tcW w:w="3704" w:type="dxa"/>
          </w:tcPr>
          <w:p w14:paraId="17F018AF" w14:textId="77777777" w:rsidR="00C661F5" w:rsidRPr="00C661F5" w:rsidRDefault="00C661F5" w:rsidP="00C661F5">
            <w:pPr>
              <w:rPr>
                <w:rFonts w:ascii="Cambria" w:hAnsi="Cambria" w:cstheme="minorHAnsi"/>
              </w:rPr>
            </w:pPr>
            <w:r w:rsidRPr="00C661F5">
              <w:rPr>
                <w:rFonts w:ascii="Cambria" w:hAnsi="Cambria" w:cstheme="minorHAnsi"/>
              </w:rPr>
              <w:t>small</w:t>
            </w:r>
          </w:p>
        </w:tc>
        <w:tc>
          <w:tcPr>
            <w:tcW w:w="3420" w:type="dxa"/>
          </w:tcPr>
          <w:p w14:paraId="70EF9FA7" w14:textId="77777777" w:rsidR="00C661F5" w:rsidRPr="00C661F5" w:rsidRDefault="00C661F5" w:rsidP="00C661F5">
            <w:pPr>
              <w:rPr>
                <w:rFonts w:ascii="Cambria" w:hAnsi="Cambria" w:cstheme="minorHAnsi"/>
              </w:rPr>
            </w:pPr>
            <w:r w:rsidRPr="00C661F5">
              <w:rPr>
                <w:rFonts w:ascii="Cambria" w:hAnsi="Cambria" w:cstheme="minorHAnsi"/>
              </w:rPr>
              <w:t>microcosm, microscope</w:t>
            </w:r>
          </w:p>
        </w:tc>
      </w:tr>
      <w:tr w:rsidR="000478CB" w:rsidRPr="00C661F5" w14:paraId="0E191D43" w14:textId="77777777" w:rsidTr="00B17929">
        <w:tc>
          <w:tcPr>
            <w:tcW w:w="2946" w:type="dxa"/>
          </w:tcPr>
          <w:p w14:paraId="50BCF51A" w14:textId="77777777" w:rsidR="00C661F5" w:rsidRPr="00C661F5" w:rsidRDefault="00C661F5" w:rsidP="00C661F5">
            <w:pPr>
              <w:rPr>
                <w:rFonts w:ascii="Cambria" w:hAnsi="Cambria" w:cstheme="minorHAnsi"/>
              </w:rPr>
            </w:pPr>
            <w:r w:rsidRPr="00C661F5">
              <w:rPr>
                <w:rFonts w:ascii="Cambria" w:hAnsi="Cambria" w:cstheme="minorHAnsi"/>
              </w:rPr>
              <w:t>multi</w:t>
            </w:r>
          </w:p>
        </w:tc>
        <w:tc>
          <w:tcPr>
            <w:tcW w:w="3704" w:type="dxa"/>
          </w:tcPr>
          <w:p w14:paraId="7C13CDFE" w14:textId="77777777" w:rsidR="00C661F5" w:rsidRPr="00C661F5" w:rsidRDefault="00C661F5" w:rsidP="00C661F5">
            <w:pPr>
              <w:rPr>
                <w:rFonts w:ascii="Cambria" w:hAnsi="Cambria" w:cstheme="minorHAnsi"/>
              </w:rPr>
            </w:pPr>
            <w:r w:rsidRPr="00C661F5">
              <w:rPr>
                <w:rFonts w:ascii="Cambria" w:hAnsi="Cambria" w:cstheme="minorHAnsi"/>
              </w:rPr>
              <w:t>many</w:t>
            </w:r>
          </w:p>
        </w:tc>
        <w:tc>
          <w:tcPr>
            <w:tcW w:w="3420" w:type="dxa"/>
          </w:tcPr>
          <w:p w14:paraId="1ED28A87" w14:textId="77777777" w:rsidR="00C661F5" w:rsidRPr="00C661F5" w:rsidRDefault="00C661F5" w:rsidP="00C661F5">
            <w:pPr>
              <w:rPr>
                <w:rFonts w:ascii="Cambria" w:hAnsi="Cambria" w:cstheme="minorHAnsi"/>
              </w:rPr>
            </w:pPr>
            <w:r w:rsidRPr="00C661F5">
              <w:rPr>
                <w:rFonts w:ascii="Cambria" w:hAnsi="Cambria" w:cstheme="minorHAnsi"/>
              </w:rPr>
              <w:t>multiply</w:t>
            </w:r>
          </w:p>
        </w:tc>
      </w:tr>
      <w:tr w:rsidR="000478CB" w:rsidRPr="00C661F5" w14:paraId="6A6232E1" w14:textId="77777777" w:rsidTr="00B17929">
        <w:tc>
          <w:tcPr>
            <w:tcW w:w="2946" w:type="dxa"/>
          </w:tcPr>
          <w:p w14:paraId="74843A00" w14:textId="77777777" w:rsidR="00C661F5" w:rsidRPr="00C661F5" w:rsidRDefault="00C661F5" w:rsidP="00C661F5">
            <w:pPr>
              <w:rPr>
                <w:rFonts w:ascii="Cambria" w:hAnsi="Cambria" w:cstheme="minorHAnsi"/>
              </w:rPr>
            </w:pPr>
            <w:r w:rsidRPr="00C661F5">
              <w:rPr>
                <w:rFonts w:ascii="Cambria" w:hAnsi="Cambria" w:cstheme="minorHAnsi"/>
              </w:rPr>
              <w:t xml:space="preserve">ped, </w:t>
            </w:r>
            <w:proofErr w:type="spellStart"/>
            <w:r w:rsidRPr="00C661F5">
              <w:rPr>
                <w:rFonts w:ascii="Cambria" w:hAnsi="Cambria" w:cstheme="minorHAnsi"/>
              </w:rPr>
              <w:t>pede</w:t>
            </w:r>
            <w:proofErr w:type="spellEnd"/>
            <w:r w:rsidRPr="00C661F5">
              <w:rPr>
                <w:rFonts w:ascii="Cambria" w:hAnsi="Cambria" w:cstheme="minorHAnsi"/>
              </w:rPr>
              <w:t xml:space="preserve">, </w:t>
            </w:r>
            <w:proofErr w:type="spellStart"/>
            <w:r w:rsidRPr="00C661F5">
              <w:rPr>
                <w:rFonts w:ascii="Cambria" w:hAnsi="Cambria" w:cstheme="minorHAnsi"/>
              </w:rPr>
              <w:t>pedi</w:t>
            </w:r>
            <w:proofErr w:type="spellEnd"/>
          </w:p>
        </w:tc>
        <w:tc>
          <w:tcPr>
            <w:tcW w:w="3704" w:type="dxa"/>
          </w:tcPr>
          <w:p w14:paraId="0FB207B7" w14:textId="77777777" w:rsidR="00C661F5" w:rsidRPr="00C661F5" w:rsidRDefault="00C661F5" w:rsidP="00C661F5">
            <w:pPr>
              <w:rPr>
                <w:rFonts w:ascii="Cambria" w:hAnsi="Cambria" w:cstheme="minorHAnsi"/>
              </w:rPr>
            </w:pPr>
            <w:r w:rsidRPr="00C661F5">
              <w:rPr>
                <w:rFonts w:ascii="Cambria" w:hAnsi="Cambria" w:cstheme="minorHAnsi"/>
              </w:rPr>
              <w:t>foot</w:t>
            </w:r>
          </w:p>
        </w:tc>
        <w:tc>
          <w:tcPr>
            <w:tcW w:w="3420" w:type="dxa"/>
          </w:tcPr>
          <w:p w14:paraId="3BDEB8BE" w14:textId="77777777" w:rsidR="00C661F5" w:rsidRPr="00C661F5" w:rsidRDefault="00C661F5" w:rsidP="00C661F5">
            <w:pPr>
              <w:rPr>
                <w:rFonts w:ascii="Cambria" w:hAnsi="Cambria" w:cstheme="minorHAnsi"/>
              </w:rPr>
            </w:pPr>
            <w:r w:rsidRPr="00C661F5">
              <w:rPr>
                <w:rFonts w:ascii="Cambria" w:hAnsi="Cambria" w:cstheme="minorHAnsi"/>
              </w:rPr>
              <w:t>pedal, centipede, pedicure</w:t>
            </w:r>
          </w:p>
        </w:tc>
      </w:tr>
      <w:tr w:rsidR="000478CB" w:rsidRPr="00C661F5" w14:paraId="41123C9B" w14:textId="77777777" w:rsidTr="00B17929">
        <w:tc>
          <w:tcPr>
            <w:tcW w:w="2946" w:type="dxa"/>
          </w:tcPr>
          <w:p w14:paraId="5446C41E" w14:textId="77777777" w:rsidR="00C661F5" w:rsidRPr="00C661F5" w:rsidRDefault="00C661F5" w:rsidP="00C661F5">
            <w:pPr>
              <w:rPr>
                <w:rFonts w:ascii="Cambria" w:hAnsi="Cambria" w:cstheme="minorHAnsi"/>
              </w:rPr>
            </w:pPr>
            <w:r w:rsidRPr="00C661F5">
              <w:rPr>
                <w:rFonts w:ascii="Cambria" w:hAnsi="Cambria" w:cstheme="minorHAnsi"/>
              </w:rPr>
              <w:t>phobia</w:t>
            </w:r>
          </w:p>
        </w:tc>
        <w:tc>
          <w:tcPr>
            <w:tcW w:w="3704" w:type="dxa"/>
          </w:tcPr>
          <w:p w14:paraId="39DE9FB2" w14:textId="77777777" w:rsidR="00C661F5" w:rsidRPr="00C661F5" w:rsidRDefault="00C661F5" w:rsidP="00C661F5">
            <w:pPr>
              <w:rPr>
                <w:rFonts w:ascii="Cambria" w:hAnsi="Cambria" w:cstheme="minorHAnsi"/>
              </w:rPr>
            </w:pPr>
            <w:r w:rsidRPr="00C661F5">
              <w:rPr>
                <w:rFonts w:ascii="Cambria" w:hAnsi="Cambria" w:cstheme="minorHAnsi"/>
              </w:rPr>
              <w:t>fear</w:t>
            </w:r>
          </w:p>
        </w:tc>
        <w:tc>
          <w:tcPr>
            <w:tcW w:w="3420" w:type="dxa"/>
          </w:tcPr>
          <w:p w14:paraId="2CA13F9D" w14:textId="77777777" w:rsidR="00C661F5" w:rsidRPr="00C661F5" w:rsidRDefault="00C661F5" w:rsidP="00C661F5">
            <w:pPr>
              <w:rPr>
                <w:rFonts w:ascii="Cambria" w:hAnsi="Cambria" w:cstheme="minorHAnsi"/>
              </w:rPr>
            </w:pPr>
            <w:r w:rsidRPr="00C661F5">
              <w:rPr>
                <w:rFonts w:ascii="Cambria" w:hAnsi="Cambria" w:cstheme="minorHAnsi"/>
              </w:rPr>
              <w:t>claustrophobia</w:t>
            </w:r>
          </w:p>
        </w:tc>
      </w:tr>
      <w:tr w:rsidR="000478CB" w:rsidRPr="00C661F5" w14:paraId="029B3DC9" w14:textId="77777777" w:rsidTr="00B17929">
        <w:tc>
          <w:tcPr>
            <w:tcW w:w="2946" w:type="dxa"/>
          </w:tcPr>
          <w:p w14:paraId="73ABE697" w14:textId="77777777" w:rsidR="00C661F5" w:rsidRPr="00C661F5" w:rsidRDefault="00C661F5" w:rsidP="00C661F5">
            <w:pPr>
              <w:rPr>
                <w:rFonts w:ascii="Cambria" w:hAnsi="Cambria" w:cstheme="minorHAnsi"/>
              </w:rPr>
            </w:pPr>
            <w:proofErr w:type="spellStart"/>
            <w:r w:rsidRPr="00C661F5">
              <w:rPr>
                <w:rFonts w:ascii="Cambria" w:hAnsi="Cambria" w:cstheme="minorHAnsi"/>
              </w:rPr>
              <w:t>phon</w:t>
            </w:r>
            <w:proofErr w:type="spellEnd"/>
            <w:r w:rsidRPr="00C661F5">
              <w:rPr>
                <w:rFonts w:ascii="Cambria" w:hAnsi="Cambria" w:cstheme="minorHAnsi"/>
              </w:rPr>
              <w:t>, phone</w:t>
            </w:r>
          </w:p>
        </w:tc>
        <w:tc>
          <w:tcPr>
            <w:tcW w:w="3704" w:type="dxa"/>
          </w:tcPr>
          <w:p w14:paraId="24BA185B" w14:textId="77777777" w:rsidR="00C661F5" w:rsidRPr="00C661F5" w:rsidRDefault="00C661F5" w:rsidP="00C661F5">
            <w:pPr>
              <w:rPr>
                <w:rFonts w:ascii="Cambria" w:hAnsi="Cambria" w:cstheme="minorHAnsi"/>
              </w:rPr>
            </w:pPr>
            <w:r w:rsidRPr="00C661F5">
              <w:rPr>
                <w:rFonts w:ascii="Cambria" w:hAnsi="Cambria" w:cstheme="minorHAnsi"/>
              </w:rPr>
              <w:t>sound</w:t>
            </w:r>
          </w:p>
        </w:tc>
        <w:tc>
          <w:tcPr>
            <w:tcW w:w="3420" w:type="dxa"/>
          </w:tcPr>
          <w:p w14:paraId="12452B4F" w14:textId="77777777" w:rsidR="00C661F5" w:rsidRPr="00C661F5" w:rsidRDefault="00C661F5" w:rsidP="00C661F5">
            <w:pPr>
              <w:rPr>
                <w:rFonts w:ascii="Cambria" w:hAnsi="Cambria" w:cstheme="minorHAnsi"/>
              </w:rPr>
            </w:pPr>
            <w:r w:rsidRPr="00C661F5">
              <w:rPr>
                <w:rFonts w:ascii="Cambria" w:hAnsi="Cambria" w:cstheme="minorHAnsi"/>
              </w:rPr>
              <w:t>phonics, telephone</w:t>
            </w:r>
          </w:p>
        </w:tc>
      </w:tr>
      <w:tr w:rsidR="000478CB" w:rsidRPr="00C661F5" w14:paraId="44EBDA5B" w14:textId="77777777" w:rsidTr="00B17929">
        <w:tc>
          <w:tcPr>
            <w:tcW w:w="2946" w:type="dxa"/>
          </w:tcPr>
          <w:p w14:paraId="189DF175" w14:textId="77777777" w:rsidR="00C661F5" w:rsidRPr="00C661F5" w:rsidRDefault="00C661F5" w:rsidP="00C661F5">
            <w:pPr>
              <w:rPr>
                <w:rFonts w:ascii="Cambria" w:hAnsi="Cambria" w:cstheme="minorHAnsi"/>
              </w:rPr>
            </w:pPr>
            <w:r w:rsidRPr="00C661F5">
              <w:rPr>
                <w:rFonts w:ascii="Cambria" w:hAnsi="Cambria" w:cstheme="minorHAnsi"/>
              </w:rPr>
              <w:t>photo</w:t>
            </w:r>
          </w:p>
        </w:tc>
        <w:tc>
          <w:tcPr>
            <w:tcW w:w="3704" w:type="dxa"/>
          </w:tcPr>
          <w:p w14:paraId="7E44DA23" w14:textId="77777777" w:rsidR="00C661F5" w:rsidRPr="00C661F5" w:rsidRDefault="00C661F5" w:rsidP="00C661F5">
            <w:pPr>
              <w:rPr>
                <w:rFonts w:ascii="Cambria" w:hAnsi="Cambria" w:cstheme="minorHAnsi"/>
              </w:rPr>
            </w:pPr>
            <w:r w:rsidRPr="00C661F5">
              <w:rPr>
                <w:rFonts w:ascii="Cambria" w:hAnsi="Cambria" w:cstheme="minorHAnsi"/>
              </w:rPr>
              <w:t>light</w:t>
            </w:r>
          </w:p>
        </w:tc>
        <w:tc>
          <w:tcPr>
            <w:tcW w:w="3420" w:type="dxa"/>
          </w:tcPr>
          <w:p w14:paraId="3271703E" w14:textId="77777777" w:rsidR="00C661F5" w:rsidRPr="00C661F5" w:rsidRDefault="00C661F5" w:rsidP="00C661F5">
            <w:pPr>
              <w:rPr>
                <w:rFonts w:ascii="Cambria" w:hAnsi="Cambria" w:cstheme="minorHAnsi"/>
              </w:rPr>
            </w:pPr>
            <w:r w:rsidRPr="00C661F5">
              <w:rPr>
                <w:rFonts w:ascii="Cambria" w:hAnsi="Cambria" w:cstheme="minorHAnsi"/>
              </w:rPr>
              <w:t>photograph</w:t>
            </w:r>
          </w:p>
        </w:tc>
      </w:tr>
      <w:tr w:rsidR="000478CB" w:rsidRPr="00C661F5" w14:paraId="4BB16725" w14:textId="77777777" w:rsidTr="00B17929">
        <w:tc>
          <w:tcPr>
            <w:tcW w:w="2946" w:type="dxa"/>
          </w:tcPr>
          <w:p w14:paraId="2724BB1D" w14:textId="77777777" w:rsidR="00C661F5" w:rsidRPr="00C661F5" w:rsidRDefault="00C661F5" w:rsidP="00C661F5">
            <w:pPr>
              <w:rPr>
                <w:rFonts w:ascii="Cambria" w:hAnsi="Cambria" w:cstheme="minorHAnsi"/>
              </w:rPr>
            </w:pPr>
            <w:r w:rsidRPr="00C661F5">
              <w:rPr>
                <w:rFonts w:ascii="Cambria" w:hAnsi="Cambria" w:cstheme="minorHAnsi"/>
              </w:rPr>
              <w:t>scope</w:t>
            </w:r>
          </w:p>
        </w:tc>
        <w:tc>
          <w:tcPr>
            <w:tcW w:w="3704" w:type="dxa"/>
          </w:tcPr>
          <w:p w14:paraId="472B0A25" w14:textId="77777777" w:rsidR="00C661F5" w:rsidRPr="00C661F5" w:rsidRDefault="00C661F5" w:rsidP="00C661F5">
            <w:pPr>
              <w:rPr>
                <w:rFonts w:ascii="Cambria" w:hAnsi="Cambria" w:cstheme="minorHAnsi"/>
              </w:rPr>
            </w:pPr>
            <w:r w:rsidRPr="00C661F5">
              <w:rPr>
                <w:rFonts w:ascii="Cambria" w:hAnsi="Cambria" w:cstheme="minorHAnsi"/>
              </w:rPr>
              <w:t>see</w:t>
            </w:r>
          </w:p>
        </w:tc>
        <w:tc>
          <w:tcPr>
            <w:tcW w:w="3420" w:type="dxa"/>
          </w:tcPr>
          <w:p w14:paraId="593119A3" w14:textId="77777777" w:rsidR="00C661F5" w:rsidRPr="00C661F5" w:rsidRDefault="00C661F5" w:rsidP="00C661F5">
            <w:pPr>
              <w:rPr>
                <w:rFonts w:ascii="Cambria" w:hAnsi="Cambria" w:cstheme="minorHAnsi"/>
              </w:rPr>
            </w:pPr>
            <w:r w:rsidRPr="00C661F5">
              <w:rPr>
                <w:rFonts w:ascii="Cambria" w:hAnsi="Cambria" w:cstheme="minorHAnsi"/>
              </w:rPr>
              <w:t>telescope</w:t>
            </w:r>
          </w:p>
        </w:tc>
      </w:tr>
    </w:tbl>
    <w:p w14:paraId="6FCEC39D" w14:textId="77777777" w:rsidR="00C661F5" w:rsidRPr="00F105FA" w:rsidRDefault="00C661F5" w:rsidP="00C661F5">
      <w:pPr>
        <w:spacing w:after="0" w:line="240" w:lineRule="auto"/>
        <w:rPr>
          <w:rFonts w:ascii="Cambria" w:hAnsi="Cambria" w:cs="Arial"/>
          <w:sz w:val="24"/>
          <w:szCs w:val="24"/>
          <w14:ligatures w14:val="none"/>
        </w:rPr>
      </w:pPr>
    </w:p>
    <w:p w14:paraId="7F233B38" w14:textId="77777777" w:rsidR="008D57C5" w:rsidRPr="00F105FA" w:rsidRDefault="008D57C5">
      <w:pPr>
        <w:rPr>
          <w:rFonts w:cstheme="minorHAnsi"/>
          <w:b/>
          <w:color w:val="66348C" w:themeColor="background2"/>
          <w:sz w:val="28"/>
          <w:szCs w:val="28"/>
          <w14:ligatures w14:val="none"/>
        </w:rPr>
      </w:pPr>
      <w:r w:rsidRPr="00F105FA">
        <w:rPr>
          <w:rFonts w:cstheme="minorHAnsi"/>
          <w:b/>
          <w:color w:val="66348C" w:themeColor="background2"/>
          <w:sz w:val="28"/>
          <w:szCs w:val="28"/>
          <w14:ligatures w14:val="none"/>
        </w:rPr>
        <w:br w:type="page"/>
      </w:r>
    </w:p>
    <w:p w14:paraId="43B22828" w14:textId="52902689" w:rsidR="00BE5209" w:rsidRPr="00F105FA" w:rsidRDefault="00BE5209" w:rsidP="00BE5209">
      <w:pPr>
        <w:spacing w:after="120" w:line="240" w:lineRule="auto"/>
        <w:jc w:val="center"/>
        <w:rPr>
          <w:rFonts w:ascii="Cambria" w:hAnsi="Cambria" w:cs="Arial"/>
          <w:sz w:val="24"/>
          <w:szCs w:val="24"/>
          <w14:ligatures w14:val="none"/>
        </w:rPr>
      </w:pPr>
      <w:r w:rsidRPr="00F105FA">
        <w:rPr>
          <w:rFonts w:cstheme="minorHAnsi"/>
          <w:b/>
          <w:color w:val="66348C" w:themeColor="background2"/>
          <w:sz w:val="28"/>
          <w:szCs w:val="28"/>
          <w14:ligatures w14:val="none"/>
        </w:rPr>
        <w:lastRenderedPageBreak/>
        <w:t>Prefixes, Meanings, and Examples</w:t>
      </w:r>
    </w:p>
    <w:tbl>
      <w:tblPr>
        <w:tblStyle w:val="TableGrid"/>
        <w:tblW w:w="0" w:type="auto"/>
        <w:tblLook w:val="04A0" w:firstRow="1" w:lastRow="0" w:firstColumn="1" w:lastColumn="0" w:noHBand="0" w:noVBand="1"/>
      </w:tblPr>
      <w:tblGrid>
        <w:gridCol w:w="2965"/>
        <w:gridCol w:w="3748"/>
        <w:gridCol w:w="3357"/>
      </w:tblGrid>
      <w:tr w:rsidR="00C661F5" w:rsidRPr="00C661F5" w14:paraId="7B98BC69" w14:textId="77777777" w:rsidTr="004C4C60">
        <w:trPr>
          <w:tblHeader/>
        </w:trPr>
        <w:tc>
          <w:tcPr>
            <w:tcW w:w="2965" w:type="dxa"/>
            <w:shd w:val="clear" w:color="auto" w:fill="E1D0ED" w:themeFill="background2" w:themeFillTint="33"/>
            <w:vAlign w:val="center"/>
          </w:tcPr>
          <w:p w14:paraId="75E97A9B" w14:textId="77777777" w:rsidR="00C661F5" w:rsidRPr="00A66913" w:rsidRDefault="00C661F5" w:rsidP="004C4C60">
            <w:pPr>
              <w:jc w:val="center"/>
              <w:rPr>
                <w:rFonts w:cstheme="minorHAnsi"/>
                <w:b/>
              </w:rPr>
            </w:pPr>
            <w:r w:rsidRPr="00A66913">
              <w:rPr>
                <w:rFonts w:cstheme="minorHAnsi"/>
                <w:b/>
              </w:rPr>
              <w:t>Prefixes</w:t>
            </w:r>
          </w:p>
        </w:tc>
        <w:tc>
          <w:tcPr>
            <w:tcW w:w="3748" w:type="dxa"/>
            <w:shd w:val="clear" w:color="auto" w:fill="E1D0ED" w:themeFill="background2" w:themeFillTint="33"/>
            <w:vAlign w:val="center"/>
          </w:tcPr>
          <w:p w14:paraId="19118E03" w14:textId="27A14AAB" w:rsidR="00C661F5" w:rsidRPr="00A66913" w:rsidRDefault="00C661F5" w:rsidP="004C4C60">
            <w:pPr>
              <w:jc w:val="center"/>
              <w:rPr>
                <w:rFonts w:cstheme="minorHAnsi"/>
                <w:b/>
              </w:rPr>
            </w:pPr>
            <w:r w:rsidRPr="00A66913">
              <w:rPr>
                <w:rFonts w:cstheme="minorHAnsi"/>
                <w:b/>
              </w:rPr>
              <w:t>Meaning</w:t>
            </w:r>
            <w:r w:rsidR="00A50F5B" w:rsidRPr="00A66913">
              <w:rPr>
                <w:rFonts w:cstheme="minorHAnsi"/>
                <w:b/>
              </w:rPr>
              <w:t>s</w:t>
            </w:r>
          </w:p>
        </w:tc>
        <w:tc>
          <w:tcPr>
            <w:tcW w:w="3357" w:type="dxa"/>
            <w:shd w:val="clear" w:color="auto" w:fill="E1D0ED" w:themeFill="background2" w:themeFillTint="33"/>
            <w:vAlign w:val="center"/>
          </w:tcPr>
          <w:p w14:paraId="5181CCC0" w14:textId="77777777" w:rsidR="00C661F5" w:rsidRPr="00A66913" w:rsidRDefault="00C661F5" w:rsidP="004C4C60">
            <w:pPr>
              <w:jc w:val="center"/>
              <w:rPr>
                <w:rFonts w:cstheme="minorHAnsi"/>
                <w:b/>
              </w:rPr>
            </w:pPr>
            <w:r w:rsidRPr="00A66913">
              <w:rPr>
                <w:rFonts w:cstheme="minorHAnsi"/>
                <w:b/>
              </w:rPr>
              <w:t>Examples</w:t>
            </w:r>
          </w:p>
        </w:tc>
      </w:tr>
      <w:tr w:rsidR="00C661F5" w:rsidRPr="00C661F5" w14:paraId="190EE0ED" w14:textId="77777777" w:rsidTr="00B17929">
        <w:tc>
          <w:tcPr>
            <w:tcW w:w="2965" w:type="dxa"/>
          </w:tcPr>
          <w:p w14:paraId="2D81001B" w14:textId="77777777" w:rsidR="00C661F5" w:rsidRPr="00C661F5" w:rsidRDefault="00C661F5" w:rsidP="00C01A54">
            <w:pPr>
              <w:rPr>
                <w:rFonts w:ascii="Cambria" w:hAnsi="Cambria"/>
              </w:rPr>
            </w:pPr>
            <w:r w:rsidRPr="00C661F5">
              <w:rPr>
                <w:rFonts w:ascii="Cambria" w:hAnsi="Cambria"/>
              </w:rPr>
              <w:t>ante-</w:t>
            </w:r>
          </w:p>
        </w:tc>
        <w:tc>
          <w:tcPr>
            <w:tcW w:w="3748" w:type="dxa"/>
          </w:tcPr>
          <w:p w14:paraId="48EDDE4E" w14:textId="77777777" w:rsidR="00C661F5" w:rsidRPr="00C661F5" w:rsidRDefault="00C661F5" w:rsidP="00C01A54">
            <w:pPr>
              <w:rPr>
                <w:rFonts w:ascii="Cambria" w:hAnsi="Cambria"/>
              </w:rPr>
            </w:pPr>
            <w:r w:rsidRPr="00C661F5">
              <w:rPr>
                <w:rFonts w:ascii="Cambria" w:hAnsi="Cambria"/>
              </w:rPr>
              <w:t>before</w:t>
            </w:r>
          </w:p>
        </w:tc>
        <w:tc>
          <w:tcPr>
            <w:tcW w:w="3357" w:type="dxa"/>
          </w:tcPr>
          <w:p w14:paraId="68762FA6" w14:textId="77777777" w:rsidR="00C661F5" w:rsidRPr="00C661F5" w:rsidRDefault="00C661F5" w:rsidP="00C01A54">
            <w:pPr>
              <w:rPr>
                <w:rFonts w:ascii="Cambria" w:hAnsi="Cambria"/>
              </w:rPr>
            </w:pPr>
            <w:r w:rsidRPr="00C661F5">
              <w:rPr>
                <w:rFonts w:ascii="Cambria" w:hAnsi="Cambria"/>
              </w:rPr>
              <w:t>anteroom</w:t>
            </w:r>
          </w:p>
        </w:tc>
      </w:tr>
      <w:tr w:rsidR="00C661F5" w:rsidRPr="00C661F5" w14:paraId="0EF4A645" w14:textId="77777777" w:rsidTr="00B17929">
        <w:tc>
          <w:tcPr>
            <w:tcW w:w="2965" w:type="dxa"/>
          </w:tcPr>
          <w:p w14:paraId="6AD7B3F8" w14:textId="77777777" w:rsidR="00C661F5" w:rsidRPr="00C661F5" w:rsidRDefault="00C661F5" w:rsidP="00C01A54">
            <w:pPr>
              <w:rPr>
                <w:rFonts w:ascii="Cambria" w:hAnsi="Cambria"/>
              </w:rPr>
            </w:pPr>
            <w:r w:rsidRPr="00C661F5">
              <w:rPr>
                <w:rFonts w:ascii="Cambria" w:hAnsi="Cambria"/>
              </w:rPr>
              <w:t>anti-</w:t>
            </w:r>
          </w:p>
        </w:tc>
        <w:tc>
          <w:tcPr>
            <w:tcW w:w="3748" w:type="dxa"/>
          </w:tcPr>
          <w:p w14:paraId="7020230F" w14:textId="77777777" w:rsidR="00C661F5" w:rsidRPr="00C661F5" w:rsidRDefault="00C661F5" w:rsidP="00C01A54">
            <w:pPr>
              <w:rPr>
                <w:rFonts w:ascii="Cambria" w:hAnsi="Cambria"/>
              </w:rPr>
            </w:pPr>
            <w:r w:rsidRPr="00C661F5">
              <w:rPr>
                <w:rFonts w:ascii="Cambria" w:hAnsi="Cambria"/>
              </w:rPr>
              <w:t>against</w:t>
            </w:r>
          </w:p>
        </w:tc>
        <w:tc>
          <w:tcPr>
            <w:tcW w:w="3357" w:type="dxa"/>
          </w:tcPr>
          <w:p w14:paraId="1BEDDAEE" w14:textId="77777777" w:rsidR="00C661F5" w:rsidRPr="00C661F5" w:rsidRDefault="00C661F5" w:rsidP="00C01A54">
            <w:pPr>
              <w:rPr>
                <w:rFonts w:ascii="Cambria" w:hAnsi="Cambria"/>
              </w:rPr>
            </w:pPr>
            <w:r w:rsidRPr="00C661F5">
              <w:rPr>
                <w:rFonts w:ascii="Cambria" w:hAnsi="Cambria"/>
              </w:rPr>
              <w:t>antibiotic</w:t>
            </w:r>
          </w:p>
        </w:tc>
      </w:tr>
      <w:tr w:rsidR="00C661F5" w:rsidRPr="00C661F5" w14:paraId="69221598" w14:textId="77777777" w:rsidTr="00B17929">
        <w:tc>
          <w:tcPr>
            <w:tcW w:w="2965" w:type="dxa"/>
          </w:tcPr>
          <w:p w14:paraId="5A9B5552" w14:textId="77777777" w:rsidR="00C661F5" w:rsidRPr="00C661F5" w:rsidRDefault="00C661F5" w:rsidP="00C01A54">
            <w:pPr>
              <w:rPr>
                <w:rFonts w:ascii="Cambria" w:hAnsi="Cambria"/>
              </w:rPr>
            </w:pPr>
            <w:r w:rsidRPr="00C661F5">
              <w:rPr>
                <w:rFonts w:ascii="Cambria" w:hAnsi="Cambria"/>
              </w:rPr>
              <w:t>circum-</w:t>
            </w:r>
          </w:p>
        </w:tc>
        <w:tc>
          <w:tcPr>
            <w:tcW w:w="3748" w:type="dxa"/>
          </w:tcPr>
          <w:p w14:paraId="142503BB" w14:textId="77777777" w:rsidR="00C661F5" w:rsidRPr="00C661F5" w:rsidRDefault="00C661F5" w:rsidP="00C01A54">
            <w:pPr>
              <w:rPr>
                <w:rFonts w:ascii="Cambria" w:hAnsi="Cambria"/>
              </w:rPr>
            </w:pPr>
            <w:r w:rsidRPr="00C661F5">
              <w:rPr>
                <w:rFonts w:ascii="Cambria" w:hAnsi="Cambria"/>
              </w:rPr>
              <w:t>around</w:t>
            </w:r>
          </w:p>
        </w:tc>
        <w:tc>
          <w:tcPr>
            <w:tcW w:w="3357" w:type="dxa"/>
          </w:tcPr>
          <w:p w14:paraId="6B0CE7B6" w14:textId="77777777" w:rsidR="00C661F5" w:rsidRPr="00C661F5" w:rsidRDefault="00C661F5" w:rsidP="00C01A54">
            <w:pPr>
              <w:rPr>
                <w:rFonts w:ascii="Cambria" w:hAnsi="Cambria"/>
              </w:rPr>
            </w:pPr>
            <w:r w:rsidRPr="00C661F5">
              <w:rPr>
                <w:rFonts w:ascii="Cambria" w:hAnsi="Cambria"/>
              </w:rPr>
              <w:t>circumference</w:t>
            </w:r>
          </w:p>
        </w:tc>
      </w:tr>
      <w:tr w:rsidR="00C661F5" w:rsidRPr="00C661F5" w14:paraId="292B9A52" w14:textId="77777777" w:rsidTr="00B17929">
        <w:tc>
          <w:tcPr>
            <w:tcW w:w="2965" w:type="dxa"/>
          </w:tcPr>
          <w:p w14:paraId="5BA35863" w14:textId="77777777" w:rsidR="00C661F5" w:rsidRPr="00C661F5" w:rsidRDefault="00C661F5" w:rsidP="00C01A54">
            <w:pPr>
              <w:rPr>
                <w:rFonts w:ascii="Cambria" w:hAnsi="Cambria"/>
              </w:rPr>
            </w:pPr>
            <w:r w:rsidRPr="00C661F5">
              <w:rPr>
                <w:rFonts w:ascii="Cambria" w:hAnsi="Cambria"/>
              </w:rPr>
              <w:t>ex-, e-</w:t>
            </w:r>
          </w:p>
        </w:tc>
        <w:tc>
          <w:tcPr>
            <w:tcW w:w="3748" w:type="dxa"/>
          </w:tcPr>
          <w:p w14:paraId="2482A495" w14:textId="77777777" w:rsidR="00C661F5" w:rsidRPr="00C661F5" w:rsidRDefault="00C661F5" w:rsidP="00C01A54">
            <w:pPr>
              <w:rPr>
                <w:rFonts w:ascii="Cambria" w:hAnsi="Cambria"/>
              </w:rPr>
            </w:pPr>
            <w:r w:rsidRPr="00C661F5">
              <w:rPr>
                <w:rFonts w:ascii="Cambria" w:hAnsi="Cambria"/>
              </w:rPr>
              <w:t>out of, from</w:t>
            </w:r>
          </w:p>
        </w:tc>
        <w:tc>
          <w:tcPr>
            <w:tcW w:w="3357" w:type="dxa"/>
          </w:tcPr>
          <w:p w14:paraId="42F0C112" w14:textId="77777777" w:rsidR="00C661F5" w:rsidRPr="00C661F5" w:rsidRDefault="00C661F5" w:rsidP="00C01A54">
            <w:pPr>
              <w:rPr>
                <w:rFonts w:ascii="Cambria" w:hAnsi="Cambria"/>
              </w:rPr>
            </w:pPr>
            <w:r w:rsidRPr="00C661F5">
              <w:rPr>
                <w:rFonts w:ascii="Cambria" w:hAnsi="Cambria"/>
              </w:rPr>
              <w:t>exit, escape</w:t>
            </w:r>
          </w:p>
        </w:tc>
      </w:tr>
      <w:tr w:rsidR="00C661F5" w:rsidRPr="00C661F5" w14:paraId="0E7684B9" w14:textId="77777777" w:rsidTr="00B17929">
        <w:tc>
          <w:tcPr>
            <w:tcW w:w="2965" w:type="dxa"/>
          </w:tcPr>
          <w:p w14:paraId="08CBF9E9" w14:textId="77777777" w:rsidR="00C661F5" w:rsidRPr="00C661F5" w:rsidRDefault="00C661F5" w:rsidP="00C01A54">
            <w:pPr>
              <w:rPr>
                <w:rFonts w:ascii="Cambria" w:hAnsi="Cambria"/>
              </w:rPr>
            </w:pPr>
            <w:r w:rsidRPr="00C661F5">
              <w:rPr>
                <w:rFonts w:ascii="Cambria" w:hAnsi="Cambria"/>
              </w:rPr>
              <w:t>extra-</w:t>
            </w:r>
          </w:p>
        </w:tc>
        <w:tc>
          <w:tcPr>
            <w:tcW w:w="3748" w:type="dxa"/>
          </w:tcPr>
          <w:p w14:paraId="143F0304" w14:textId="77777777" w:rsidR="00C661F5" w:rsidRPr="00C661F5" w:rsidRDefault="00C661F5" w:rsidP="00C01A54">
            <w:pPr>
              <w:rPr>
                <w:rFonts w:ascii="Cambria" w:hAnsi="Cambria"/>
              </w:rPr>
            </w:pPr>
            <w:r w:rsidRPr="00C661F5">
              <w:rPr>
                <w:rFonts w:ascii="Cambria" w:hAnsi="Cambria"/>
              </w:rPr>
              <w:t>beyond</w:t>
            </w:r>
          </w:p>
        </w:tc>
        <w:tc>
          <w:tcPr>
            <w:tcW w:w="3357" w:type="dxa"/>
          </w:tcPr>
          <w:p w14:paraId="506359BD" w14:textId="77777777" w:rsidR="00C661F5" w:rsidRPr="00C661F5" w:rsidRDefault="00C661F5" w:rsidP="00C01A54">
            <w:pPr>
              <w:rPr>
                <w:rFonts w:ascii="Cambria" w:hAnsi="Cambria"/>
              </w:rPr>
            </w:pPr>
            <w:r w:rsidRPr="00C661F5">
              <w:rPr>
                <w:rFonts w:ascii="Cambria" w:hAnsi="Cambria"/>
              </w:rPr>
              <w:t>extraordinary</w:t>
            </w:r>
          </w:p>
        </w:tc>
      </w:tr>
      <w:tr w:rsidR="00C661F5" w:rsidRPr="00C661F5" w14:paraId="2A32B511" w14:textId="77777777" w:rsidTr="00B17929">
        <w:tc>
          <w:tcPr>
            <w:tcW w:w="2965" w:type="dxa"/>
          </w:tcPr>
          <w:p w14:paraId="73CE779C" w14:textId="77777777" w:rsidR="00C661F5" w:rsidRPr="00C661F5" w:rsidRDefault="00C661F5" w:rsidP="00C01A54">
            <w:pPr>
              <w:rPr>
                <w:rFonts w:ascii="Cambria" w:hAnsi="Cambria"/>
              </w:rPr>
            </w:pPr>
            <w:r w:rsidRPr="00C661F5">
              <w:rPr>
                <w:rFonts w:ascii="Cambria" w:hAnsi="Cambria"/>
              </w:rPr>
              <w:t>fore-</w:t>
            </w:r>
          </w:p>
        </w:tc>
        <w:tc>
          <w:tcPr>
            <w:tcW w:w="3748" w:type="dxa"/>
          </w:tcPr>
          <w:p w14:paraId="52CF83AC" w14:textId="77777777" w:rsidR="00C661F5" w:rsidRPr="00C661F5" w:rsidRDefault="00C661F5" w:rsidP="00C01A54">
            <w:pPr>
              <w:rPr>
                <w:rFonts w:ascii="Cambria" w:hAnsi="Cambria"/>
              </w:rPr>
            </w:pPr>
            <w:r w:rsidRPr="00C661F5">
              <w:rPr>
                <w:rFonts w:ascii="Cambria" w:hAnsi="Cambria"/>
              </w:rPr>
              <w:t>front</w:t>
            </w:r>
          </w:p>
        </w:tc>
        <w:tc>
          <w:tcPr>
            <w:tcW w:w="3357" w:type="dxa"/>
          </w:tcPr>
          <w:p w14:paraId="7DFB3BD1" w14:textId="77777777" w:rsidR="00C661F5" w:rsidRPr="00C661F5" w:rsidRDefault="00C661F5" w:rsidP="00C01A54">
            <w:pPr>
              <w:rPr>
                <w:rFonts w:ascii="Cambria" w:hAnsi="Cambria"/>
              </w:rPr>
            </w:pPr>
            <w:r w:rsidRPr="00C661F5">
              <w:rPr>
                <w:rFonts w:ascii="Cambria" w:hAnsi="Cambria"/>
              </w:rPr>
              <w:t>forehead</w:t>
            </w:r>
          </w:p>
        </w:tc>
      </w:tr>
      <w:tr w:rsidR="00C661F5" w:rsidRPr="00C661F5" w14:paraId="278F2F61" w14:textId="77777777" w:rsidTr="00B17929">
        <w:tc>
          <w:tcPr>
            <w:tcW w:w="2965" w:type="dxa"/>
          </w:tcPr>
          <w:p w14:paraId="765915A1" w14:textId="77777777" w:rsidR="00C661F5" w:rsidRPr="00C661F5" w:rsidRDefault="00C661F5" w:rsidP="00C01A54">
            <w:pPr>
              <w:rPr>
                <w:rFonts w:ascii="Cambria" w:hAnsi="Cambria"/>
              </w:rPr>
            </w:pPr>
            <w:r w:rsidRPr="00C661F5">
              <w:rPr>
                <w:rFonts w:ascii="Cambria" w:hAnsi="Cambria"/>
              </w:rPr>
              <w:t>inter-</w:t>
            </w:r>
          </w:p>
        </w:tc>
        <w:tc>
          <w:tcPr>
            <w:tcW w:w="3748" w:type="dxa"/>
          </w:tcPr>
          <w:p w14:paraId="529FB421" w14:textId="10A23654" w:rsidR="00C661F5" w:rsidRPr="00C661F5" w:rsidRDefault="00622334" w:rsidP="00C01A54">
            <w:pPr>
              <w:rPr>
                <w:rFonts w:ascii="Cambria" w:hAnsi="Cambria"/>
              </w:rPr>
            </w:pPr>
            <w:r>
              <w:rPr>
                <w:rFonts w:ascii="Cambria" w:hAnsi="Cambria"/>
              </w:rPr>
              <w:t>among,</w:t>
            </w:r>
            <w:r w:rsidR="00C661F5" w:rsidRPr="00C661F5">
              <w:rPr>
                <w:rFonts w:ascii="Cambria" w:hAnsi="Cambria"/>
              </w:rPr>
              <w:t xml:space="preserve"> between</w:t>
            </w:r>
          </w:p>
        </w:tc>
        <w:tc>
          <w:tcPr>
            <w:tcW w:w="3357" w:type="dxa"/>
          </w:tcPr>
          <w:p w14:paraId="53CE2C88" w14:textId="77777777" w:rsidR="00C661F5" w:rsidRPr="00C661F5" w:rsidRDefault="00C661F5" w:rsidP="00C01A54">
            <w:pPr>
              <w:rPr>
                <w:rFonts w:ascii="Cambria" w:hAnsi="Cambria"/>
              </w:rPr>
            </w:pPr>
            <w:r w:rsidRPr="00C661F5">
              <w:rPr>
                <w:rFonts w:ascii="Cambria" w:hAnsi="Cambria"/>
              </w:rPr>
              <w:t>intersect</w:t>
            </w:r>
          </w:p>
        </w:tc>
      </w:tr>
      <w:tr w:rsidR="00C661F5" w:rsidRPr="00C661F5" w14:paraId="42E26C63" w14:textId="77777777" w:rsidTr="00B17929">
        <w:tc>
          <w:tcPr>
            <w:tcW w:w="2965" w:type="dxa"/>
          </w:tcPr>
          <w:p w14:paraId="3B196B23" w14:textId="77777777" w:rsidR="00C661F5" w:rsidRPr="00C661F5" w:rsidRDefault="00C661F5" w:rsidP="00C01A54">
            <w:pPr>
              <w:rPr>
                <w:rFonts w:ascii="Cambria" w:hAnsi="Cambria"/>
              </w:rPr>
            </w:pPr>
            <w:r w:rsidRPr="00C661F5">
              <w:rPr>
                <w:rFonts w:ascii="Cambria" w:hAnsi="Cambria"/>
              </w:rPr>
              <w:t>intra-</w:t>
            </w:r>
          </w:p>
        </w:tc>
        <w:tc>
          <w:tcPr>
            <w:tcW w:w="3748" w:type="dxa"/>
          </w:tcPr>
          <w:p w14:paraId="593001D1" w14:textId="77777777" w:rsidR="00C661F5" w:rsidRPr="00C661F5" w:rsidRDefault="00C661F5" w:rsidP="00C01A54">
            <w:pPr>
              <w:rPr>
                <w:rFonts w:ascii="Cambria" w:hAnsi="Cambria"/>
              </w:rPr>
            </w:pPr>
            <w:r w:rsidRPr="00C661F5">
              <w:rPr>
                <w:rFonts w:ascii="Cambria" w:hAnsi="Cambria"/>
              </w:rPr>
              <w:t>within</w:t>
            </w:r>
          </w:p>
        </w:tc>
        <w:tc>
          <w:tcPr>
            <w:tcW w:w="3357" w:type="dxa"/>
          </w:tcPr>
          <w:p w14:paraId="21C2A28B" w14:textId="77777777" w:rsidR="00C661F5" w:rsidRPr="00C661F5" w:rsidRDefault="00C661F5" w:rsidP="00C01A54">
            <w:pPr>
              <w:rPr>
                <w:rFonts w:ascii="Cambria" w:hAnsi="Cambria"/>
              </w:rPr>
            </w:pPr>
            <w:r w:rsidRPr="00C661F5">
              <w:rPr>
                <w:rFonts w:ascii="Cambria" w:hAnsi="Cambria"/>
              </w:rPr>
              <w:t>intramural</w:t>
            </w:r>
          </w:p>
        </w:tc>
      </w:tr>
      <w:tr w:rsidR="00C661F5" w:rsidRPr="00C661F5" w14:paraId="7D866A45" w14:textId="77777777" w:rsidTr="00B17929">
        <w:tc>
          <w:tcPr>
            <w:tcW w:w="2965" w:type="dxa"/>
          </w:tcPr>
          <w:p w14:paraId="0364ED28" w14:textId="77777777" w:rsidR="00C661F5" w:rsidRPr="00C661F5" w:rsidRDefault="00C661F5" w:rsidP="00C01A54">
            <w:pPr>
              <w:rPr>
                <w:rFonts w:ascii="Cambria" w:hAnsi="Cambria"/>
              </w:rPr>
            </w:pPr>
            <w:r w:rsidRPr="00C661F5">
              <w:rPr>
                <w:rFonts w:ascii="Cambria" w:hAnsi="Cambria"/>
              </w:rPr>
              <w:t>mis-</w:t>
            </w:r>
          </w:p>
        </w:tc>
        <w:tc>
          <w:tcPr>
            <w:tcW w:w="3748" w:type="dxa"/>
          </w:tcPr>
          <w:p w14:paraId="51EACD2E" w14:textId="77777777" w:rsidR="00C661F5" w:rsidRPr="00C661F5" w:rsidRDefault="00C661F5" w:rsidP="00C01A54">
            <w:pPr>
              <w:rPr>
                <w:rFonts w:ascii="Cambria" w:hAnsi="Cambria"/>
              </w:rPr>
            </w:pPr>
            <w:r w:rsidRPr="00C661F5">
              <w:rPr>
                <w:rFonts w:ascii="Cambria" w:hAnsi="Cambria"/>
              </w:rPr>
              <w:t>wrong</w:t>
            </w:r>
          </w:p>
        </w:tc>
        <w:tc>
          <w:tcPr>
            <w:tcW w:w="3357" w:type="dxa"/>
          </w:tcPr>
          <w:p w14:paraId="37CE39A6" w14:textId="77777777" w:rsidR="00C661F5" w:rsidRPr="00C661F5" w:rsidRDefault="00C661F5" w:rsidP="00C01A54">
            <w:pPr>
              <w:rPr>
                <w:rFonts w:ascii="Cambria" w:hAnsi="Cambria"/>
              </w:rPr>
            </w:pPr>
            <w:r w:rsidRPr="00C661F5">
              <w:rPr>
                <w:rFonts w:ascii="Cambria" w:hAnsi="Cambria"/>
              </w:rPr>
              <w:t>mistake, mislead</w:t>
            </w:r>
          </w:p>
        </w:tc>
      </w:tr>
      <w:tr w:rsidR="00C661F5" w:rsidRPr="00C661F5" w14:paraId="605CA9CF" w14:textId="77777777" w:rsidTr="00B17929">
        <w:tc>
          <w:tcPr>
            <w:tcW w:w="2965" w:type="dxa"/>
          </w:tcPr>
          <w:p w14:paraId="28A7D885" w14:textId="77777777" w:rsidR="00C661F5" w:rsidRPr="00C661F5" w:rsidRDefault="00C661F5" w:rsidP="00C01A54">
            <w:pPr>
              <w:rPr>
                <w:rFonts w:ascii="Cambria" w:hAnsi="Cambria"/>
              </w:rPr>
            </w:pPr>
            <w:r w:rsidRPr="00C661F5">
              <w:rPr>
                <w:rFonts w:ascii="Cambria" w:hAnsi="Cambria"/>
              </w:rPr>
              <w:t>non-</w:t>
            </w:r>
          </w:p>
        </w:tc>
        <w:tc>
          <w:tcPr>
            <w:tcW w:w="3748" w:type="dxa"/>
          </w:tcPr>
          <w:p w14:paraId="4A2A3F1B" w14:textId="77777777" w:rsidR="00C661F5" w:rsidRPr="00C661F5" w:rsidRDefault="00C661F5" w:rsidP="00C01A54">
            <w:pPr>
              <w:rPr>
                <w:rFonts w:ascii="Cambria" w:hAnsi="Cambria"/>
              </w:rPr>
            </w:pPr>
            <w:r w:rsidRPr="00C661F5">
              <w:rPr>
                <w:rFonts w:ascii="Cambria" w:hAnsi="Cambria"/>
              </w:rPr>
              <w:t>no, not</w:t>
            </w:r>
          </w:p>
        </w:tc>
        <w:tc>
          <w:tcPr>
            <w:tcW w:w="3357" w:type="dxa"/>
          </w:tcPr>
          <w:p w14:paraId="51C3D203" w14:textId="77777777" w:rsidR="00C661F5" w:rsidRPr="00C661F5" w:rsidRDefault="00C661F5" w:rsidP="00C01A54">
            <w:pPr>
              <w:rPr>
                <w:rFonts w:ascii="Cambria" w:hAnsi="Cambria"/>
              </w:rPr>
            </w:pPr>
            <w:r w:rsidRPr="00C661F5">
              <w:rPr>
                <w:rFonts w:ascii="Cambria" w:hAnsi="Cambria"/>
              </w:rPr>
              <w:t>nonsense</w:t>
            </w:r>
          </w:p>
        </w:tc>
      </w:tr>
      <w:tr w:rsidR="00C661F5" w:rsidRPr="00C661F5" w14:paraId="37B949FE" w14:textId="77777777" w:rsidTr="00B17929">
        <w:tc>
          <w:tcPr>
            <w:tcW w:w="2965" w:type="dxa"/>
          </w:tcPr>
          <w:p w14:paraId="5DEB598B" w14:textId="77777777" w:rsidR="00C661F5" w:rsidRPr="00C661F5" w:rsidRDefault="00C661F5" w:rsidP="00C01A54">
            <w:pPr>
              <w:rPr>
                <w:rFonts w:ascii="Cambria" w:hAnsi="Cambria"/>
              </w:rPr>
            </w:pPr>
            <w:r w:rsidRPr="00C661F5">
              <w:rPr>
                <w:rFonts w:ascii="Cambria" w:hAnsi="Cambria"/>
              </w:rPr>
              <w:t>post-</w:t>
            </w:r>
          </w:p>
        </w:tc>
        <w:tc>
          <w:tcPr>
            <w:tcW w:w="3748" w:type="dxa"/>
          </w:tcPr>
          <w:p w14:paraId="28D70031" w14:textId="77777777" w:rsidR="00C661F5" w:rsidRPr="00C661F5" w:rsidRDefault="00C661F5" w:rsidP="00C01A54">
            <w:pPr>
              <w:rPr>
                <w:rFonts w:ascii="Cambria" w:hAnsi="Cambria"/>
              </w:rPr>
            </w:pPr>
            <w:r w:rsidRPr="00C661F5">
              <w:rPr>
                <w:rFonts w:ascii="Cambria" w:hAnsi="Cambria"/>
              </w:rPr>
              <w:t>after</w:t>
            </w:r>
          </w:p>
        </w:tc>
        <w:tc>
          <w:tcPr>
            <w:tcW w:w="3357" w:type="dxa"/>
          </w:tcPr>
          <w:p w14:paraId="5B2F1158" w14:textId="77777777" w:rsidR="00C661F5" w:rsidRPr="00C661F5" w:rsidRDefault="00C661F5" w:rsidP="00C01A54">
            <w:pPr>
              <w:rPr>
                <w:rFonts w:ascii="Cambria" w:hAnsi="Cambria"/>
              </w:rPr>
            </w:pPr>
            <w:r w:rsidRPr="00C661F5">
              <w:rPr>
                <w:rFonts w:ascii="Cambria" w:hAnsi="Cambria"/>
              </w:rPr>
              <w:t>postseason</w:t>
            </w:r>
          </w:p>
        </w:tc>
      </w:tr>
      <w:tr w:rsidR="00C661F5" w:rsidRPr="00C661F5" w14:paraId="6DCEB528" w14:textId="77777777" w:rsidTr="00B17929">
        <w:tc>
          <w:tcPr>
            <w:tcW w:w="2965" w:type="dxa"/>
          </w:tcPr>
          <w:p w14:paraId="5A5853C3" w14:textId="77777777" w:rsidR="00C661F5" w:rsidRPr="00C661F5" w:rsidRDefault="00C661F5" w:rsidP="00C01A54">
            <w:pPr>
              <w:rPr>
                <w:rFonts w:ascii="Cambria" w:hAnsi="Cambria"/>
              </w:rPr>
            </w:pPr>
            <w:r w:rsidRPr="00C661F5">
              <w:rPr>
                <w:rFonts w:ascii="Cambria" w:hAnsi="Cambria"/>
              </w:rPr>
              <w:t>pre-</w:t>
            </w:r>
          </w:p>
        </w:tc>
        <w:tc>
          <w:tcPr>
            <w:tcW w:w="3748" w:type="dxa"/>
          </w:tcPr>
          <w:p w14:paraId="09924C6A" w14:textId="77777777" w:rsidR="00C661F5" w:rsidRPr="00C661F5" w:rsidRDefault="00C661F5" w:rsidP="00C01A54">
            <w:pPr>
              <w:rPr>
                <w:rFonts w:ascii="Cambria" w:hAnsi="Cambria"/>
              </w:rPr>
            </w:pPr>
            <w:r w:rsidRPr="00C661F5">
              <w:rPr>
                <w:rFonts w:ascii="Cambria" w:hAnsi="Cambria"/>
              </w:rPr>
              <w:t>before</w:t>
            </w:r>
          </w:p>
        </w:tc>
        <w:tc>
          <w:tcPr>
            <w:tcW w:w="3357" w:type="dxa"/>
          </w:tcPr>
          <w:p w14:paraId="4C8A398D" w14:textId="77777777" w:rsidR="00C661F5" w:rsidRPr="00C661F5" w:rsidRDefault="00C661F5" w:rsidP="00C01A54">
            <w:pPr>
              <w:rPr>
                <w:rFonts w:ascii="Cambria" w:hAnsi="Cambria"/>
              </w:rPr>
            </w:pPr>
            <w:r w:rsidRPr="00C661F5">
              <w:rPr>
                <w:rFonts w:ascii="Cambria" w:hAnsi="Cambria"/>
              </w:rPr>
              <w:t>preview, presume</w:t>
            </w:r>
          </w:p>
        </w:tc>
      </w:tr>
      <w:tr w:rsidR="00C661F5" w:rsidRPr="00C661F5" w14:paraId="182E84A3" w14:textId="77777777" w:rsidTr="00B17929">
        <w:tc>
          <w:tcPr>
            <w:tcW w:w="2965" w:type="dxa"/>
          </w:tcPr>
          <w:p w14:paraId="2E089EB1" w14:textId="77777777" w:rsidR="00C661F5" w:rsidRPr="00C661F5" w:rsidRDefault="00C661F5" w:rsidP="00C01A54">
            <w:pPr>
              <w:rPr>
                <w:rFonts w:ascii="Cambria" w:hAnsi="Cambria"/>
              </w:rPr>
            </w:pPr>
            <w:r w:rsidRPr="00C661F5">
              <w:rPr>
                <w:rFonts w:ascii="Cambria" w:hAnsi="Cambria"/>
              </w:rPr>
              <w:t>semi-</w:t>
            </w:r>
          </w:p>
        </w:tc>
        <w:tc>
          <w:tcPr>
            <w:tcW w:w="3748" w:type="dxa"/>
          </w:tcPr>
          <w:p w14:paraId="1BBCBA27" w14:textId="77777777" w:rsidR="00C661F5" w:rsidRPr="00C661F5" w:rsidRDefault="00C661F5" w:rsidP="00C01A54">
            <w:pPr>
              <w:rPr>
                <w:rFonts w:ascii="Cambria" w:hAnsi="Cambria"/>
              </w:rPr>
            </w:pPr>
            <w:r w:rsidRPr="00C661F5">
              <w:rPr>
                <w:rFonts w:ascii="Cambria" w:hAnsi="Cambria"/>
              </w:rPr>
              <w:t>half</w:t>
            </w:r>
          </w:p>
        </w:tc>
        <w:tc>
          <w:tcPr>
            <w:tcW w:w="3357" w:type="dxa"/>
          </w:tcPr>
          <w:p w14:paraId="323E3971" w14:textId="77777777" w:rsidR="00C661F5" w:rsidRPr="00C661F5" w:rsidRDefault="00C661F5" w:rsidP="00C01A54">
            <w:pPr>
              <w:rPr>
                <w:rFonts w:ascii="Cambria" w:hAnsi="Cambria"/>
              </w:rPr>
            </w:pPr>
            <w:r w:rsidRPr="00C661F5">
              <w:rPr>
                <w:rFonts w:ascii="Cambria" w:hAnsi="Cambria"/>
              </w:rPr>
              <w:t>semiannual</w:t>
            </w:r>
          </w:p>
        </w:tc>
      </w:tr>
      <w:tr w:rsidR="00C661F5" w:rsidRPr="00C661F5" w14:paraId="75FB890C" w14:textId="77777777" w:rsidTr="00B17929">
        <w:tc>
          <w:tcPr>
            <w:tcW w:w="2965" w:type="dxa"/>
          </w:tcPr>
          <w:p w14:paraId="4BA319DC" w14:textId="77777777" w:rsidR="00C661F5" w:rsidRPr="00C661F5" w:rsidRDefault="00C661F5" w:rsidP="00C01A54">
            <w:pPr>
              <w:rPr>
                <w:rFonts w:ascii="Cambria" w:hAnsi="Cambria"/>
              </w:rPr>
            </w:pPr>
            <w:r w:rsidRPr="00C661F5">
              <w:rPr>
                <w:rFonts w:ascii="Cambria" w:hAnsi="Cambria"/>
              </w:rPr>
              <w:t>sub-</w:t>
            </w:r>
          </w:p>
        </w:tc>
        <w:tc>
          <w:tcPr>
            <w:tcW w:w="3748" w:type="dxa"/>
          </w:tcPr>
          <w:p w14:paraId="4B23F30C" w14:textId="77777777" w:rsidR="00C661F5" w:rsidRPr="00C661F5" w:rsidRDefault="00C661F5" w:rsidP="00C01A54">
            <w:pPr>
              <w:rPr>
                <w:rFonts w:ascii="Cambria" w:hAnsi="Cambria"/>
              </w:rPr>
            </w:pPr>
            <w:r w:rsidRPr="00C661F5">
              <w:rPr>
                <w:rFonts w:ascii="Cambria" w:hAnsi="Cambria"/>
              </w:rPr>
              <w:t>under</w:t>
            </w:r>
          </w:p>
        </w:tc>
        <w:tc>
          <w:tcPr>
            <w:tcW w:w="3357" w:type="dxa"/>
          </w:tcPr>
          <w:p w14:paraId="3D30034E" w14:textId="77777777" w:rsidR="00C661F5" w:rsidRPr="00C661F5" w:rsidRDefault="00C661F5" w:rsidP="00C01A54">
            <w:pPr>
              <w:rPr>
                <w:rFonts w:ascii="Cambria" w:hAnsi="Cambria"/>
              </w:rPr>
            </w:pPr>
            <w:r w:rsidRPr="00C661F5">
              <w:rPr>
                <w:rFonts w:ascii="Cambria" w:hAnsi="Cambria"/>
              </w:rPr>
              <w:t>submarine</w:t>
            </w:r>
          </w:p>
        </w:tc>
      </w:tr>
      <w:tr w:rsidR="00C661F5" w:rsidRPr="00C661F5" w14:paraId="4E6D1A9E" w14:textId="77777777" w:rsidTr="00B17929">
        <w:tc>
          <w:tcPr>
            <w:tcW w:w="2965" w:type="dxa"/>
          </w:tcPr>
          <w:p w14:paraId="4DC576A9" w14:textId="77777777" w:rsidR="00C661F5" w:rsidRPr="00C661F5" w:rsidRDefault="00C661F5" w:rsidP="00C01A54">
            <w:pPr>
              <w:rPr>
                <w:rFonts w:ascii="Cambria" w:hAnsi="Cambria"/>
              </w:rPr>
            </w:pPr>
            <w:r w:rsidRPr="00C661F5">
              <w:rPr>
                <w:rFonts w:ascii="Cambria" w:hAnsi="Cambria"/>
              </w:rPr>
              <w:t>super, sur-</w:t>
            </w:r>
          </w:p>
        </w:tc>
        <w:tc>
          <w:tcPr>
            <w:tcW w:w="3748" w:type="dxa"/>
          </w:tcPr>
          <w:p w14:paraId="2B66216A" w14:textId="77777777" w:rsidR="00C661F5" w:rsidRPr="00C661F5" w:rsidRDefault="00C661F5" w:rsidP="00C01A54">
            <w:pPr>
              <w:rPr>
                <w:rFonts w:ascii="Cambria" w:hAnsi="Cambria"/>
              </w:rPr>
            </w:pPr>
            <w:r w:rsidRPr="00C661F5">
              <w:rPr>
                <w:rFonts w:ascii="Cambria" w:hAnsi="Cambria"/>
              </w:rPr>
              <w:t>above, over</w:t>
            </w:r>
          </w:p>
        </w:tc>
        <w:tc>
          <w:tcPr>
            <w:tcW w:w="3357" w:type="dxa"/>
          </w:tcPr>
          <w:p w14:paraId="081CA831" w14:textId="77777777" w:rsidR="00C661F5" w:rsidRPr="00C661F5" w:rsidRDefault="00C661F5" w:rsidP="00C01A54">
            <w:pPr>
              <w:rPr>
                <w:rFonts w:ascii="Cambria" w:hAnsi="Cambria"/>
              </w:rPr>
            </w:pPr>
            <w:r w:rsidRPr="00C661F5">
              <w:rPr>
                <w:rFonts w:ascii="Cambria" w:hAnsi="Cambria"/>
              </w:rPr>
              <w:t>superintendent, surpass</w:t>
            </w:r>
          </w:p>
        </w:tc>
      </w:tr>
      <w:tr w:rsidR="00C661F5" w:rsidRPr="00C661F5" w14:paraId="48150EF9" w14:textId="77777777" w:rsidTr="00B17929">
        <w:tc>
          <w:tcPr>
            <w:tcW w:w="2965" w:type="dxa"/>
          </w:tcPr>
          <w:p w14:paraId="4AA30FCA" w14:textId="77777777" w:rsidR="00C661F5" w:rsidRPr="00C661F5" w:rsidRDefault="00C661F5" w:rsidP="00C01A54">
            <w:pPr>
              <w:rPr>
                <w:rFonts w:ascii="Cambria" w:hAnsi="Cambria"/>
              </w:rPr>
            </w:pPr>
            <w:r w:rsidRPr="00C661F5">
              <w:rPr>
                <w:rFonts w:ascii="Cambria" w:hAnsi="Cambria"/>
              </w:rPr>
              <w:t>trans-</w:t>
            </w:r>
          </w:p>
        </w:tc>
        <w:tc>
          <w:tcPr>
            <w:tcW w:w="3748" w:type="dxa"/>
          </w:tcPr>
          <w:p w14:paraId="6CA1A3E7" w14:textId="77777777" w:rsidR="00C661F5" w:rsidRPr="00C661F5" w:rsidRDefault="00C661F5" w:rsidP="00C01A54">
            <w:pPr>
              <w:rPr>
                <w:rFonts w:ascii="Cambria" w:hAnsi="Cambria"/>
              </w:rPr>
            </w:pPr>
            <w:r w:rsidRPr="00C661F5">
              <w:rPr>
                <w:rFonts w:ascii="Cambria" w:hAnsi="Cambria"/>
              </w:rPr>
              <w:t>across, over</w:t>
            </w:r>
          </w:p>
        </w:tc>
        <w:tc>
          <w:tcPr>
            <w:tcW w:w="3357" w:type="dxa"/>
          </w:tcPr>
          <w:p w14:paraId="1019C7DC" w14:textId="77777777" w:rsidR="00C661F5" w:rsidRPr="00C661F5" w:rsidRDefault="00C661F5" w:rsidP="00C01A54">
            <w:pPr>
              <w:rPr>
                <w:rFonts w:ascii="Cambria" w:hAnsi="Cambria"/>
              </w:rPr>
            </w:pPr>
            <w:r w:rsidRPr="00C661F5">
              <w:rPr>
                <w:rFonts w:ascii="Cambria" w:hAnsi="Cambria"/>
              </w:rPr>
              <w:t>transfer</w:t>
            </w:r>
          </w:p>
        </w:tc>
      </w:tr>
      <w:tr w:rsidR="00C661F5" w:rsidRPr="00C661F5" w14:paraId="766B52DF" w14:textId="77777777" w:rsidTr="00B17929">
        <w:tc>
          <w:tcPr>
            <w:tcW w:w="2965" w:type="dxa"/>
          </w:tcPr>
          <w:p w14:paraId="6AEC4E4E" w14:textId="77777777" w:rsidR="00C661F5" w:rsidRPr="00C661F5" w:rsidRDefault="00C661F5" w:rsidP="00C01A54">
            <w:pPr>
              <w:rPr>
                <w:rFonts w:ascii="Cambria" w:hAnsi="Cambria"/>
              </w:rPr>
            </w:pPr>
            <w:r w:rsidRPr="00C661F5">
              <w:rPr>
                <w:rFonts w:ascii="Cambria" w:hAnsi="Cambria"/>
              </w:rPr>
              <w:t>ultra-</w:t>
            </w:r>
          </w:p>
        </w:tc>
        <w:tc>
          <w:tcPr>
            <w:tcW w:w="3748" w:type="dxa"/>
          </w:tcPr>
          <w:p w14:paraId="0684FD1A" w14:textId="77777777" w:rsidR="00C661F5" w:rsidRPr="00C661F5" w:rsidRDefault="00C661F5" w:rsidP="00C01A54">
            <w:pPr>
              <w:rPr>
                <w:rFonts w:ascii="Cambria" w:hAnsi="Cambria"/>
              </w:rPr>
            </w:pPr>
            <w:r w:rsidRPr="00C661F5">
              <w:rPr>
                <w:rFonts w:ascii="Cambria" w:hAnsi="Cambria"/>
              </w:rPr>
              <w:t>beyond</w:t>
            </w:r>
          </w:p>
        </w:tc>
        <w:tc>
          <w:tcPr>
            <w:tcW w:w="3357" w:type="dxa"/>
          </w:tcPr>
          <w:p w14:paraId="36EE7E2D" w14:textId="77777777" w:rsidR="00C661F5" w:rsidRPr="00C661F5" w:rsidRDefault="00C661F5" w:rsidP="00C01A54">
            <w:pPr>
              <w:rPr>
                <w:rFonts w:ascii="Cambria" w:hAnsi="Cambria"/>
              </w:rPr>
            </w:pPr>
            <w:r w:rsidRPr="00C661F5">
              <w:rPr>
                <w:rFonts w:ascii="Cambria" w:hAnsi="Cambria"/>
              </w:rPr>
              <w:t>ultraviolet</w:t>
            </w:r>
          </w:p>
        </w:tc>
      </w:tr>
    </w:tbl>
    <w:p w14:paraId="3EF27B26" w14:textId="77777777" w:rsidR="00C661F5" w:rsidRPr="00F105FA" w:rsidRDefault="00C661F5" w:rsidP="00C661F5">
      <w:pPr>
        <w:spacing w:after="0" w:line="240" w:lineRule="auto"/>
        <w:rPr>
          <w:rFonts w:ascii="Cambria" w:hAnsi="Cambria" w:cs="Arial"/>
          <w:sz w:val="24"/>
          <w:szCs w:val="24"/>
          <w14:ligatures w14:val="none"/>
        </w:rPr>
      </w:pPr>
    </w:p>
    <w:p w14:paraId="68B5BDBB" w14:textId="35B7E88C" w:rsidR="00BE5209" w:rsidRPr="00F105FA" w:rsidRDefault="00DC5BD3" w:rsidP="00BE5209">
      <w:pPr>
        <w:spacing w:after="120" w:line="240" w:lineRule="auto"/>
        <w:jc w:val="center"/>
        <w:rPr>
          <w:rFonts w:ascii="Cambria" w:hAnsi="Cambria" w:cs="Arial"/>
          <w:sz w:val="24"/>
          <w:szCs w:val="24"/>
          <w14:ligatures w14:val="none"/>
        </w:rPr>
      </w:pPr>
      <w:r w:rsidRPr="00F105FA">
        <w:rPr>
          <w:rFonts w:cstheme="minorHAnsi"/>
          <w:b/>
          <w:color w:val="66348C" w:themeColor="background2"/>
          <w:sz w:val="28"/>
          <w:szCs w:val="28"/>
          <w14:ligatures w14:val="none"/>
        </w:rPr>
        <w:t xml:space="preserve">Suffixes, </w:t>
      </w:r>
      <w:r w:rsidR="00BE5209" w:rsidRPr="00F105FA">
        <w:rPr>
          <w:rFonts w:cstheme="minorHAnsi"/>
          <w:b/>
          <w:color w:val="66348C" w:themeColor="background2"/>
          <w:sz w:val="28"/>
          <w:szCs w:val="28"/>
          <w14:ligatures w14:val="none"/>
        </w:rPr>
        <w:t>Meanings, and Examples</w:t>
      </w:r>
    </w:p>
    <w:tbl>
      <w:tblPr>
        <w:tblStyle w:val="TableGrid"/>
        <w:tblW w:w="0" w:type="auto"/>
        <w:tblLook w:val="04A0" w:firstRow="1" w:lastRow="0" w:firstColumn="1" w:lastColumn="0" w:noHBand="0" w:noVBand="1"/>
      </w:tblPr>
      <w:tblGrid>
        <w:gridCol w:w="2965"/>
        <w:gridCol w:w="3736"/>
        <w:gridCol w:w="3369"/>
      </w:tblGrid>
      <w:tr w:rsidR="00C661F5" w:rsidRPr="00C661F5" w14:paraId="152C9ADA" w14:textId="77777777" w:rsidTr="004C4C60">
        <w:trPr>
          <w:tblHeader/>
        </w:trPr>
        <w:tc>
          <w:tcPr>
            <w:tcW w:w="2965" w:type="dxa"/>
            <w:shd w:val="clear" w:color="auto" w:fill="E1D0ED" w:themeFill="background2" w:themeFillTint="33"/>
            <w:vAlign w:val="center"/>
          </w:tcPr>
          <w:p w14:paraId="776B23CA" w14:textId="77777777" w:rsidR="00C661F5" w:rsidRPr="001A3269" w:rsidRDefault="00C661F5" w:rsidP="004C4C60">
            <w:pPr>
              <w:jc w:val="center"/>
              <w:rPr>
                <w:rFonts w:cstheme="minorHAnsi"/>
                <w:b/>
              </w:rPr>
            </w:pPr>
            <w:r w:rsidRPr="001A3269">
              <w:rPr>
                <w:rFonts w:cstheme="minorHAnsi"/>
                <w:b/>
              </w:rPr>
              <w:t>Suffixes</w:t>
            </w:r>
          </w:p>
        </w:tc>
        <w:tc>
          <w:tcPr>
            <w:tcW w:w="3736" w:type="dxa"/>
            <w:shd w:val="clear" w:color="auto" w:fill="E1D0ED" w:themeFill="background2" w:themeFillTint="33"/>
            <w:vAlign w:val="center"/>
          </w:tcPr>
          <w:p w14:paraId="6448E50E" w14:textId="27F5A208" w:rsidR="00C661F5" w:rsidRPr="001A3269" w:rsidRDefault="00C661F5" w:rsidP="004C4C60">
            <w:pPr>
              <w:jc w:val="center"/>
              <w:rPr>
                <w:rFonts w:cstheme="minorHAnsi"/>
                <w:b/>
              </w:rPr>
            </w:pPr>
            <w:r w:rsidRPr="001A3269">
              <w:rPr>
                <w:rFonts w:cstheme="minorHAnsi"/>
                <w:b/>
              </w:rPr>
              <w:t>Meaning</w:t>
            </w:r>
            <w:r w:rsidR="00A50F5B" w:rsidRPr="001A3269">
              <w:rPr>
                <w:rFonts w:cstheme="minorHAnsi"/>
                <w:b/>
              </w:rPr>
              <w:t>s</w:t>
            </w:r>
          </w:p>
        </w:tc>
        <w:tc>
          <w:tcPr>
            <w:tcW w:w="3369" w:type="dxa"/>
            <w:shd w:val="clear" w:color="auto" w:fill="E1D0ED" w:themeFill="background2" w:themeFillTint="33"/>
            <w:vAlign w:val="center"/>
          </w:tcPr>
          <w:p w14:paraId="5B8840D9" w14:textId="77777777" w:rsidR="00C661F5" w:rsidRPr="001A3269" w:rsidRDefault="00C661F5" w:rsidP="004C4C60">
            <w:pPr>
              <w:jc w:val="center"/>
              <w:rPr>
                <w:rFonts w:cstheme="minorHAnsi"/>
                <w:b/>
              </w:rPr>
            </w:pPr>
            <w:r w:rsidRPr="001A3269">
              <w:rPr>
                <w:rFonts w:cstheme="minorHAnsi"/>
                <w:b/>
              </w:rPr>
              <w:t>Examples</w:t>
            </w:r>
          </w:p>
        </w:tc>
      </w:tr>
      <w:tr w:rsidR="00C661F5" w:rsidRPr="00C661F5" w14:paraId="5713E50B" w14:textId="77777777" w:rsidTr="00C01A54">
        <w:tc>
          <w:tcPr>
            <w:tcW w:w="2965" w:type="dxa"/>
          </w:tcPr>
          <w:p w14:paraId="6B3D64C0" w14:textId="77777777" w:rsidR="00C661F5" w:rsidRPr="00C661F5" w:rsidRDefault="00C661F5" w:rsidP="00C661F5">
            <w:pPr>
              <w:rPr>
                <w:rFonts w:ascii="Cambria" w:hAnsi="Cambria"/>
              </w:rPr>
            </w:pPr>
            <w:r w:rsidRPr="00C661F5">
              <w:rPr>
                <w:rFonts w:ascii="Cambria" w:hAnsi="Cambria"/>
              </w:rPr>
              <w:t>-an</w:t>
            </w:r>
          </w:p>
        </w:tc>
        <w:tc>
          <w:tcPr>
            <w:tcW w:w="3736" w:type="dxa"/>
          </w:tcPr>
          <w:p w14:paraId="2D4F0580" w14:textId="613B8201" w:rsidR="00C661F5" w:rsidRPr="00C661F5" w:rsidRDefault="008A4161" w:rsidP="00C661F5">
            <w:pPr>
              <w:rPr>
                <w:rFonts w:ascii="Cambria" w:hAnsi="Cambria"/>
              </w:rPr>
            </w:pPr>
            <w:r>
              <w:rPr>
                <w:rFonts w:ascii="Cambria" w:hAnsi="Cambria"/>
              </w:rPr>
              <w:t>related to</w:t>
            </w:r>
            <w:r w:rsidR="00C661F5" w:rsidRPr="00C661F5">
              <w:rPr>
                <w:rFonts w:ascii="Cambria" w:hAnsi="Cambria"/>
              </w:rPr>
              <w:t xml:space="preserve"> </w:t>
            </w:r>
          </w:p>
        </w:tc>
        <w:tc>
          <w:tcPr>
            <w:tcW w:w="3369" w:type="dxa"/>
          </w:tcPr>
          <w:p w14:paraId="4B92BAC5" w14:textId="42F751E1" w:rsidR="00C661F5" w:rsidRPr="00C661F5" w:rsidRDefault="00C661F5" w:rsidP="00C661F5">
            <w:pPr>
              <w:rPr>
                <w:rFonts w:ascii="Cambria" w:hAnsi="Cambria"/>
              </w:rPr>
            </w:pPr>
            <w:r w:rsidRPr="00C661F5">
              <w:rPr>
                <w:rFonts w:ascii="Cambria" w:hAnsi="Cambria"/>
              </w:rPr>
              <w:t>American</w:t>
            </w:r>
            <w:r w:rsidR="00CA5F0C">
              <w:rPr>
                <w:rFonts w:ascii="Cambria" w:hAnsi="Cambria"/>
              </w:rPr>
              <w:t>, urban</w:t>
            </w:r>
          </w:p>
        </w:tc>
      </w:tr>
      <w:tr w:rsidR="00C661F5" w:rsidRPr="00C661F5" w14:paraId="19126CCC" w14:textId="77777777" w:rsidTr="00C01A54">
        <w:tc>
          <w:tcPr>
            <w:tcW w:w="2965" w:type="dxa"/>
          </w:tcPr>
          <w:p w14:paraId="3146A9CB"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ary</w:t>
            </w:r>
            <w:proofErr w:type="spellEnd"/>
            <w:r w:rsidRPr="00C661F5">
              <w:rPr>
                <w:rFonts w:ascii="Cambria" w:hAnsi="Cambria"/>
              </w:rPr>
              <w:t>, -</w:t>
            </w:r>
            <w:proofErr w:type="spellStart"/>
            <w:r w:rsidRPr="00C661F5">
              <w:rPr>
                <w:rFonts w:ascii="Cambria" w:hAnsi="Cambria"/>
              </w:rPr>
              <w:t>arium</w:t>
            </w:r>
            <w:proofErr w:type="spellEnd"/>
            <w:r w:rsidRPr="00C661F5">
              <w:rPr>
                <w:rFonts w:ascii="Cambria" w:hAnsi="Cambria"/>
              </w:rPr>
              <w:t>, -</w:t>
            </w:r>
            <w:proofErr w:type="spellStart"/>
            <w:r w:rsidRPr="00C661F5">
              <w:rPr>
                <w:rFonts w:ascii="Cambria" w:hAnsi="Cambria"/>
              </w:rPr>
              <w:t>orium</w:t>
            </w:r>
            <w:proofErr w:type="spellEnd"/>
          </w:p>
        </w:tc>
        <w:tc>
          <w:tcPr>
            <w:tcW w:w="3736" w:type="dxa"/>
          </w:tcPr>
          <w:p w14:paraId="7EEC9F91" w14:textId="250D05B3" w:rsidR="00C661F5" w:rsidRPr="00C661F5" w:rsidRDefault="00C661F5" w:rsidP="00C661F5">
            <w:pPr>
              <w:rPr>
                <w:rFonts w:ascii="Cambria" w:hAnsi="Cambria"/>
              </w:rPr>
            </w:pPr>
            <w:r w:rsidRPr="00C661F5">
              <w:rPr>
                <w:rFonts w:ascii="Cambria" w:hAnsi="Cambria"/>
              </w:rPr>
              <w:t>place for</w:t>
            </w:r>
          </w:p>
        </w:tc>
        <w:tc>
          <w:tcPr>
            <w:tcW w:w="3369" w:type="dxa"/>
          </w:tcPr>
          <w:p w14:paraId="56B2812D" w14:textId="77777777" w:rsidR="00C661F5" w:rsidRPr="00C661F5" w:rsidRDefault="00C661F5" w:rsidP="00C661F5">
            <w:pPr>
              <w:rPr>
                <w:rFonts w:ascii="Cambria" w:hAnsi="Cambria"/>
              </w:rPr>
            </w:pPr>
            <w:r w:rsidRPr="00C661F5">
              <w:rPr>
                <w:rFonts w:ascii="Cambria" w:hAnsi="Cambria"/>
              </w:rPr>
              <w:t>aviary, aquarium, auditorium</w:t>
            </w:r>
          </w:p>
        </w:tc>
      </w:tr>
      <w:tr w:rsidR="00C661F5" w:rsidRPr="00C661F5" w14:paraId="5D30F16D" w14:textId="77777777" w:rsidTr="00C01A54">
        <w:tc>
          <w:tcPr>
            <w:tcW w:w="2965" w:type="dxa"/>
          </w:tcPr>
          <w:p w14:paraId="72E49297"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ent</w:t>
            </w:r>
            <w:proofErr w:type="spellEnd"/>
            <w:r w:rsidRPr="00C661F5">
              <w:rPr>
                <w:rFonts w:ascii="Cambria" w:hAnsi="Cambria"/>
              </w:rPr>
              <w:t>, -ant</w:t>
            </w:r>
          </w:p>
        </w:tc>
        <w:tc>
          <w:tcPr>
            <w:tcW w:w="3736" w:type="dxa"/>
          </w:tcPr>
          <w:p w14:paraId="45D8ABCF" w14:textId="77777777" w:rsidR="00C661F5" w:rsidRPr="00C661F5" w:rsidRDefault="00C661F5" w:rsidP="00C661F5">
            <w:pPr>
              <w:rPr>
                <w:rFonts w:ascii="Cambria" w:hAnsi="Cambria"/>
              </w:rPr>
            </w:pPr>
            <w:r w:rsidRPr="00C661F5">
              <w:rPr>
                <w:rFonts w:ascii="Cambria" w:hAnsi="Cambria"/>
              </w:rPr>
              <w:t>one who</w:t>
            </w:r>
          </w:p>
        </w:tc>
        <w:tc>
          <w:tcPr>
            <w:tcW w:w="3369" w:type="dxa"/>
          </w:tcPr>
          <w:p w14:paraId="2443EEE8" w14:textId="77777777" w:rsidR="00C661F5" w:rsidRPr="00C661F5" w:rsidRDefault="00C661F5" w:rsidP="00C661F5">
            <w:pPr>
              <w:rPr>
                <w:rFonts w:ascii="Cambria" w:hAnsi="Cambria"/>
              </w:rPr>
            </w:pPr>
            <w:r w:rsidRPr="00C661F5">
              <w:rPr>
                <w:rFonts w:ascii="Cambria" w:hAnsi="Cambria"/>
              </w:rPr>
              <w:t>president, assistant</w:t>
            </w:r>
          </w:p>
        </w:tc>
      </w:tr>
      <w:tr w:rsidR="00C661F5" w:rsidRPr="00C661F5" w14:paraId="72F8B129" w14:textId="77777777" w:rsidTr="00C01A54">
        <w:tc>
          <w:tcPr>
            <w:tcW w:w="2965" w:type="dxa"/>
          </w:tcPr>
          <w:p w14:paraId="39AAD6D0" w14:textId="77777777" w:rsidR="00C661F5" w:rsidRPr="00C661F5" w:rsidRDefault="00C661F5" w:rsidP="00C661F5">
            <w:pPr>
              <w:rPr>
                <w:rFonts w:ascii="Cambria" w:hAnsi="Cambria"/>
              </w:rPr>
            </w:pPr>
            <w:r w:rsidRPr="00C661F5">
              <w:rPr>
                <w:rFonts w:ascii="Cambria" w:hAnsi="Cambria"/>
              </w:rPr>
              <w:t>-er</w:t>
            </w:r>
          </w:p>
        </w:tc>
        <w:tc>
          <w:tcPr>
            <w:tcW w:w="3736" w:type="dxa"/>
          </w:tcPr>
          <w:p w14:paraId="69FFB8D6" w14:textId="7FA05926" w:rsidR="00C661F5" w:rsidRPr="00C661F5" w:rsidRDefault="00C661F5" w:rsidP="00C661F5">
            <w:pPr>
              <w:rPr>
                <w:rFonts w:ascii="Cambria" w:hAnsi="Cambria"/>
              </w:rPr>
            </w:pPr>
            <w:r w:rsidRPr="00C661F5">
              <w:rPr>
                <w:rFonts w:ascii="Cambria" w:hAnsi="Cambria"/>
              </w:rPr>
              <w:t>a person</w:t>
            </w:r>
            <w:r w:rsidR="00A7476A">
              <w:rPr>
                <w:rFonts w:ascii="Cambria" w:hAnsi="Cambria"/>
              </w:rPr>
              <w:t>/</w:t>
            </w:r>
            <w:r w:rsidRPr="00C661F5">
              <w:rPr>
                <w:rFonts w:ascii="Cambria" w:hAnsi="Cambria"/>
              </w:rPr>
              <w:t>thing performing an act</w:t>
            </w:r>
          </w:p>
        </w:tc>
        <w:tc>
          <w:tcPr>
            <w:tcW w:w="3369" w:type="dxa"/>
          </w:tcPr>
          <w:p w14:paraId="1262CA54" w14:textId="77777777" w:rsidR="00C661F5" w:rsidRPr="00C661F5" w:rsidRDefault="00C661F5" w:rsidP="00C661F5">
            <w:pPr>
              <w:rPr>
                <w:rFonts w:ascii="Cambria" w:hAnsi="Cambria"/>
              </w:rPr>
            </w:pPr>
            <w:r w:rsidRPr="00C661F5">
              <w:rPr>
                <w:rFonts w:ascii="Cambria" w:hAnsi="Cambria"/>
              </w:rPr>
              <w:t>runner, handler</w:t>
            </w:r>
          </w:p>
        </w:tc>
      </w:tr>
      <w:tr w:rsidR="00C661F5" w:rsidRPr="00C661F5" w14:paraId="10EC616B" w14:textId="77777777" w:rsidTr="00C01A54">
        <w:tc>
          <w:tcPr>
            <w:tcW w:w="2965" w:type="dxa"/>
          </w:tcPr>
          <w:p w14:paraId="49B15806" w14:textId="77777777" w:rsidR="00C661F5" w:rsidRPr="00C661F5" w:rsidRDefault="00C661F5" w:rsidP="00C661F5">
            <w:pPr>
              <w:rPr>
                <w:rFonts w:ascii="Cambria" w:hAnsi="Cambria"/>
              </w:rPr>
            </w:pPr>
            <w:r w:rsidRPr="00C661F5">
              <w:rPr>
                <w:rFonts w:ascii="Cambria" w:hAnsi="Cambria"/>
              </w:rPr>
              <w:t>-ess</w:t>
            </w:r>
          </w:p>
        </w:tc>
        <w:tc>
          <w:tcPr>
            <w:tcW w:w="3736" w:type="dxa"/>
          </w:tcPr>
          <w:p w14:paraId="338AA7D6" w14:textId="77777777" w:rsidR="00C661F5" w:rsidRPr="00C661F5" w:rsidRDefault="00C661F5" w:rsidP="00C661F5">
            <w:pPr>
              <w:rPr>
                <w:rFonts w:ascii="Cambria" w:hAnsi="Cambria"/>
              </w:rPr>
            </w:pPr>
            <w:r w:rsidRPr="00C661F5">
              <w:rPr>
                <w:rFonts w:ascii="Cambria" w:hAnsi="Cambria"/>
              </w:rPr>
              <w:t>female</w:t>
            </w:r>
          </w:p>
        </w:tc>
        <w:tc>
          <w:tcPr>
            <w:tcW w:w="3369" w:type="dxa"/>
          </w:tcPr>
          <w:p w14:paraId="6955856C" w14:textId="77777777" w:rsidR="00C661F5" w:rsidRPr="00C661F5" w:rsidRDefault="00C661F5" w:rsidP="00C661F5">
            <w:pPr>
              <w:rPr>
                <w:rFonts w:ascii="Cambria" w:hAnsi="Cambria"/>
              </w:rPr>
            </w:pPr>
            <w:r w:rsidRPr="00C661F5">
              <w:rPr>
                <w:rFonts w:ascii="Cambria" w:hAnsi="Cambria"/>
              </w:rPr>
              <w:t>heiress</w:t>
            </w:r>
          </w:p>
        </w:tc>
      </w:tr>
      <w:tr w:rsidR="00C661F5" w:rsidRPr="00C661F5" w14:paraId="26F9EF5F" w14:textId="77777777" w:rsidTr="00C01A54">
        <w:tc>
          <w:tcPr>
            <w:tcW w:w="2965" w:type="dxa"/>
          </w:tcPr>
          <w:p w14:paraId="57620FE6"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est</w:t>
            </w:r>
            <w:proofErr w:type="spellEnd"/>
          </w:p>
        </w:tc>
        <w:tc>
          <w:tcPr>
            <w:tcW w:w="3736" w:type="dxa"/>
          </w:tcPr>
          <w:p w14:paraId="6808D613" w14:textId="4588FEB1" w:rsidR="00C661F5" w:rsidRPr="00C661F5" w:rsidRDefault="00C661F5" w:rsidP="00C661F5">
            <w:pPr>
              <w:rPr>
                <w:rFonts w:ascii="Cambria" w:hAnsi="Cambria"/>
              </w:rPr>
            </w:pPr>
            <w:r w:rsidRPr="00C661F5">
              <w:rPr>
                <w:rFonts w:ascii="Cambria" w:hAnsi="Cambria"/>
              </w:rPr>
              <w:t xml:space="preserve">superlative </w:t>
            </w:r>
          </w:p>
        </w:tc>
        <w:tc>
          <w:tcPr>
            <w:tcW w:w="3369" w:type="dxa"/>
          </w:tcPr>
          <w:p w14:paraId="360989D8" w14:textId="77777777" w:rsidR="00C661F5" w:rsidRPr="00C661F5" w:rsidRDefault="00C661F5" w:rsidP="00C661F5">
            <w:pPr>
              <w:rPr>
                <w:rFonts w:ascii="Cambria" w:hAnsi="Cambria"/>
              </w:rPr>
            </w:pPr>
            <w:r w:rsidRPr="00C661F5">
              <w:rPr>
                <w:rFonts w:ascii="Cambria" w:hAnsi="Cambria"/>
              </w:rPr>
              <w:t>warmest, smartest</w:t>
            </w:r>
          </w:p>
        </w:tc>
      </w:tr>
      <w:tr w:rsidR="00C661F5" w:rsidRPr="00C661F5" w14:paraId="6FDA6A8F" w14:textId="77777777" w:rsidTr="00C01A54">
        <w:tc>
          <w:tcPr>
            <w:tcW w:w="2965" w:type="dxa"/>
          </w:tcPr>
          <w:p w14:paraId="5D60E96D"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ful</w:t>
            </w:r>
            <w:proofErr w:type="spellEnd"/>
          </w:p>
        </w:tc>
        <w:tc>
          <w:tcPr>
            <w:tcW w:w="3736" w:type="dxa"/>
          </w:tcPr>
          <w:p w14:paraId="69E7D33C" w14:textId="77777777" w:rsidR="00C661F5" w:rsidRPr="00C661F5" w:rsidRDefault="00C661F5" w:rsidP="00C661F5">
            <w:pPr>
              <w:rPr>
                <w:rFonts w:ascii="Cambria" w:hAnsi="Cambria"/>
              </w:rPr>
            </w:pPr>
            <w:r w:rsidRPr="00C661F5">
              <w:rPr>
                <w:rFonts w:ascii="Cambria" w:hAnsi="Cambria"/>
              </w:rPr>
              <w:t>full of</w:t>
            </w:r>
          </w:p>
        </w:tc>
        <w:tc>
          <w:tcPr>
            <w:tcW w:w="3369" w:type="dxa"/>
          </w:tcPr>
          <w:p w14:paraId="7D9FA06D" w14:textId="77777777" w:rsidR="00C661F5" w:rsidRPr="00C661F5" w:rsidRDefault="00C661F5" w:rsidP="00C661F5">
            <w:pPr>
              <w:rPr>
                <w:rFonts w:ascii="Cambria" w:hAnsi="Cambria"/>
              </w:rPr>
            </w:pPr>
            <w:r w:rsidRPr="00C661F5">
              <w:rPr>
                <w:rFonts w:ascii="Cambria" w:hAnsi="Cambria"/>
              </w:rPr>
              <w:t>playful</w:t>
            </w:r>
          </w:p>
        </w:tc>
      </w:tr>
      <w:tr w:rsidR="00C661F5" w:rsidRPr="00C661F5" w14:paraId="3E887ECE" w14:textId="77777777" w:rsidTr="00C01A54">
        <w:tc>
          <w:tcPr>
            <w:tcW w:w="2965" w:type="dxa"/>
          </w:tcPr>
          <w:p w14:paraId="2936DE9F" w14:textId="77777777" w:rsidR="00C661F5" w:rsidRPr="00C661F5" w:rsidRDefault="00C661F5" w:rsidP="00C661F5">
            <w:pPr>
              <w:rPr>
                <w:rFonts w:ascii="Cambria" w:hAnsi="Cambria"/>
              </w:rPr>
            </w:pPr>
            <w:r w:rsidRPr="00C661F5">
              <w:rPr>
                <w:rFonts w:ascii="Cambria" w:hAnsi="Cambria"/>
              </w:rPr>
              <w:t>-hood</w:t>
            </w:r>
          </w:p>
        </w:tc>
        <w:tc>
          <w:tcPr>
            <w:tcW w:w="3736" w:type="dxa"/>
          </w:tcPr>
          <w:p w14:paraId="3907382E" w14:textId="77777777" w:rsidR="00C661F5" w:rsidRPr="00C661F5" w:rsidRDefault="00C661F5" w:rsidP="00C661F5">
            <w:pPr>
              <w:rPr>
                <w:rFonts w:ascii="Cambria" w:hAnsi="Cambria"/>
              </w:rPr>
            </w:pPr>
            <w:r w:rsidRPr="00C661F5">
              <w:rPr>
                <w:rFonts w:ascii="Cambria" w:hAnsi="Cambria"/>
              </w:rPr>
              <w:t>state of being</w:t>
            </w:r>
          </w:p>
        </w:tc>
        <w:tc>
          <w:tcPr>
            <w:tcW w:w="3369" w:type="dxa"/>
          </w:tcPr>
          <w:p w14:paraId="6502FBF3" w14:textId="77777777" w:rsidR="00C661F5" w:rsidRPr="00C661F5" w:rsidRDefault="00C661F5" w:rsidP="00C661F5">
            <w:pPr>
              <w:rPr>
                <w:rFonts w:ascii="Cambria" w:hAnsi="Cambria"/>
              </w:rPr>
            </w:pPr>
            <w:r w:rsidRPr="00C661F5">
              <w:rPr>
                <w:rFonts w:ascii="Cambria" w:hAnsi="Cambria"/>
              </w:rPr>
              <w:t>neighborhood, childhood</w:t>
            </w:r>
          </w:p>
        </w:tc>
      </w:tr>
      <w:tr w:rsidR="00C661F5" w:rsidRPr="00C661F5" w14:paraId="60CE99C0" w14:textId="77777777" w:rsidTr="00C01A54">
        <w:tc>
          <w:tcPr>
            <w:tcW w:w="2965" w:type="dxa"/>
          </w:tcPr>
          <w:p w14:paraId="15758366"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ish</w:t>
            </w:r>
            <w:proofErr w:type="spellEnd"/>
          </w:p>
        </w:tc>
        <w:tc>
          <w:tcPr>
            <w:tcW w:w="3736" w:type="dxa"/>
          </w:tcPr>
          <w:p w14:paraId="583E9C5F" w14:textId="77777777" w:rsidR="00C661F5" w:rsidRPr="00C661F5" w:rsidRDefault="00C661F5" w:rsidP="00C661F5">
            <w:pPr>
              <w:rPr>
                <w:rFonts w:ascii="Cambria" w:hAnsi="Cambria"/>
              </w:rPr>
            </w:pPr>
            <w:r w:rsidRPr="00C661F5">
              <w:rPr>
                <w:rFonts w:ascii="Cambria" w:hAnsi="Cambria"/>
              </w:rPr>
              <w:t>like, tending toward</w:t>
            </w:r>
          </w:p>
        </w:tc>
        <w:tc>
          <w:tcPr>
            <w:tcW w:w="3369" w:type="dxa"/>
          </w:tcPr>
          <w:p w14:paraId="7501CAD1" w14:textId="77777777" w:rsidR="00C661F5" w:rsidRPr="00C661F5" w:rsidRDefault="00C661F5" w:rsidP="00C661F5">
            <w:pPr>
              <w:rPr>
                <w:rFonts w:ascii="Cambria" w:hAnsi="Cambria"/>
              </w:rPr>
            </w:pPr>
            <w:r w:rsidRPr="00C661F5">
              <w:rPr>
                <w:rFonts w:ascii="Cambria" w:hAnsi="Cambria"/>
              </w:rPr>
              <w:t>greenish, smallish</w:t>
            </w:r>
          </w:p>
        </w:tc>
      </w:tr>
      <w:tr w:rsidR="00C661F5" w:rsidRPr="00C661F5" w14:paraId="665892B2" w14:textId="77777777" w:rsidTr="00C01A54">
        <w:tc>
          <w:tcPr>
            <w:tcW w:w="2965" w:type="dxa"/>
          </w:tcPr>
          <w:p w14:paraId="70ED5541"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ive</w:t>
            </w:r>
            <w:proofErr w:type="spellEnd"/>
          </w:p>
        </w:tc>
        <w:tc>
          <w:tcPr>
            <w:tcW w:w="3736" w:type="dxa"/>
          </w:tcPr>
          <w:p w14:paraId="5BEC9E24" w14:textId="3887735F" w:rsidR="00C661F5" w:rsidRPr="00C661F5" w:rsidRDefault="00B541FB" w:rsidP="00C661F5">
            <w:pPr>
              <w:rPr>
                <w:rFonts w:ascii="Cambria" w:hAnsi="Cambria"/>
              </w:rPr>
            </w:pPr>
            <w:r>
              <w:rPr>
                <w:rFonts w:ascii="Cambria" w:hAnsi="Cambria"/>
              </w:rPr>
              <w:t>of,</w:t>
            </w:r>
            <w:r w:rsidR="00C661F5" w:rsidRPr="00C661F5">
              <w:rPr>
                <w:rFonts w:ascii="Cambria" w:hAnsi="Cambria"/>
              </w:rPr>
              <w:t xml:space="preserve"> having </w:t>
            </w:r>
            <w:r>
              <w:rPr>
                <w:rFonts w:ascii="Cambria" w:hAnsi="Cambria"/>
              </w:rPr>
              <w:t>the quality of</w:t>
            </w:r>
          </w:p>
        </w:tc>
        <w:tc>
          <w:tcPr>
            <w:tcW w:w="3369" w:type="dxa"/>
          </w:tcPr>
          <w:p w14:paraId="1F7BAAEA" w14:textId="77777777" w:rsidR="00C661F5" w:rsidRPr="00C661F5" w:rsidRDefault="00C661F5" w:rsidP="00C661F5">
            <w:pPr>
              <w:rPr>
                <w:rFonts w:ascii="Cambria" w:hAnsi="Cambria"/>
              </w:rPr>
            </w:pPr>
            <w:r w:rsidRPr="00C661F5">
              <w:rPr>
                <w:rFonts w:ascii="Cambria" w:hAnsi="Cambria"/>
              </w:rPr>
              <w:t>pensive</w:t>
            </w:r>
          </w:p>
        </w:tc>
      </w:tr>
      <w:tr w:rsidR="00C661F5" w:rsidRPr="00C661F5" w14:paraId="329F1F14" w14:textId="77777777" w:rsidTr="00C01A54">
        <w:tc>
          <w:tcPr>
            <w:tcW w:w="2965" w:type="dxa"/>
          </w:tcPr>
          <w:p w14:paraId="6F009FA3"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ize</w:t>
            </w:r>
            <w:proofErr w:type="spellEnd"/>
          </w:p>
        </w:tc>
        <w:tc>
          <w:tcPr>
            <w:tcW w:w="3736" w:type="dxa"/>
          </w:tcPr>
          <w:p w14:paraId="05F91C6A" w14:textId="77777777" w:rsidR="00C661F5" w:rsidRPr="00C661F5" w:rsidRDefault="00C661F5" w:rsidP="00C661F5">
            <w:pPr>
              <w:rPr>
                <w:rFonts w:ascii="Cambria" w:hAnsi="Cambria"/>
              </w:rPr>
            </w:pPr>
            <w:r w:rsidRPr="00C661F5">
              <w:rPr>
                <w:rFonts w:ascii="Cambria" w:hAnsi="Cambria"/>
              </w:rPr>
              <w:t>cause to become or resemble</w:t>
            </w:r>
          </w:p>
        </w:tc>
        <w:tc>
          <w:tcPr>
            <w:tcW w:w="3369" w:type="dxa"/>
          </w:tcPr>
          <w:p w14:paraId="40C3CD13" w14:textId="77777777" w:rsidR="00C661F5" w:rsidRPr="00C661F5" w:rsidRDefault="00C661F5" w:rsidP="00C661F5">
            <w:pPr>
              <w:rPr>
                <w:rFonts w:ascii="Cambria" w:hAnsi="Cambria"/>
              </w:rPr>
            </w:pPr>
            <w:r w:rsidRPr="00C661F5">
              <w:rPr>
                <w:rFonts w:ascii="Cambria" w:hAnsi="Cambria"/>
              </w:rPr>
              <w:t>Americanize, rationalize</w:t>
            </w:r>
          </w:p>
        </w:tc>
      </w:tr>
      <w:tr w:rsidR="00C661F5" w:rsidRPr="00C661F5" w14:paraId="45724974" w14:textId="77777777" w:rsidTr="00C01A54">
        <w:tc>
          <w:tcPr>
            <w:tcW w:w="2965" w:type="dxa"/>
          </w:tcPr>
          <w:p w14:paraId="1D781F8E" w14:textId="77777777" w:rsidR="00C661F5" w:rsidRPr="00C661F5" w:rsidRDefault="00C661F5" w:rsidP="00C661F5">
            <w:pPr>
              <w:rPr>
                <w:rFonts w:ascii="Cambria" w:hAnsi="Cambria"/>
              </w:rPr>
            </w:pPr>
            <w:r w:rsidRPr="00C661F5">
              <w:rPr>
                <w:rFonts w:ascii="Cambria" w:hAnsi="Cambria"/>
              </w:rPr>
              <w:t>-less</w:t>
            </w:r>
          </w:p>
        </w:tc>
        <w:tc>
          <w:tcPr>
            <w:tcW w:w="3736" w:type="dxa"/>
          </w:tcPr>
          <w:p w14:paraId="245F4389" w14:textId="77777777" w:rsidR="00C661F5" w:rsidRPr="00C661F5" w:rsidRDefault="00C661F5" w:rsidP="00C661F5">
            <w:pPr>
              <w:rPr>
                <w:rFonts w:ascii="Cambria" w:hAnsi="Cambria"/>
              </w:rPr>
            </w:pPr>
            <w:r w:rsidRPr="00C661F5">
              <w:rPr>
                <w:rFonts w:ascii="Cambria" w:hAnsi="Cambria"/>
              </w:rPr>
              <w:t>without</w:t>
            </w:r>
          </w:p>
        </w:tc>
        <w:tc>
          <w:tcPr>
            <w:tcW w:w="3369" w:type="dxa"/>
          </w:tcPr>
          <w:p w14:paraId="75AE940A" w14:textId="77777777" w:rsidR="00C661F5" w:rsidRPr="00C661F5" w:rsidRDefault="00C661F5" w:rsidP="00C661F5">
            <w:pPr>
              <w:rPr>
                <w:rFonts w:ascii="Cambria" w:hAnsi="Cambria"/>
              </w:rPr>
            </w:pPr>
            <w:r w:rsidRPr="00C661F5">
              <w:rPr>
                <w:rFonts w:ascii="Cambria" w:hAnsi="Cambria"/>
              </w:rPr>
              <w:t>smokeless, meatless</w:t>
            </w:r>
          </w:p>
        </w:tc>
      </w:tr>
      <w:tr w:rsidR="00C661F5" w:rsidRPr="00C661F5" w14:paraId="3960837D" w14:textId="77777777" w:rsidTr="00C01A54">
        <w:tc>
          <w:tcPr>
            <w:tcW w:w="2965" w:type="dxa"/>
          </w:tcPr>
          <w:p w14:paraId="4C78D0DD"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ment</w:t>
            </w:r>
            <w:proofErr w:type="spellEnd"/>
          </w:p>
        </w:tc>
        <w:tc>
          <w:tcPr>
            <w:tcW w:w="3736" w:type="dxa"/>
          </w:tcPr>
          <w:p w14:paraId="51F19370" w14:textId="3F61E73E" w:rsidR="00C661F5" w:rsidRPr="00C661F5" w:rsidRDefault="00C661F5" w:rsidP="00C661F5">
            <w:pPr>
              <w:rPr>
                <w:rFonts w:ascii="Cambria" w:hAnsi="Cambria"/>
              </w:rPr>
            </w:pPr>
            <w:r w:rsidRPr="00C661F5">
              <w:rPr>
                <w:rFonts w:ascii="Cambria" w:hAnsi="Cambria"/>
              </w:rPr>
              <w:t>act of</w:t>
            </w:r>
            <w:r w:rsidR="00704636">
              <w:rPr>
                <w:rFonts w:ascii="Cambria" w:hAnsi="Cambria"/>
              </w:rPr>
              <w:t xml:space="preserve">, </w:t>
            </w:r>
            <w:r w:rsidRPr="00C661F5">
              <w:rPr>
                <w:rFonts w:ascii="Cambria" w:hAnsi="Cambria"/>
              </w:rPr>
              <w:t>state of</w:t>
            </w:r>
          </w:p>
        </w:tc>
        <w:tc>
          <w:tcPr>
            <w:tcW w:w="3369" w:type="dxa"/>
          </w:tcPr>
          <w:p w14:paraId="3BB211C5" w14:textId="77777777" w:rsidR="00C661F5" w:rsidRPr="00C661F5" w:rsidRDefault="00C661F5" w:rsidP="00C661F5">
            <w:pPr>
              <w:rPr>
                <w:rFonts w:ascii="Cambria" w:hAnsi="Cambria"/>
              </w:rPr>
            </w:pPr>
            <w:r w:rsidRPr="00C661F5">
              <w:rPr>
                <w:rFonts w:ascii="Cambria" w:hAnsi="Cambria"/>
              </w:rPr>
              <w:t>bewilderment</w:t>
            </w:r>
          </w:p>
        </w:tc>
      </w:tr>
      <w:tr w:rsidR="00C661F5" w:rsidRPr="00C661F5" w14:paraId="3CE0AAB2" w14:textId="77777777" w:rsidTr="00C01A54">
        <w:tc>
          <w:tcPr>
            <w:tcW w:w="2965" w:type="dxa"/>
          </w:tcPr>
          <w:p w14:paraId="46A132D8" w14:textId="77777777" w:rsidR="00C661F5" w:rsidRPr="00C661F5" w:rsidRDefault="00C661F5" w:rsidP="00C661F5">
            <w:pPr>
              <w:rPr>
                <w:rFonts w:ascii="Cambria" w:hAnsi="Cambria"/>
              </w:rPr>
            </w:pPr>
            <w:r w:rsidRPr="00C661F5">
              <w:rPr>
                <w:rFonts w:ascii="Cambria" w:hAnsi="Cambria"/>
              </w:rPr>
              <w:t>-</w:t>
            </w:r>
            <w:proofErr w:type="spellStart"/>
            <w:r w:rsidRPr="00C661F5">
              <w:rPr>
                <w:rFonts w:ascii="Cambria" w:hAnsi="Cambria"/>
              </w:rPr>
              <w:t>ous</w:t>
            </w:r>
            <w:proofErr w:type="spellEnd"/>
          </w:p>
        </w:tc>
        <w:tc>
          <w:tcPr>
            <w:tcW w:w="3736" w:type="dxa"/>
          </w:tcPr>
          <w:p w14:paraId="3128598B" w14:textId="0994F63E" w:rsidR="00C661F5" w:rsidRPr="00C661F5" w:rsidRDefault="00C661F5" w:rsidP="00C661F5">
            <w:pPr>
              <w:rPr>
                <w:rFonts w:ascii="Cambria" w:hAnsi="Cambria"/>
              </w:rPr>
            </w:pPr>
            <w:r w:rsidRPr="00C661F5">
              <w:rPr>
                <w:rFonts w:ascii="Cambria" w:hAnsi="Cambria"/>
              </w:rPr>
              <w:t>full of</w:t>
            </w:r>
            <w:r w:rsidR="004C0A51">
              <w:rPr>
                <w:rFonts w:ascii="Cambria" w:hAnsi="Cambria"/>
              </w:rPr>
              <w:t>, possessing</w:t>
            </w:r>
          </w:p>
        </w:tc>
        <w:tc>
          <w:tcPr>
            <w:tcW w:w="3369" w:type="dxa"/>
          </w:tcPr>
          <w:p w14:paraId="73FFF180" w14:textId="77777777" w:rsidR="00C661F5" w:rsidRPr="00C661F5" w:rsidRDefault="00C661F5" w:rsidP="00C661F5">
            <w:pPr>
              <w:rPr>
                <w:rFonts w:ascii="Cambria" w:hAnsi="Cambria"/>
              </w:rPr>
            </w:pPr>
            <w:r w:rsidRPr="00C661F5">
              <w:rPr>
                <w:rFonts w:ascii="Cambria" w:hAnsi="Cambria"/>
              </w:rPr>
              <w:t>joyous</w:t>
            </w:r>
          </w:p>
        </w:tc>
      </w:tr>
      <w:tr w:rsidR="00C661F5" w:rsidRPr="00C661F5" w14:paraId="0F33FFE4" w14:textId="77777777" w:rsidTr="00C01A54">
        <w:tc>
          <w:tcPr>
            <w:tcW w:w="2965" w:type="dxa"/>
          </w:tcPr>
          <w:p w14:paraId="1201376C" w14:textId="77777777" w:rsidR="00C661F5" w:rsidRPr="00C661F5" w:rsidRDefault="00C661F5" w:rsidP="00C661F5">
            <w:pPr>
              <w:rPr>
                <w:rFonts w:ascii="Cambria" w:hAnsi="Cambria"/>
              </w:rPr>
            </w:pPr>
            <w:r w:rsidRPr="00C661F5">
              <w:rPr>
                <w:rFonts w:ascii="Cambria" w:hAnsi="Cambria"/>
              </w:rPr>
              <w:t>-sect</w:t>
            </w:r>
          </w:p>
        </w:tc>
        <w:tc>
          <w:tcPr>
            <w:tcW w:w="3736" w:type="dxa"/>
          </w:tcPr>
          <w:p w14:paraId="53B7EC05" w14:textId="5AD85546" w:rsidR="00C661F5" w:rsidRPr="00C661F5" w:rsidRDefault="00C661F5" w:rsidP="00C661F5">
            <w:pPr>
              <w:rPr>
                <w:rFonts w:ascii="Cambria" w:hAnsi="Cambria"/>
              </w:rPr>
            </w:pPr>
            <w:r w:rsidRPr="00C661F5">
              <w:rPr>
                <w:rFonts w:ascii="Cambria" w:hAnsi="Cambria"/>
              </w:rPr>
              <w:t>to cut</w:t>
            </w:r>
            <w:r w:rsidR="00CF7702">
              <w:rPr>
                <w:rFonts w:ascii="Cambria" w:hAnsi="Cambria"/>
              </w:rPr>
              <w:t>, divide</w:t>
            </w:r>
          </w:p>
        </w:tc>
        <w:tc>
          <w:tcPr>
            <w:tcW w:w="3369" w:type="dxa"/>
          </w:tcPr>
          <w:p w14:paraId="51E66816" w14:textId="77777777" w:rsidR="00C661F5" w:rsidRPr="00C661F5" w:rsidRDefault="00C661F5" w:rsidP="00C661F5">
            <w:pPr>
              <w:rPr>
                <w:rFonts w:ascii="Cambria" w:hAnsi="Cambria"/>
              </w:rPr>
            </w:pPr>
            <w:r w:rsidRPr="00C661F5">
              <w:rPr>
                <w:rFonts w:ascii="Cambria" w:hAnsi="Cambria"/>
              </w:rPr>
              <w:t xml:space="preserve">bisect </w:t>
            </w:r>
          </w:p>
        </w:tc>
      </w:tr>
    </w:tbl>
    <w:p w14:paraId="7712D01E" w14:textId="77777777" w:rsidR="0061788E" w:rsidRPr="00F105FA" w:rsidRDefault="0061788E" w:rsidP="00C661F5">
      <w:pPr>
        <w:pStyle w:val="Heading1"/>
        <w:rPr>
          <w14:ligatures w14:val="none"/>
        </w:rPr>
      </w:pPr>
    </w:p>
    <w:p w14:paraId="254DFC64" w14:textId="77777777" w:rsidR="00DC5BD3" w:rsidRPr="00F105FA" w:rsidRDefault="00DC5BD3">
      <w:pPr>
        <w:rPr>
          <w:rFonts w:cstheme="minorHAnsi"/>
          <w:b/>
          <w:color w:val="66348C" w:themeColor="background2"/>
          <w:sz w:val="28"/>
          <w:szCs w:val="28"/>
          <w14:ligatures w14:val="none"/>
        </w:rPr>
      </w:pPr>
      <w:r w:rsidRPr="00F105FA">
        <w:rPr>
          <w14:ligatures w14:val="none"/>
        </w:rPr>
        <w:br w:type="page"/>
      </w:r>
    </w:p>
    <w:p w14:paraId="48F4EC85" w14:textId="622AF6E1" w:rsidR="00C661F5" w:rsidRPr="00F105FA" w:rsidRDefault="007A6FD0" w:rsidP="00C661F5">
      <w:pPr>
        <w:pStyle w:val="Heading1"/>
        <w:rPr>
          <w14:ligatures w14:val="none"/>
        </w:rPr>
      </w:pPr>
      <w:r w:rsidRPr="00F105FA">
        <w:rPr>
          <w14:ligatures w14:val="none"/>
        </w:rPr>
        <w:lastRenderedPageBreak/>
        <w:t xml:space="preserve">Activity 2: </w:t>
      </w:r>
      <w:r w:rsidR="00C661F5" w:rsidRPr="00F105FA">
        <w:rPr>
          <w14:ligatures w14:val="none"/>
        </w:rPr>
        <w:t>Vocabulary Parade</w:t>
      </w:r>
    </w:p>
    <w:p w14:paraId="77228BA5" w14:textId="77777777" w:rsidR="00C661F5" w:rsidRPr="00F105FA" w:rsidRDefault="00C661F5" w:rsidP="00C661F5">
      <w:pPr>
        <w:pStyle w:val="BodyText"/>
        <w:rPr>
          <w14:ligatures w14:val="none"/>
        </w:rPr>
      </w:pPr>
      <w:r w:rsidRPr="00F105FA">
        <w:rPr>
          <w:rFonts w:asciiTheme="minorHAnsi" w:hAnsiTheme="minorHAnsi" w:cstheme="minorHAnsi"/>
          <w:b/>
          <w14:ligatures w14:val="none"/>
        </w:rPr>
        <w:t>Duration:</w:t>
      </w:r>
      <w:r w:rsidRPr="00F105FA">
        <w:rPr>
          <w:b/>
          <w14:ligatures w14:val="none"/>
        </w:rPr>
        <w:t xml:space="preserve"> </w:t>
      </w:r>
      <w:r w:rsidRPr="00F105FA">
        <w:rPr>
          <w14:ligatures w14:val="none"/>
        </w:rPr>
        <w:t>45 minutes (can be extended)</w:t>
      </w:r>
    </w:p>
    <w:p w14:paraId="03543746" w14:textId="77777777" w:rsidR="00C661F5" w:rsidRPr="00F105FA" w:rsidRDefault="00C661F5" w:rsidP="00C661F5">
      <w:pPr>
        <w:pStyle w:val="Heading2"/>
        <w:rPr>
          <w14:ligatures w14:val="none"/>
        </w:rPr>
      </w:pPr>
      <w:r w:rsidRPr="00F105FA">
        <w:rPr>
          <w14:ligatures w14:val="none"/>
        </w:rPr>
        <w:t>Learning Goals</w:t>
      </w:r>
    </w:p>
    <w:p w14:paraId="50D9357F" w14:textId="77777777" w:rsidR="00C661F5" w:rsidRPr="00F105FA" w:rsidRDefault="00C661F5" w:rsidP="00C661F5">
      <w:pPr>
        <w:pStyle w:val="Bulletedlist"/>
        <w:rPr>
          <w14:ligatures w14:val="none"/>
        </w:rPr>
      </w:pPr>
      <w:r w:rsidRPr="00F105FA">
        <w:rPr>
          <w14:ligatures w14:val="none"/>
        </w:rPr>
        <w:t>Understand the meaning of a vocabulary word.</w:t>
      </w:r>
    </w:p>
    <w:p w14:paraId="37E62467" w14:textId="0C22BE49" w:rsidR="00C661F5" w:rsidRPr="00F105FA" w:rsidRDefault="0068413C" w:rsidP="00C661F5">
      <w:pPr>
        <w:pStyle w:val="Bulletedlist"/>
        <w:rPr>
          <w14:ligatures w14:val="none"/>
        </w:rPr>
      </w:pPr>
      <w:r w:rsidRPr="00F105FA">
        <w:rPr>
          <w14:ligatures w14:val="none"/>
        </w:rPr>
        <w:t xml:space="preserve">Use descriptive text and visual </w:t>
      </w:r>
      <w:r w:rsidR="00E96487" w:rsidRPr="00F105FA">
        <w:rPr>
          <w14:ligatures w14:val="none"/>
        </w:rPr>
        <w:t xml:space="preserve">representations to express what the word means. </w:t>
      </w:r>
    </w:p>
    <w:p w14:paraId="130F570A" w14:textId="10A65D9C" w:rsidR="00C661F5" w:rsidRPr="00F105FA" w:rsidRDefault="00E061F1" w:rsidP="00C661F5">
      <w:pPr>
        <w:pStyle w:val="Bulletedlist"/>
        <w:rPr>
          <w14:ligatures w14:val="none"/>
        </w:rPr>
      </w:pPr>
      <w:r w:rsidRPr="00F105FA">
        <w:rPr>
          <w14:ligatures w14:val="none"/>
        </w:rPr>
        <w:t>T</w:t>
      </w:r>
      <w:r w:rsidR="00C661F5" w:rsidRPr="00F105FA">
        <w:rPr>
          <w14:ligatures w14:val="none"/>
        </w:rPr>
        <w:t xml:space="preserve">each </w:t>
      </w:r>
      <w:r w:rsidRPr="00F105FA">
        <w:rPr>
          <w14:ligatures w14:val="none"/>
        </w:rPr>
        <w:t xml:space="preserve">the meaning </w:t>
      </w:r>
      <w:r w:rsidR="00C661F5" w:rsidRPr="00F105FA">
        <w:rPr>
          <w14:ligatures w14:val="none"/>
        </w:rPr>
        <w:t>of the word to others.</w:t>
      </w:r>
    </w:p>
    <w:p w14:paraId="4E8AE962" w14:textId="77777777" w:rsidR="00C661F5" w:rsidRPr="00F105FA" w:rsidRDefault="00C661F5" w:rsidP="00C661F5">
      <w:pPr>
        <w:pStyle w:val="Heading2"/>
        <w:rPr>
          <w14:ligatures w14:val="none"/>
        </w:rPr>
      </w:pPr>
      <w:r w:rsidRPr="00F105FA">
        <w:rPr>
          <w14:ligatures w14:val="none"/>
        </w:rPr>
        <w:t>Materials Needed</w:t>
      </w:r>
    </w:p>
    <w:p w14:paraId="473BABC1" w14:textId="79A3316C" w:rsidR="00495BE4" w:rsidRPr="00F105FA" w:rsidRDefault="00C661F5" w:rsidP="005A66C1">
      <w:pPr>
        <w:pStyle w:val="BodyText"/>
        <w:numPr>
          <w:ilvl w:val="0"/>
          <w:numId w:val="12"/>
        </w:numPr>
        <w:spacing w:after="0"/>
        <w:contextualSpacing/>
        <w:rPr>
          <w14:ligatures w14:val="none"/>
        </w:rPr>
      </w:pPr>
      <w:r w:rsidRPr="00F105FA">
        <w:rPr>
          <w14:ligatures w14:val="none"/>
        </w:rPr>
        <w:t>Vocabulary word list appropriate to grade level of students (</w:t>
      </w:r>
      <w:r w:rsidR="001566A1" w:rsidRPr="00F105FA">
        <w:rPr>
          <w14:ligatures w14:val="none"/>
        </w:rPr>
        <w:t xml:space="preserve">check with a school-day </w:t>
      </w:r>
      <w:r w:rsidR="007C3D44" w:rsidRPr="00F105FA">
        <w:rPr>
          <w14:ligatures w14:val="none"/>
        </w:rPr>
        <w:t xml:space="preserve">language arts teacher or </w:t>
      </w:r>
      <w:r w:rsidR="001566A1" w:rsidRPr="00F105FA">
        <w:rPr>
          <w14:ligatures w14:val="none"/>
        </w:rPr>
        <w:t>s</w:t>
      </w:r>
      <w:r w:rsidRPr="00F105FA">
        <w:rPr>
          <w14:ligatures w14:val="none"/>
        </w:rPr>
        <w:t xml:space="preserve">ee </w:t>
      </w:r>
      <w:hyperlink r:id="rId14" w:history="1">
        <w:r w:rsidR="00363935" w:rsidRPr="00F105FA">
          <w:rPr>
            <w:rStyle w:val="Hyperlink"/>
            <w14:ligatures w14:val="none"/>
          </w:rPr>
          <w:t>T</w:t>
        </w:r>
        <w:r w:rsidR="00077DA9" w:rsidRPr="00F105FA">
          <w:rPr>
            <w:rStyle w:val="Hyperlink"/>
            <w14:ligatures w14:val="none"/>
          </w:rPr>
          <w:t xml:space="preserve">he Word Up Project’s vocabulary </w:t>
        </w:r>
        <w:r w:rsidRPr="00F105FA">
          <w:rPr>
            <w:rStyle w:val="Hyperlink"/>
            <w14:ligatures w14:val="none"/>
          </w:rPr>
          <w:t>lists</w:t>
        </w:r>
      </w:hyperlink>
      <w:r w:rsidR="001566A1" w:rsidRPr="00F105FA">
        <w:rPr>
          <w14:ligatures w14:val="none"/>
        </w:rPr>
        <w:t>)</w:t>
      </w:r>
      <w:r w:rsidR="00495BE4" w:rsidRPr="00F105FA">
        <w:rPr>
          <w14:ligatures w14:val="none"/>
        </w:rPr>
        <w:t xml:space="preserve"> </w:t>
      </w:r>
    </w:p>
    <w:p w14:paraId="19FD9D10" w14:textId="4052E583" w:rsidR="00C661F5" w:rsidRPr="00F105FA" w:rsidRDefault="00C661F5" w:rsidP="005A66C1">
      <w:pPr>
        <w:pStyle w:val="BodyText"/>
        <w:numPr>
          <w:ilvl w:val="0"/>
          <w:numId w:val="12"/>
        </w:numPr>
        <w:spacing w:after="0"/>
        <w:contextualSpacing/>
        <w:rPr>
          <w14:ligatures w14:val="none"/>
        </w:rPr>
      </w:pPr>
      <w:r w:rsidRPr="00F105FA">
        <w:rPr>
          <w14:ligatures w14:val="none"/>
        </w:rPr>
        <w:t>Colored paper</w:t>
      </w:r>
    </w:p>
    <w:p w14:paraId="317F2BF5" w14:textId="77777777" w:rsidR="00C661F5" w:rsidRPr="00F105FA" w:rsidRDefault="00C661F5" w:rsidP="005A66C1">
      <w:pPr>
        <w:pStyle w:val="Bulletedlist"/>
        <w:rPr>
          <w14:ligatures w14:val="none"/>
        </w:rPr>
      </w:pPr>
      <w:r w:rsidRPr="00F105FA">
        <w:rPr>
          <w14:ligatures w14:val="none"/>
        </w:rPr>
        <w:t>Paper plates</w:t>
      </w:r>
    </w:p>
    <w:p w14:paraId="76C611DE" w14:textId="77777777" w:rsidR="00C661F5" w:rsidRPr="00F105FA" w:rsidRDefault="00C661F5" w:rsidP="005A66C1">
      <w:pPr>
        <w:pStyle w:val="Bulletedlist"/>
        <w:rPr>
          <w14:ligatures w14:val="none"/>
        </w:rPr>
      </w:pPr>
      <w:r w:rsidRPr="00F105FA">
        <w:rPr>
          <w14:ligatures w14:val="none"/>
        </w:rPr>
        <w:t>Yarn or string</w:t>
      </w:r>
    </w:p>
    <w:p w14:paraId="27A876DF" w14:textId="77777777" w:rsidR="00C661F5" w:rsidRPr="00F105FA" w:rsidRDefault="00C661F5" w:rsidP="005A66C1">
      <w:pPr>
        <w:pStyle w:val="Bulletedlist"/>
        <w:rPr>
          <w14:ligatures w14:val="none"/>
        </w:rPr>
      </w:pPr>
      <w:r w:rsidRPr="00F105FA">
        <w:rPr>
          <w14:ligatures w14:val="none"/>
        </w:rPr>
        <w:t>Scissors</w:t>
      </w:r>
    </w:p>
    <w:p w14:paraId="04E5215B" w14:textId="14592419" w:rsidR="00C661F5" w:rsidRPr="00F105FA" w:rsidRDefault="000829BD" w:rsidP="005A66C1">
      <w:pPr>
        <w:pStyle w:val="Bulletedlist"/>
        <w:rPr>
          <w14:ligatures w14:val="none"/>
        </w:rPr>
      </w:pPr>
      <w:r w:rsidRPr="00F105FA">
        <w:rPr>
          <w14:ligatures w14:val="none"/>
        </w:rPr>
        <w:t>Drawing utensils (e.g.</w:t>
      </w:r>
      <w:r w:rsidR="00724653" w:rsidRPr="00F105FA">
        <w:rPr>
          <w14:ligatures w14:val="none"/>
        </w:rPr>
        <w:t>,</w:t>
      </w:r>
      <w:r w:rsidRPr="00F105FA">
        <w:rPr>
          <w14:ligatures w14:val="none"/>
        </w:rPr>
        <w:t xml:space="preserve"> c</w:t>
      </w:r>
      <w:r w:rsidR="00C661F5" w:rsidRPr="00F105FA">
        <w:rPr>
          <w14:ligatures w14:val="none"/>
        </w:rPr>
        <w:t>olored pencils, crayons</w:t>
      </w:r>
      <w:r w:rsidR="008A095B" w:rsidRPr="00F105FA">
        <w:rPr>
          <w14:ligatures w14:val="none"/>
        </w:rPr>
        <w:t>,</w:t>
      </w:r>
      <w:r w:rsidR="00C661F5" w:rsidRPr="00F105FA">
        <w:rPr>
          <w14:ligatures w14:val="none"/>
        </w:rPr>
        <w:t xml:space="preserve"> markers</w:t>
      </w:r>
      <w:r w:rsidRPr="00F105FA">
        <w:rPr>
          <w14:ligatures w14:val="none"/>
        </w:rPr>
        <w:t>)</w:t>
      </w:r>
    </w:p>
    <w:p w14:paraId="653D5974" w14:textId="77777777" w:rsidR="00C661F5" w:rsidRPr="00F105FA" w:rsidRDefault="00C661F5" w:rsidP="005A66C1">
      <w:pPr>
        <w:pStyle w:val="Bulletedlist"/>
        <w:rPr>
          <w14:ligatures w14:val="none"/>
        </w:rPr>
      </w:pPr>
      <w:r w:rsidRPr="00F105FA">
        <w:rPr>
          <w14:ligatures w14:val="none"/>
        </w:rPr>
        <w:t xml:space="preserve">Tape </w:t>
      </w:r>
    </w:p>
    <w:p w14:paraId="7D9D9639" w14:textId="77777777" w:rsidR="00C661F5" w:rsidRPr="00F105FA" w:rsidRDefault="00C661F5" w:rsidP="00C661F5">
      <w:pPr>
        <w:pStyle w:val="Bulletedlist"/>
        <w:rPr>
          <w14:ligatures w14:val="none"/>
        </w:rPr>
      </w:pPr>
      <w:r w:rsidRPr="00F105FA">
        <w:rPr>
          <w14:ligatures w14:val="none"/>
        </w:rPr>
        <w:t>Dictionaries (print or online)</w:t>
      </w:r>
    </w:p>
    <w:p w14:paraId="2198F5CE" w14:textId="77777777" w:rsidR="00C661F5" w:rsidRPr="00F105FA" w:rsidRDefault="00C661F5" w:rsidP="00C661F5">
      <w:pPr>
        <w:pStyle w:val="Heading2"/>
        <w:rPr>
          <w14:ligatures w14:val="none"/>
        </w:rPr>
      </w:pPr>
      <w:r w:rsidRPr="00F105FA">
        <w:rPr>
          <w14:ligatures w14:val="none"/>
        </w:rPr>
        <w:t>Preparation</w:t>
      </w:r>
    </w:p>
    <w:p w14:paraId="041AA54C" w14:textId="77777777" w:rsidR="00C661F5" w:rsidRPr="00F105FA" w:rsidRDefault="00C661F5" w:rsidP="00C661F5">
      <w:pPr>
        <w:pStyle w:val="Bulletedlist"/>
        <w:rPr>
          <w14:ligatures w14:val="none"/>
        </w:rPr>
      </w:pPr>
      <w:r w:rsidRPr="00F105FA">
        <w:rPr>
          <w14:ligatures w14:val="none"/>
        </w:rPr>
        <w:t>Invite family and community members to attend students’ vocabulary parade.</w:t>
      </w:r>
    </w:p>
    <w:p w14:paraId="0D4416B3" w14:textId="1DD74E35" w:rsidR="00C661F5" w:rsidRPr="00F105FA" w:rsidRDefault="00C661F5" w:rsidP="00C661F5">
      <w:pPr>
        <w:pStyle w:val="Bulletedlist"/>
        <w:rPr>
          <w14:ligatures w14:val="none"/>
        </w:rPr>
      </w:pPr>
      <w:r w:rsidRPr="00F105FA">
        <w:rPr>
          <w14:ligatures w14:val="none"/>
        </w:rPr>
        <w:t xml:space="preserve">Print enough copies of </w:t>
      </w:r>
      <w:r w:rsidR="008124AC" w:rsidRPr="00F105FA">
        <w:rPr>
          <w14:ligatures w14:val="none"/>
        </w:rPr>
        <w:t>your v</w:t>
      </w:r>
      <w:r w:rsidRPr="00F105FA">
        <w:rPr>
          <w14:ligatures w14:val="none"/>
        </w:rPr>
        <w:t>ocabulary list so that students in small groups (</w:t>
      </w:r>
      <w:r w:rsidR="0090312E" w:rsidRPr="00F105FA">
        <w:rPr>
          <w14:ligatures w14:val="none"/>
        </w:rPr>
        <w:t>three to four</w:t>
      </w:r>
      <w:r w:rsidRPr="00F105FA">
        <w:rPr>
          <w14:ligatures w14:val="none"/>
        </w:rPr>
        <w:t xml:space="preserve"> individuals) can share one list.</w:t>
      </w:r>
    </w:p>
    <w:p w14:paraId="08278C73" w14:textId="736FDE7A" w:rsidR="00C661F5" w:rsidRPr="00F105FA" w:rsidRDefault="00C661F5" w:rsidP="00C661F5">
      <w:pPr>
        <w:pStyle w:val="Bulletedlist"/>
        <w:rPr>
          <w14:ligatures w14:val="none"/>
        </w:rPr>
      </w:pPr>
      <w:r w:rsidRPr="00F105FA">
        <w:rPr>
          <w14:ligatures w14:val="none"/>
        </w:rPr>
        <w:t>Write each vocabulary word from the word list on a slip of paper.</w:t>
      </w:r>
    </w:p>
    <w:p w14:paraId="7043CCD3" w14:textId="784C0CC6" w:rsidR="00C661F5" w:rsidRPr="00F105FA" w:rsidRDefault="00C661F5" w:rsidP="00C661F5">
      <w:pPr>
        <w:pStyle w:val="Bulletedlist"/>
        <w:rPr>
          <w14:ligatures w14:val="none"/>
        </w:rPr>
      </w:pPr>
      <w:r w:rsidRPr="00F105FA">
        <w:rPr>
          <w14:ligatures w14:val="none"/>
        </w:rPr>
        <w:t>Make an example of a vocabulary headpiece and paper plate necklace to show students.</w:t>
      </w:r>
      <w:r w:rsidR="00EF70D9" w:rsidRPr="00F105FA">
        <w:rPr>
          <w14:ligatures w14:val="none"/>
        </w:rPr>
        <w:t xml:space="preserve"> (See examples</w:t>
      </w:r>
      <w:r w:rsidR="00900259" w:rsidRPr="00F105FA">
        <w:rPr>
          <w14:ligatures w14:val="none"/>
        </w:rPr>
        <w:t xml:space="preserve"> from </w:t>
      </w:r>
      <w:r w:rsidR="00746AE1" w:rsidRPr="00F105FA">
        <w:rPr>
          <w14:ligatures w14:val="none"/>
        </w:rPr>
        <w:t xml:space="preserve">Debra Frasier, </w:t>
      </w:r>
      <w:r w:rsidR="00E21175" w:rsidRPr="00F105FA">
        <w:rPr>
          <w14:ligatures w14:val="none"/>
        </w:rPr>
        <w:t xml:space="preserve">author of </w:t>
      </w:r>
      <w:r w:rsidR="00E21175" w:rsidRPr="00F105FA">
        <w:rPr>
          <w:i/>
          <w14:ligatures w14:val="none"/>
        </w:rPr>
        <w:t xml:space="preserve">Miss </w:t>
      </w:r>
      <w:proofErr w:type="spellStart"/>
      <w:r w:rsidR="00E21175" w:rsidRPr="00F105FA">
        <w:rPr>
          <w:i/>
          <w14:ligatures w14:val="none"/>
        </w:rPr>
        <w:t>Alaineus</w:t>
      </w:r>
      <w:proofErr w:type="spellEnd"/>
      <w:r w:rsidR="00E21175" w:rsidRPr="00F105FA">
        <w:rPr>
          <w:i/>
          <w14:ligatures w14:val="none"/>
        </w:rPr>
        <w:t>: A Vocabulary Disaster</w:t>
      </w:r>
      <w:r w:rsidR="001B155D" w:rsidRPr="00F105FA">
        <w:rPr>
          <w14:ligatures w14:val="none"/>
        </w:rPr>
        <w:t>, at</w:t>
      </w:r>
      <w:r w:rsidR="00900259" w:rsidRPr="00F105FA">
        <w:rPr>
          <w14:ligatures w14:val="none"/>
        </w:rPr>
        <w:t xml:space="preserve"> </w:t>
      </w:r>
      <w:hyperlink r:id="rId15" w:history="1">
        <w:r w:rsidR="00900259" w:rsidRPr="00F105FA">
          <w:rPr>
            <w:rStyle w:val="Hyperlink"/>
            <w14:ligatures w14:val="none"/>
          </w:rPr>
          <w:t>https://www.debrafrasier.com/vocabulary-parades/in-school-vocabulary-parades/</w:t>
        </w:r>
      </w:hyperlink>
      <w:r w:rsidR="009F1F26" w:rsidRPr="00F105FA">
        <w:rPr>
          <w14:ligatures w14:val="none"/>
        </w:rPr>
        <w:t>.)</w:t>
      </w:r>
    </w:p>
    <w:p w14:paraId="7415AB91" w14:textId="58C63CEE" w:rsidR="00C661F5" w:rsidRPr="00F105FA" w:rsidRDefault="00C661F5" w:rsidP="00C661F5">
      <w:pPr>
        <w:pStyle w:val="Bulletedlist"/>
        <w:rPr>
          <w14:ligatures w14:val="none"/>
        </w:rPr>
      </w:pPr>
      <w:r w:rsidRPr="00F105FA">
        <w:rPr>
          <w14:ligatures w14:val="none"/>
        </w:rPr>
        <w:t>Set up room for small</w:t>
      </w:r>
      <w:r w:rsidR="00CB5CC2" w:rsidRPr="00F105FA">
        <w:rPr>
          <w14:ligatures w14:val="none"/>
        </w:rPr>
        <w:t>-</w:t>
      </w:r>
      <w:r w:rsidRPr="00F105FA">
        <w:rPr>
          <w14:ligatures w14:val="none"/>
        </w:rPr>
        <w:t>group work.</w:t>
      </w:r>
    </w:p>
    <w:p w14:paraId="7E63CFAF" w14:textId="481C5552" w:rsidR="00C661F5" w:rsidRPr="00F105FA" w:rsidRDefault="00C661F5" w:rsidP="00C661F5">
      <w:pPr>
        <w:pStyle w:val="Bulletedlist"/>
        <w:rPr>
          <w14:ligatures w14:val="none"/>
        </w:rPr>
      </w:pPr>
      <w:r w:rsidRPr="00F105FA">
        <w:rPr>
          <w14:ligatures w14:val="none"/>
        </w:rPr>
        <w:t xml:space="preserve">Collect art materials and distribute so that each student will get a few sheets of colored paper, a paper plate, and enough yarn to hang the plate around their neck. Small groups can share scissors, tape, and </w:t>
      </w:r>
      <w:r w:rsidR="00DE6435" w:rsidRPr="00F105FA">
        <w:rPr>
          <w14:ligatures w14:val="none"/>
        </w:rPr>
        <w:t>drawing utensils</w:t>
      </w:r>
      <w:r w:rsidRPr="00F105FA">
        <w:rPr>
          <w14:ligatures w14:val="none"/>
        </w:rPr>
        <w:t>.</w:t>
      </w:r>
    </w:p>
    <w:p w14:paraId="56237013" w14:textId="020202FC" w:rsidR="00C661F5" w:rsidRPr="00F105FA" w:rsidRDefault="00C661F5" w:rsidP="00C661F5">
      <w:pPr>
        <w:pStyle w:val="Bulletedlist"/>
        <w:rPr>
          <w14:ligatures w14:val="none"/>
        </w:rPr>
      </w:pPr>
      <w:r w:rsidRPr="00F105FA">
        <w:rPr>
          <w14:ligatures w14:val="none"/>
        </w:rPr>
        <w:t xml:space="preserve">Have print dictionaries available or open an online dictionary such as </w:t>
      </w:r>
      <w:r w:rsidR="00087DEC" w:rsidRPr="00F105FA">
        <w:rPr>
          <w14:ligatures w14:val="none"/>
        </w:rPr>
        <w:br/>
      </w:r>
      <w:hyperlink r:id="rId16" w:history="1">
        <w:r w:rsidR="0034521D" w:rsidRPr="00F105FA">
          <w:rPr>
            <w:rStyle w:val="Hyperlink"/>
            <w14:ligatures w14:val="none"/>
          </w:rPr>
          <w:t>www.merriam-webster.com</w:t>
        </w:r>
      </w:hyperlink>
      <w:r w:rsidRPr="00F105FA">
        <w:rPr>
          <w14:ligatures w14:val="none"/>
        </w:rPr>
        <w:t xml:space="preserve"> </w:t>
      </w:r>
      <w:r w:rsidR="0034521D" w:rsidRPr="00F105FA">
        <w:rPr>
          <w14:ligatures w14:val="none"/>
        </w:rPr>
        <w:t>in a web browser</w:t>
      </w:r>
      <w:r w:rsidRPr="00F105FA">
        <w:rPr>
          <w14:ligatures w14:val="none"/>
        </w:rPr>
        <w:t xml:space="preserve"> for student use.</w:t>
      </w:r>
    </w:p>
    <w:p w14:paraId="288F5A5A" w14:textId="77777777" w:rsidR="00C661F5" w:rsidRPr="00F105FA" w:rsidRDefault="00C661F5" w:rsidP="00C661F5">
      <w:pPr>
        <w:pStyle w:val="Heading2"/>
        <w:rPr>
          <w14:ligatures w14:val="none"/>
        </w:rPr>
      </w:pPr>
      <w:r w:rsidRPr="00F105FA">
        <w:rPr>
          <w14:ligatures w14:val="none"/>
        </w:rPr>
        <w:t>What to Do</w:t>
      </w:r>
    </w:p>
    <w:p w14:paraId="1E89F32F" w14:textId="765AF569" w:rsidR="00C661F5" w:rsidRPr="00F105FA" w:rsidRDefault="00C661F5" w:rsidP="00C661F5">
      <w:pPr>
        <w:pStyle w:val="Bulletedlist"/>
        <w:rPr>
          <w14:ligatures w14:val="none"/>
        </w:rPr>
      </w:pPr>
      <w:r w:rsidRPr="00F105FA">
        <w:rPr>
          <w14:ligatures w14:val="none"/>
        </w:rPr>
        <w:t>Engage students by asking them why it’s important to learn new words. Guide conversation around specific areas of study or careers (such as engineering, music, science, medicine, teaching, law practice, library science, or accounting) that will require knowledge of words typically used by people in that field. Ask for examples</w:t>
      </w:r>
      <w:r w:rsidR="0088159E" w:rsidRPr="00F105FA">
        <w:rPr>
          <w14:ligatures w14:val="none"/>
        </w:rPr>
        <w:t xml:space="preserve"> (e.g., </w:t>
      </w:r>
      <w:r w:rsidR="0088159E" w:rsidRPr="00F105FA">
        <w:rPr>
          <w:i/>
          <w14:ligatures w14:val="none"/>
        </w:rPr>
        <w:t xml:space="preserve">diagnosis </w:t>
      </w:r>
      <w:r w:rsidR="0088159E" w:rsidRPr="00F105FA">
        <w:rPr>
          <w14:ligatures w14:val="none"/>
        </w:rPr>
        <w:t xml:space="preserve">if you’re a doctor or </w:t>
      </w:r>
      <w:r w:rsidR="0088159E" w:rsidRPr="00F105FA">
        <w:rPr>
          <w:i/>
          <w14:ligatures w14:val="none"/>
        </w:rPr>
        <w:t xml:space="preserve">leavening </w:t>
      </w:r>
      <w:r w:rsidR="0088159E" w:rsidRPr="00F105FA">
        <w:rPr>
          <w14:ligatures w14:val="none"/>
        </w:rPr>
        <w:t>if you’re a baker)</w:t>
      </w:r>
      <w:r w:rsidRPr="00F105FA">
        <w:rPr>
          <w14:ligatures w14:val="none"/>
        </w:rPr>
        <w:t xml:space="preserve">. </w:t>
      </w:r>
    </w:p>
    <w:p w14:paraId="2D43064D" w14:textId="5426C4E1" w:rsidR="00C661F5" w:rsidRPr="00F105FA" w:rsidRDefault="00C661F5" w:rsidP="00C661F5">
      <w:pPr>
        <w:pStyle w:val="Bulletedlist"/>
        <w:rPr>
          <w14:ligatures w14:val="none"/>
        </w:rPr>
      </w:pPr>
      <w:r w:rsidRPr="00F105FA">
        <w:rPr>
          <w14:ligatures w14:val="none"/>
        </w:rPr>
        <w:t>Explore the vocabulary list for the students’ grade level. Ask students what words they know or have heard before and where they might see this word being used</w:t>
      </w:r>
      <w:r w:rsidR="00D07968" w:rsidRPr="00F105FA">
        <w:rPr>
          <w14:ligatures w14:val="none"/>
        </w:rPr>
        <w:t xml:space="preserve"> —</w:t>
      </w:r>
      <w:r w:rsidR="00717852" w:rsidRPr="00F105FA">
        <w:rPr>
          <w14:ligatures w14:val="none"/>
        </w:rPr>
        <w:t xml:space="preserve"> </w:t>
      </w:r>
      <w:r w:rsidR="00D07968" w:rsidRPr="00F105FA">
        <w:rPr>
          <w14:ligatures w14:val="none"/>
        </w:rPr>
        <w:t xml:space="preserve">for example, </w:t>
      </w:r>
      <w:r w:rsidRPr="00F105FA">
        <w:rPr>
          <w14:ligatures w14:val="none"/>
        </w:rPr>
        <w:t xml:space="preserve">a basketball coach </w:t>
      </w:r>
      <w:r w:rsidR="007E0B45" w:rsidRPr="00F105FA">
        <w:rPr>
          <w14:ligatures w14:val="none"/>
        </w:rPr>
        <w:t xml:space="preserve">might </w:t>
      </w:r>
      <w:r w:rsidRPr="00F105FA">
        <w:rPr>
          <w14:ligatures w14:val="none"/>
        </w:rPr>
        <w:t xml:space="preserve">use the word </w:t>
      </w:r>
      <w:r w:rsidRPr="00F105FA">
        <w:rPr>
          <w:i/>
          <w14:ligatures w14:val="none"/>
        </w:rPr>
        <w:t>bounce</w:t>
      </w:r>
      <w:r w:rsidRPr="00F105FA">
        <w:rPr>
          <w14:ligatures w14:val="none"/>
        </w:rPr>
        <w:t xml:space="preserve"> (from </w:t>
      </w:r>
      <w:r w:rsidR="00717852" w:rsidRPr="00F105FA">
        <w:rPr>
          <w14:ligatures w14:val="none"/>
        </w:rPr>
        <w:t xml:space="preserve">the </w:t>
      </w:r>
      <w:r w:rsidR="00A80A2D" w:rsidRPr="00F105FA">
        <w:rPr>
          <w14:ligatures w14:val="none"/>
        </w:rPr>
        <w:t>g</w:t>
      </w:r>
      <w:r w:rsidR="00717852" w:rsidRPr="00F105FA">
        <w:rPr>
          <w14:ligatures w14:val="none"/>
        </w:rPr>
        <w:t xml:space="preserve">rade </w:t>
      </w:r>
      <w:r w:rsidRPr="00F105FA">
        <w:rPr>
          <w14:ligatures w14:val="none"/>
        </w:rPr>
        <w:t xml:space="preserve">2 list) as they teach the team how to play the game. Show students </w:t>
      </w:r>
      <w:r w:rsidR="009B0215" w:rsidRPr="00F105FA">
        <w:rPr>
          <w14:ligatures w14:val="none"/>
        </w:rPr>
        <w:t>the</w:t>
      </w:r>
      <w:r w:rsidRPr="00F105FA">
        <w:rPr>
          <w14:ligatures w14:val="none"/>
        </w:rPr>
        <w:t xml:space="preserve"> vocabulary headpiece and paper plate necklace</w:t>
      </w:r>
      <w:r w:rsidR="009B0215" w:rsidRPr="00F105FA">
        <w:rPr>
          <w14:ligatures w14:val="none"/>
        </w:rPr>
        <w:t xml:space="preserve"> </w:t>
      </w:r>
      <w:r w:rsidR="009B0215" w:rsidRPr="00F105FA">
        <w:rPr>
          <w14:ligatures w14:val="none"/>
        </w:rPr>
        <w:lastRenderedPageBreak/>
        <w:t>you prepared</w:t>
      </w:r>
      <w:r w:rsidR="006A3ACF" w:rsidRPr="00F105FA">
        <w:rPr>
          <w14:ligatures w14:val="none"/>
        </w:rPr>
        <w:t xml:space="preserve"> and </w:t>
      </w:r>
      <w:r w:rsidRPr="00F105FA">
        <w:rPr>
          <w14:ligatures w14:val="none"/>
        </w:rPr>
        <w:t>shar</w:t>
      </w:r>
      <w:r w:rsidR="006A3ACF" w:rsidRPr="00F105FA">
        <w:rPr>
          <w14:ligatures w14:val="none"/>
        </w:rPr>
        <w:t>e</w:t>
      </w:r>
      <w:r w:rsidRPr="00F105FA">
        <w:rPr>
          <w14:ligatures w14:val="none"/>
        </w:rPr>
        <w:t xml:space="preserve"> your word, its meaning, a sentence </w:t>
      </w:r>
      <w:r w:rsidR="006A3ACF" w:rsidRPr="00F105FA">
        <w:rPr>
          <w14:ligatures w14:val="none"/>
        </w:rPr>
        <w:t>that</w:t>
      </w:r>
      <w:r w:rsidRPr="00F105FA">
        <w:rPr>
          <w14:ligatures w14:val="none"/>
        </w:rPr>
        <w:t xml:space="preserve"> demonstrate</w:t>
      </w:r>
      <w:r w:rsidR="006A3ACF" w:rsidRPr="00F105FA">
        <w:rPr>
          <w14:ligatures w14:val="none"/>
        </w:rPr>
        <w:t>s</w:t>
      </w:r>
      <w:r w:rsidRPr="00F105FA">
        <w:rPr>
          <w14:ligatures w14:val="none"/>
        </w:rPr>
        <w:t xml:space="preserve"> its meaning, and an example of its use in real life.</w:t>
      </w:r>
    </w:p>
    <w:p w14:paraId="7F558299" w14:textId="2BC2EDE8" w:rsidR="00C661F5" w:rsidRPr="00F105FA" w:rsidRDefault="00C661F5" w:rsidP="00C661F5">
      <w:pPr>
        <w:pStyle w:val="Bulletedlist"/>
        <w:rPr>
          <w14:ligatures w14:val="none"/>
        </w:rPr>
      </w:pPr>
      <w:r w:rsidRPr="00F105FA">
        <w:rPr>
          <w14:ligatures w14:val="none"/>
        </w:rPr>
        <w:t>Explain that students will be creating their own vocabulary word costume</w:t>
      </w:r>
      <w:r w:rsidR="009D6BB2" w:rsidRPr="00F105FA">
        <w:rPr>
          <w14:ligatures w14:val="none"/>
        </w:rPr>
        <w:t>s</w:t>
      </w:r>
      <w:r w:rsidRPr="00F105FA">
        <w:rPr>
          <w14:ligatures w14:val="none"/>
        </w:rPr>
        <w:t xml:space="preserve"> and presenting their word</w:t>
      </w:r>
      <w:r w:rsidR="009D6BB2" w:rsidRPr="00F105FA">
        <w:rPr>
          <w14:ligatures w14:val="none"/>
        </w:rPr>
        <w:t>s</w:t>
      </w:r>
      <w:r w:rsidRPr="00F105FA">
        <w:rPr>
          <w14:ligatures w14:val="none"/>
        </w:rPr>
        <w:t xml:space="preserve"> in a vocabulary parade.</w:t>
      </w:r>
      <w:r w:rsidR="009D6BB2" w:rsidRPr="00F105FA">
        <w:rPr>
          <w14:ligatures w14:val="none"/>
        </w:rPr>
        <w:t xml:space="preserve"> </w:t>
      </w:r>
      <w:r w:rsidRPr="00F105FA">
        <w:rPr>
          <w14:ligatures w14:val="none"/>
        </w:rPr>
        <w:t>Organize students into small groups and have each student choose one of the prepared slips of paper</w:t>
      </w:r>
      <w:r w:rsidR="005438CE" w:rsidRPr="00F105FA">
        <w:rPr>
          <w14:ligatures w14:val="none"/>
        </w:rPr>
        <w:t>. T</w:t>
      </w:r>
      <w:r w:rsidRPr="00F105FA">
        <w:rPr>
          <w14:ligatures w14:val="none"/>
        </w:rPr>
        <w:t>his will be their vocabulary word for the parade.</w:t>
      </w:r>
      <w:r w:rsidR="009D6BB2" w:rsidRPr="00F105FA">
        <w:rPr>
          <w14:ligatures w14:val="none"/>
        </w:rPr>
        <w:t xml:space="preserve"> </w:t>
      </w:r>
      <w:r w:rsidRPr="00F105FA">
        <w:rPr>
          <w14:ligatures w14:val="none"/>
        </w:rPr>
        <w:t>Each student will design a headpiece using colored paper featuring their word.</w:t>
      </w:r>
      <w:r w:rsidR="009D6BB2" w:rsidRPr="00F105FA">
        <w:rPr>
          <w14:ligatures w14:val="none"/>
        </w:rPr>
        <w:t xml:space="preserve"> </w:t>
      </w:r>
      <w:r w:rsidRPr="00F105FA">
        <w:rPr>
          <w14:ligatures w14:val="none"/>
        </w:rPr>
        <w:t>While some students are working on their headpieces, other students can write the definition of their word on the back of their plates. Help students use the yarn or string to turn their plate into a necklace.</w:t>
      </w:r>
    </w:p>
    <w:p w14:paraId="0E80247E" w14:textId="3A415435" w:rsidR="00C661F5" w:rsidRPr="00F105FA" w:rsidRDefault="00C661F5" w:rsidP="00C661F5">
      <w:pPr>
        <w:pStyle w:val="Bulletedlist"/>
        <w:rPr>
          <w14:ligatures w14:val="none"/>
        </w:rPr>
      </w:pPr>
      <w:r w:rsidRPr="00F105FA">
        <w:rPr>
          <w14:ligatures w14:val="none"/>
        </w:rPr>
        <w:t>Encourage students to decorate their headpiece and plate necklace with paper cutouts, pictures</w:t>
      </w:r>
      <w:r w:rsidR="0052033C" w:rsidRPr="00F105FA">
        <w:rPr>
          <w14:ligatures w14:val="none"/>
        </w:rPr>
        <w:t xml:space="preserve">, </w:t>
      </w:r>
      <w:r w:rsidRPr="00F105FA">
        <w:rPr>
          <w14:ligatures w14:val="none"/>
        </w:rPr>
        <w:t xml:space="preserve">or symbols that will help them remember what their word means. They may also create wristlets or other costume pieces if they wish. </w:t>
      </w:r>
    </w:p>
    <w:p w14:paraId="6504A174" w14:textId="77483B89" w:rsidR="00C661F5" w:rsidRPr="00F105FA" w:rsidRDefault="00C661F5" w:rsidP="00C661F5">
      <w:pPr>
        <w:pStyle w:val="Bulletedlist"/>
        <w:rPr>
          <w14:ligatures w14:val="none"/>
        </w:rPr>
      </w:pPr>
      <w:r w:rsidRPr="00F105FA">
        <w:rPr>
          <w14:ligatures w14:val="none"/>
        </w:rPr>
        <w:t xml:space="preserve">As they work on their costumes, have students </w:t>
      </w:r>
      <w:r w:rsidR="00005BE2" w:rsidRPr="00F105FA">
        <w:rPr>
          <w14:ligatures w14:val="none"/>
        </w:rPr>
        <w:t>think of</w:t>
      </w:r>
      <w:r w:rsidRPr="00F105FA">
        <w:rPr>
          <w14:ligatures w14:val="none"/>
        </w:rPr>
        <w:t xml:space="preserve"> a sentence that demonstrates the meaning of their vocabulary word, and an example of where this word would be used. Have them practice this explanation in their small group and get feedback from their peers on their sentence and example. If they wish, students can write their sentence and example on the back of their plate, along with the definition.</w:t>
      </w:r>
    </w:p>
    <w:p w14:paraId="7DB2DB5E" w14:textId="190D3D15" w:rsidR="00C661F5" w:rsidRPr="00F105FA" w:rsidRDefault="00C661F5" w:rsidP="00C661F5">
      <w:pPr>
        <w:pStyle w:val="Bulletedlist"/>
        <w:rPr>
          <w14:ligatures w14:val="none"/>
        </w:rPr>
      </w:pPr>
      <w:r w:rsidRPr="00F105FA">
        <w:rPr>
          <w14:ligatures w14:val="none"/>
        </w:rPr>
        <w:t>Present students’ costumes in a vocabulary parade! Have students parade around and display their costumes to family and community members. Give each student an opportunity to share their word, its meaning, their sentence</w:t>
      </w:r>
      <w:r w:rsidR="00FE13FF" w:rsidRPr="00F105FA">
        <w:rPr>
          <w14:ligatures w14:val="none"/>
        </w:rPr>
        <w:t>,</w:t>
      </w:r>
      <w:r w:rsidRPr="00F105FA">
        <w:rPr>
          <w14:ligatures w14:val="none"/>
        </w:rPr>
        <w:t xml:space="preserve"> and their example. Ask each student to also identify the meaning of one to two other vocabulary words they learned </w:t>
      </w:r>
      <w:r w:rsidR="0099370F" w:rsidRPr="00F105FA">
        <w:rPr>
          <w14:ligatures w14:val="none"/>
        </w:rPr>
        <w:t>from</w:t>
      </w:r>
      <w:r w:rsidRPr="00F105FA">
        <w:rPr>
          <w14:ligatures w14:val="none"/>
        </w:rPr>
        <w:t xml:space="preserve"> the parade. </w:t>
      </w:r>
    </w:p>
    <w:p w14:paraId="5196AB7E" w14:textId="6EAFA9C0" w:rsidR="00C661F5" w:rsidRPr="00F105FA" w:rsidRDefault="00C661F5" w:rsidP="00C661F5">
      <w:pPr>
        <w:pStyle w:val="Bulletedlist"/>
        <w:rPr>
          <w14:ligatures w14:val="none"/>
        </w:rPr>
      </w:pPr>
      <w:r w:rsidRPr="00F105FA">
        <w:rPr>
          <w14:ligatures w14:val="none"/>
        </w:rPr>
        <w:t xml:space="preserve">Extend learning if time allows: Read </w:t>
      </w:r>
      <w:r w:rsidRPr="00F105FA">
        <w:rPr>
          <w:i/>
          <w14:ligatures w14:val="none"/>
        </w:rPr>
        <w:t xml:space="preserve">Miss </w:t>
      </w:r>
      <w:proofErr w:type="spellStart"/>
      <w:r w:rsidRPr="00F105FA">
        <w:rPr>
          <w:i/>
          <w14:ligatures w14:val="none"/>
        </w:rPr>
        <w:t>Alaineus</w:t>
      </w:r>
      <w:proofErr w:type="spellEnd"/>
      <w:r w:rsidR="00CA037F" w:rsidRPr="00F105FA">
        <w:rPr>
          <w:i/>
          <w14:ligatures w14:val="none"/>
        </w:rPr>
        <w:t>: A Vocabulary Disaster</w:t>
      </w:r>
      <w:r w:rsidRPr="00F105FA">
        <w:rPr>
          <w14:ligatures w14:val="none"/>
        </w:rPr>
        <w:t xml:space="preserve"> by Debra Fraiser</w:t>
      </w:r>
      <w:r w:rsidR="00027C18" w:rsidRPr="00F105FA">
        <w:rPr>
          <w14:ligatures w14:val="none"/>
        </w:rPr>
        <w:t>.</w:t>
      </w:r>
      <w:r w:rsidR="002F0C57" w:rsidRPr="00F105FA">
        <w:rPr>
          <w14:ligatures w14:val="none"/>
        </w:rPr>
        <w:t xml:space="preserve"> </w:t>
      </w:r>
      <w:r w:rsidR="00027C18" w:rsidRPr="00F105FA">
        <w:rPr>
          <w14:ligatures w14:val="none"/>
        </w:rPr>
        <w:t>Y</w:t>
      </w:r>
      <w:r w:rsidR="002F0C57" w:rsidRPr="00F105FA">
        <w:rPr>
          <w14:ligatures w14:val="none"/>
        </w:rPr>
        <w:t>ou can find</w:t>
      </w:r>
      <w:r w:rsidR="007001F9" w:rsidRPr="00F105FA">
        <w:rPr>
          <w14:ligatures w14:val="none"/>
        </w:rPr>
        <w:t xml:space="preserve"> </w:t>
      </w:r>
      <w:r w:rsidR="00027C18" w:rsidRPr="00F105FA">
        <w:rPr>
          <w14:ligatures w14:val="none"/>
        </w:rPr>
        <w:t xml:space="preserve">activity </w:t>
      </w:r>
      <w:r w:rsidR="007001F9" w:rsidRPr="00F105FA">
        <w:rPr>
          <w14:ligatures w14:val="none"/>
        </w:rPr>
        <w:t xml:space="preserve">ideas </w:t>
      </w:r>
      <w:r w:rsidR="00027C18" w:rsidRPr="00F105FA">
        <w:rPr>
          <w14:ligatures w14:val="none"/>
        </w:rPr>
        <w:t xml:space="preserve">to use with the book </w:t>
      </w:r>
      <w:r w:rsidR="000A5E83" w:rsidRPr="00F105FA">
        <w:rPr>
          <w14:ligatures w14:val="none"/>
        </w:rPr>
        <w:t>on the author’s website at</w:t>
      </w:r>
      <w:r w:rsidRPr="00F105FA">
        <w:rPr>
          <w14:ligatures w14:val="none"/>
        </w:rPr>
        <w:t xml:space="preserve"> </w:t>
      </w:r>
      <w:hyperlink r:id="rId17" w:history="1">
        <w:r w:rsidR="00C72430" w:rsidRPr="00F105FA">
          <w:rPr>
            <w:rStyle w:val="Hyperlink"/>
            <w:rFonts w:eastAsia="Cambria"/>
            <w14:ligatures w14:val="none"/>
          </w:rPr>
          <w:t>In-School Vocabulary Parades</w:t>
        </w:r>
      </w:hyperlink>
      <w:r w:rsidR="007001F9" w:rsidRPr="00F105FA">
        <w:rPr>
          <w14:ligatures w14:val="none"/>
        </w:rPr>
        <w:t>.</w:t>
      </w:r>
      <w:r w:rsidR="000A5E83" w:rsidRPr="00F105FA">
        <w:rPr>
          <w14:ligatures w14:val="none"/>
        </w:rPr>
        <w:t xml:space="preserve"> </w:t>
      </w:r>
    </w:p>
    <w:p w14:paraId="1C3DF4D7" w14:textId="782A7C26" w:rsidR="00C661F5" w:rsidRPr="00F105FA" w:rsidRDefault="00C661F5" w:rsidP="00C661F5">
      <w:pPr>
        <w:pStyle w:val="Heading2"/>
        <w:rPr>
          <w14:ligatures w14:val="none"/>
        </w:rPr>
      </w:pPr>
      <w:r w:rsidRPr="00F105FA">
        <w:rPr>
          <w14:ligatures w14:val="none"/>
        </w:rPr>
        <w:t>Evaluate (Outcomes to Look For)</w:t>
      </w:r>
    </w:p>
    <w:p w14:paraId="0FE69D72" w14:textId="3A77038E" w:rsidR="00C661F5" w:rsidRPr="00F105FA" w:rsidRDefault="00C661F5" w:rsidP="00C661F5">
      <w:pPr>
        <w:pStyle w:val="Bulletedlist"/>
        <w:rPr>
          <w14:ligatures w14:val="none"/>
        </w:rPr>
      </w:pPr>
      <w:r w:rsidRPr="00F105FA">
        <w:rPr>
          <w14:ligatures w14:val="none"/>
        </w:rPr>
        <w:t>Students work together to gain a better understanding of new vocabulary words.</w:t>
      </w:r>
    </w:p>
    <w:p w14:paraId="1D32E0E1" w14:textId="2C2CC0E1" w:rsidR="00C661F5" w:rsidRPr="00F105FA" w:rsidRDefault="00C661F5" w:rsidP="00C661F5">
      <w:pPr>
        <w:pStyle w:val="Bulletedlist"/>
        <w:rPr>
          <w14:ligatures w14:val="none"/>
        </w:rPr>
      </w:pPr>
      <w:r w:rsidRPr="00F105FA">
        <w:rPr>
          <w14:ligatures w14:val="none"/>
        </w:rPr>
        <w:t>Students identify the meanings of two to three new vocabulary words.</w:t>
      </w:r>
    </w:p>
    <w:p w14:paraId="43E9CFA3" w14:textId="148F4FB1" w:rsidR="00C661F5" w:rsidRPr="00F105FA" w:rsidRDefault="00C661F5" w:rsidP="00C661F5">
      <w:pPr>
        <w:pStyle w:val="Bulletedlist"/>
        <w:rPr>
          <w14:ligatures w14:val="none"/>
        </w:rPr>
      </w:pPr>
      <w:r w:rsidRPr="00F105FA">
        <w:rPr>
          <w14:ligatures w14:val="none"/>
        </w:rPr>
        <w:t>Students</w:t>
      </w:r>
      <w:r w:rsidR="00DB49E2" w:rsidRPr="00F105FA">
        <w:rPr>
          <w14:ligatures w14:val="none"/>
        </w:rPr>
        <w:t xml:space="preserve"> identify real-life uses of</w:t>
      </w:r>
      <w:r w:rsidRPr="00F105FA">
        <w:rPr>
          <w14:ligatures w14:val="none"/>
        </w:rPr>
        <w:t xml:space="preserve"> new vocabulary words.</w:t>
      </w:r>
    </w:p>
    <w:p w14:paraId="768983E9" w14:textId="083117A8" w:rsidR="00693DE4" w:rsidRPr="00F105FA" w:rsidRDefault="00660B00" w:rsidP="00660B00">
      <w:pPr>
        <w:pStyle w:val="BodyText"/>
        <w:rPr>
          <w14:ligatures w14:val="none"/>
        </w:rPr>
      </w:pPr>
      <w:r w:rsidRPr="00F105FA">
        <w:rPr>
          <w:noProof/>
          <w14:ligatures w14:val="none"/>
        </w:rPr>
        <mc:AlternateContent>
          <mc:Choice Requires="wps">
            <w:drawing>
              <wp:anchor distT="0" distB="0" distL="114300" distR="114300" simplePos="0" relativeHeight="251658245" behindDoc="0" locked="0" layoutInCell="1" allowOverlap="1" wp14:anchorId="39B6C5D6" wp14:editId="75D730CA">
                <wp:simplePos x="0" y="0"/>
                <wp:positionH relativeFrom="column">
                  <wp:posOffset>680894</wp:posOffset>
                </wp:positionH>
                <wp:positionV relativeFrom="paragraph">
                  <wp:posOffset>153156</wp:posOffset>
                </wp:positionV>
                <wp:extent cx="5032375" cy="7620"/>
                <wp:effectExtent l="0" t="0" r="34925" b="30480"/>
                <wp:wrapNone/>
                <wp:docPr id="679340726" name="Straight Connector 3"/>
                <wp:cNvGraphicFramePr/>
                <a:graphic xmlns:a="http://schemas.openxmlformats.org/drawingml/2006/main">
                  <a:graphicData uri="http://schemas.microsoft.com/office/word/2010/wordprocessingShape">
                    <wps:wsp>
                      <wps:cNvCnPr/>
                      <wps:spPr>
                        <a:xfrm>
                          <a:off x="0" y="0"/>
                          <a:ext cx="5032375" cy="762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0AAE54B" id="Straight Connector 3"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3.6pt,12.05pt" to="449.85pt,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" strokecolor="#66348c [3214]" strokeweight="1.5pt">
                <v:stroke joinstyle="miter"/>
              </v:line>
            </w:pict>
          </mc:Fallback>
        </mc:AlternateContent>
      </w:r>
    </w:p>
    <w:p w14:paraId="746D8BA0" w14:textId="77777777" w:rsidR="00660B00" w:rsidRPr="00F105FA" w:rsidRDefault="00660B00" w:rsidP="00660B00">
      <w:pPr>
        <w:tabs>
          <w:tab w:val="left" w:pos="1080"/>
        </w:tabs>
        <w:spacing w:after="120" w:line="240" w:lineRule="auto"/>
        <w:jc w:val="center"/>
        <w:rPr>
          <w:rFonts w:cstheme="minorHAnsi"/>
          <w:i/>
          <w:sz w:val="32"/>
          <w:szCs w:val="32"/>
          <w14:ligatures w14:val="none"/>
        </w:rPr>
      </w:pPr>
      <w:r w:rsidRPr="00F105FA">
        <w:rPr>
          <w:rFonts w:cstheme="minorHAnsi"/>
          <w:i/>
          <w:sz w:val="32"/>
          <w:szCs w:val="32"/>
          <w14:ligatures w14:val="none"/>
        </w:rPr>
        <w:t>The limits of my language are the limits of my world</w:t>
      </w:r>
      <w:r w:rsidRPr="00F105FA">
        <w:rPr>
          <w:rFonts w:cstheme="minorHAnsi"/>
          <w:sz w:val="32"/>
          <w:szCs w:val="32"/>
          <w14:ligatures w14:val="none"/>
        </w:rPr>
        <w:t>.</w:t>
      </w:r>
    </w:p>
    <w:p w14:paraId="299263C0" w14:textId="2538C3D6" w:rsidR="00660B00" w:rsidRPr="00F105FA" w:rsidRDefault="00660B00" w:rsidP="00660B00">
      <w:pPr>
        <w:spacing w:after="120" w:line="240" w:lineRule="auto"/>
        <w:jc w:val="center"/>
        <w:rPr>
          <w:rFonts w:cstheme="minorHAnsi"/>
          <w:b/>
          <w:color w:val="66348C" w:themeColor="background2"/>
          <w:sz w:val="32"/>
          <w:szCs w:val="32"/>
          <w14:ligatures w14:val="none"/>
        </w:rPr>
      </w:pPr>
      <w:r w:rsidRPr="00F105FA">
        <w:rPr>
          <w:rFonts w:cstheme="minorHAnsi"/>
          <w:sz w:val="32"/>
          <w:szCs w:val="32"/>
          <w14:ligatures w14:val="none"/>
        </w:rPr>
        <w:t>— Ludwig Wittgenstein</w:t>
      </w:r>
    </w:p>
    <w:p w14:paraId="1496738A" w14:textId="1EF97C17" w:rsidR="00693DE4" w:rsidRPr="00F105FA" w:rsidRDefault="000874E6" w:rsidP="00660B00">
      <w:pPr>
        <w:pStyle w:val="BodyText"/>
        <w:rPr>
          <w14:ligatures w14:val="none"/>
        </w:rPr>
      </w:pPr>
      <w:r w:rsidRPr="00F105FA">
        <w:rPr>
          <w:noProof/>
          <w14:ligatures w14:val="none"/>
        </w:rPr>
        <mc:AlternateContent>
          <mc:Choice Requires="wps">
            <w:drawing>
              <wp:anchor distT="0" distB="0" distL="114300" distR="114300" simplePos="0" relativeHeight="251658246" behindDoc="0" locked="0" layoutInCell="1" allowOverlap="1" wp14:anchorId="5E59C80B" wp14:editId="42D86081">
                <wp:simplePos x="0" y="0"/>
                <wp:positionH relativeFrom="column">
                  <wp:posOffset>696595</wp:posOffset>
                </wp:positionH>
                <wp:positionV relativeFrom="paragraph">
                  <wp:posOffset>41223</wp:posOffset>
                </wp:positionV>
                <wp:extent cx="5013960" cy="0"/>
                <wp:effectExtent l="0" t="0" r="0" b="0"/>
                <wp:wrapNone/>
                <wp:docPr id="1876812030" name="Straight Connector 3"/>
                <wp:cNvGraphicFramePr/>
                <a:graphic xmlns:a="http://schemas.openxmlformats.org/drawingml/2006/main">
                  <a:graphicData uri="http://schemas.microsoft.com/office/word/2010/wordprocessingShape">
                    <wps:wsp>
                      <wps:cNvCnPr/>
                      <wps:spPr>
                        <a:xfrm flipV="1">
                          <a:off x="0" y="0"/>
                          <a:ext cx="5013960" cy="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C4807F" id="Straight Connector 3" o:spid="_x0000_s1026" style="position:absolute;flip:y;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4.85pt,3.25pt" to="449.6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" strokecolor="#66348c [3214]" strokeweight="1.5pt">
                <v:stroke joinstyle="miter"/>
              </v:line>
            </w:pict>
          </mc:Fallback>
        </mc:AlternateContent>
      </w:r>
    </w:p>
    <w:p w14:paraId="0B17B033" w14:textId="24CC0B40" w:rsidR="00693DE4" w:rsidRPr="00F105FA" w:rsidRDefault="008D57C5" w:rsidP="00660B00">
      <w:pPr>
        <w:pStyle w:val="BodyText"/>
        <w:rPr>
          <w14:ligatures w14:val="none"/>
        </w:rPr>
      </w:pPr>
      <w:r w:rsidRPr="00F105FA">
        <w:rPr>
          <w:noProof/>
          <w:sz w:val="20"/>
          <w:szCs w:val="20"/>
          <w14:ligatures w14:val="none"/>
        </w:rPr>
        <mc:AlternateContent>
          <mc:Choice Requires="wps">
            <w:drawing>
              <wp:anchor distT="0" distB="0" distL="114300" distR="114300" simplePos="0" relativeHeight="251658248" behindDoc="0" locked="0" layoutInCell="1" allowOverlap="1" wp14:anchorId="0E39A7D1" wp14:editId="5007E87D">
                <wp:simplePos x="0" y="0"/>
                <wp:positionH relativeFrom="margin">
                  <wp:align>left</wp:align>
                </wp:positionH>
                <wp:positionV relativeFrom="paragraph">
                  <wp:posOffset>55245</wp:posOffset>
                </wp:positionV>
                <wp:extent cx="6376035" cy="1331595"/>
                <wp:effectExtent l="0" t="0" r="0" b="0"/>
                <wp:wrapNone/>
                <wp:docPr id="1988110754" name="Text Box 19881107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6035" cy="1331595"/>
                        </a:xfrm>
                        <a:prstGeom prst="roundRect">
                          <a:avLst/>
                        </a:prstGeom>
                        <a:noFill/>
                        <a:ln>
                          <a:noFill/>
                          <a:headEnd/>
                          <a:tailEnd/>
                        </a:ln>
                      </wps:spPr>
                      <wps:style>
                        <a:lnRef idx="2">
                          <a:schemeClr val="accent1"/>
                        </a:lnRef>
                        <a:fillRef idx="1">
                          <a:schemeClr val="lt1"/>
                        </a:fillRef>
                        <a:effectRef idx="0">
                          <a:schemeClr val="accent1"/>
                        </a:effectRef>
                        <a:fontRef idx="minor">
                          <a:schemeClr val="dk1"/>
                        </a:fontRef>
                      </wps:style>
                      <wps:txbx>
                        <w:txbxContent>
                          <w:p w14:paraId="56DA8281" w14:textId="77777777" w:rsidR="008D57C5" w:rsidRPr="004C4C60" w:rsidRDefault="008D57C5" w:rsidP="008D57C5">
                            <w:pPr>
                              <w:pStyle w:val="pf0"/>
                              <w:rPr>
                                <w:rFonts w:asciiTheme="minorHAnsi" w:hAnsiTheme="minorHAnsi" w:cstheme="minorHAnsi"/>
                                <w:sz w:val="20"/>
                                <w:szCs w:val="20"/>
                                <w14:ligatures w14:val="none"/>
                              </w:rPr>
                            </w:pPr>
                            <w:r w:rsidRPr="004C4C60">
                              <w:rPr>
                                <w:rFonts w:asciiTheme="minorHAnsi" w:hAnsiTheme="minorHAnsi" w:cstheme="minorHAnsi"/>
                                <w:sz w:val="20"/>
                                <w:szCs w:val="20"/>
                                <w14:ligatures w14:val="none"/>
                              </w:rPr>
                              <w:t>This resource was developed in 2024 by the Nita M. Lowey 21</w:t>
                            </w:r>
                            <w:r w:rsidRPr="004C4C60">
                              <w:rPr>
                                <w:rFonts w:asciiTheme="minorHAnsi" w:hAnsiTheme="minorHAnsi" w:cstheme="minorHAnsi"/>
                                <w:sz w:val="20"/>
                                <w:szCs w:val="20"/>
                                <w:vertAlign w:val="superscript"/>
                                <w14:ligatures w14:val="none"/>
                              </w:rPr>
                              <w:t>st</w:t>
                            </w:r>
                            <w:r w:rsidRPr="004C4C60">
                              <w:rPr>
                                <w:rFonts w:asciiTheme="minorHAnsi" w:hAnsiTheme="minorHAnsi" w:cstheme="minorHAnsi"/>
                                <w:sz w:val="20"/>
                                <w:szCs w:val="20"/>
                                <w14:ligatures w14:val="none"/>
                              </w:rPr>
                              <w:t xml:space="preserve"> Century Community Learning Centers (21</w:t>
                            </w:r>
                            <w:r w:rsidRPr="004C4C60">
                              <w:rPr>
                                <w:rFonts w:asciiTheme="minorHAnsi" w:hAnsiTheme="minorHAnsi" w:cstheme="minorHAnsi"/>
                                <w:sz w:val="20"/>
                                <w:szCs w:val="20"/>
                                <w:vertAlign w:val="superscript"/>
                                <w14:ligatures w14:val="none"/>
                              </w:rPr>
                              <w:t>st </w:t>
                            </w:r>
                            <w:r w:rsidRPr="004C4C6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C4C60">
                              <w:rPr>
                                <w:rStyle w:val="cf01"/>
                                <w:rFonts w:asciiTheme="minorHAnsi" w:hAnsiTheme="minorHAnsi" w:cstheme="minorHAnsi"/>
                                <w:sz w:val="20"/>
                                <w:szCs w:val="20"/>
                                <w14:ligatures w14:val="none"/>
                              </w:rPr>
                              <w:t xml:space="preserve">This resource is in the public domain and is available at </w:t>
                            </w:r>
                            <w:hyperlink r:id="rId18" w:history="1">
                              <w:r w:rsidRPr="004C4C60">
                                <w:rPr>
                                  <w:rStyle w:val="Hyperlink"/>
                                  <w:rFonts w:asciiTheme="minorHAnsi" w:hAnsiTheme="minorHAnsi" w:cstheme="minorHAnsi"/>
                                  <w:sz w:val="20"/>
                                  <w:szCs w:val="20"/>
                                  <w14:ligatures w14:val="none"/>
                                </w:rPr>
                                <w:t>21stcclcntac.org</w:t>
                              </w:r>
                            </w:hyperlink>
                            <w:r w:rsidRPr="004C4C60">
                              <w:rPr>
                                <w:rStyle w:val="cf01"/>
                                <w:rFonts w:asciiTheme="minorHAnsi" w:hAnsiTheme="minorHAnsi" w:cstheme="minorHAnsi"/>
                                <w:sz w:val="20"/>
                                <w:szCs w:val="20"/>
                                <w14:ligatures w14:val="none"/>
                              </w:rPr>
                              <w:t xml:space="preserve">. Authorization to reproduce it in whole or in part is granted. </w:t>
                            </w:r>
                          </w:p>
                          <w:p w14:paraId="17CD700C" w14:textId="77777777" w:rsidR="008D57C5" w:rsidRPr="00246589" w:rsidRDefault="008D57C5" w:rsidP="008D57C5">
                            <w:pPr>
                              <w:rPr>
                                <w:rFonts w:cstheme="minorHAnsi"/>
                                <w:iCs/>
                                <w:sz w:val="20"/>
                                <w:szCs w:val="20"/>
                              </w:rPr>
                            </w:pPr>
                          </w:p>
                          <w:p w14:paraId="3F504664" w14:textId="77777777" w:rsidR="008D57C5" w:rsidRPr="00FF3512" w:rsidRDefault="008D57C5" w:rsidP="008D57C5">
                            <w:pPr>
                              <w:pStyle w:val="BodyText"/>
                            </w:pPr>
                          </w:p>
                          <w:p w14:paraId="05A92F7E" w14:textId="77777777" w:rsidR="008D57C5" w:rsidRDefault="008D57C5" w:rsidP="008D57C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0E39A7D1" id="Text Box 1988110754" o:spid="_x0000_s1030" style="position:absolute;margin-left:0;margin-top:4.35pt;width:502.05pt;height:104.85pt;z-index:2516582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" filled="f" stroked="f" strokeweight="1pt">
                <v:stroke joinstyle="miter"/>
                <v:textbox>
                  <w:txbxContent>
                    <w:p w14:paraId="56DA8281" w14:textId="77777777" w:rsidR="008D57C5" w:rsidRPr="004C4C60" w:rsidRDefault="008D57C5" w:rsidP="008D57C5">
                      <w:pPr>
                        <w:pStyle w:val="pf0"/>
                        <w:rPr>
                          <w:rFonts w:asciiTheme="minorHAnsi" w:hAnsiTheme="minorHAnsi" w:cstheme="minorHAnsi"/>
                          <w:sz w:val="20"/>
                          <w:szCs w:val="20"/>
                          <w14:ligatures w14:val="none"/>
                        </w:rPr>
                      </w:pPr>
                      <w:r w:rsidRPr="004C4C60">
                        <w:rPr>
                          <w:rFonts w:asciiTheme="minorHAnsi" w:hAnsiTheme="minorHAnsi" w:cstheme="minorHAnsi"/>
                          <w:sz w:val="20"/>
                          <w:szCs w:val="20"/>
                          <w14:ligatures w14:val="none"/>
                        </w:rPr>
                        <w:t>This resource was developed in 2024 by the Nita M. Lowey 21</w:t>
                      </w:r>
                      <w:r w:rsidRPr="004C4C60">
                        <w:rPr>
                          <w:rFonts w:asciiTheme="minorHAnsi" w:hAnsiTheme="minorHAnsi" w:cstheme="minorHAnsi"/>
                          <w:sz w:val="20"/>
                          <w:szCs w:val="20"/>
                          <w:vertAlign w:val="superscript"/>
                          <w14:ligatures w14:val="none"/>
                        </w:rPr>
                        <w:t>st</w:t>
                      </w:r>
                      <w:r w:rsidRPr="004C4C60">
                        <w:rPr>
                          <w:rFonts w:asciiTheme="minorHAnsi" w:hAnsiTheme="minorHAnsi" w:cstheme="minorHAnsi"/>
                          <w:sz w:val="20"/>
                          <w:szCs w:val="20"/>
                          <w14:ligatures w14:val="none"/>
                        </w:rPr>
                        <w:t xml:space="preserve"> Century Community Learning Centers (21</w:t>
                      </w:r>
                      <w:r w:rsidRPr="004C4C60">
                        <w:rPr>
                          <w:rFonts w:asciiTheme="minorHAnsi" w:hAnsiTheme="minorHAnsi" w:cstheme="minorHAnsi"/>
                          <w:sz w:val="20"/>
                          <w:szCs w:val="20"/>
                          <w:vertAlign w:val="superscript"/>
                          <w14:ligatures w14:val="none"/>
                        </w:rPr>
                        <w:t>st </w:t>
                      </w:r>
                      <w:r w:rsidRPr="004C4C6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C4C60">
                        <w:rPr>
                          <w:rStyle w:val="cf01"/>
                          <w:rFonts w:asciiTheme="minorHAnsi" w:hAnsiTheme="minorHAnsi" w:cstheme="minorHAnsi"/>
                          <w:sz w:val="20"/>
                          <w:szCs w:val="20"/>
                          <w14:ligatures w14:val="none"/>
                        </w:rPr>
                        <w:t xml:space="preserve">This resource is in the public domain and is available at </w:t>
                      </w:r>
                      <w:hyperlink r:id="rId19" w:history="1">
                        <w:r w:rsidRPr="004C4C60">
                          <w:rPr>
                            <w:rStyle w:val="Hyperlink"/>
                            <w:rFonts w:asciiTheme="minorHAnsi" w:hAnsiTheme="minorHAnsi" w:cstheme="minorHAnsi"/>
                            <w:sz w:val="20"/>
                            <w:szCs w:val="20"/>
                            <w14:ligatures w14:val="none"/>
                          </w:rPr>
                          <w:t>21stcclcntac.org</w:t>
                        </w:r>
                      </w:hyperlink>
                      <w:r w:rsidRPr="004C4C60">
                        <w:rPr>
                          <w:rStyle w:val="cf01"/>
                          <w:rFonts w:asciiTheme="minorHAnsi" w:hAnsiTheme="minorHAnsi" w:cstheme="minorHAnsi"/>
                          <w:sz w:val="20"/>
                          <w:szCs w:val="20"/>
                          <w14:ligatures w14:val="none"/>
                        </w:rPr>
                        <w:t xml:space="preserve">. Authorization to reproduce it in whole or in part is granted. </w:t>
                      </w:r>
                    </w:p>
                    <w:p w14:paraId="17CD700C" w14:textId="77777777" w:rsidR="008D57C5" w:rsidRPr="00246589" w:rsidRDefault="008D57C5" w:rsidP="008D57C5">
                      <w:pPr>
                        <w:rPr>
                          <w:rFonts w:cstheme="minorHAnsi"/>
                          <w:iCs/>
                          <w:sz w:val="20"/>
                          <w:szCs w:val="20"/>
                        </w:rPr>
                      </w:pPr>
                    </w:p>
                    <w:p w14:paraId="3F504664" w14:textId="77777777" w:rsidR="008D57C5" w:rsidRPr="00FF3512" w:rsidRDefault="008D57C5" w:rsidP="008D57C5">
                      <w:pPr>
                        <w:pStyle w:val="BodyText"/>
                      </w:pPr>
                    </w:p>
                    <w:p w14:paraId="05A92F7E" w14:textId="77777777" w:rsidR="008D57C5" w:rsidRDefault="008D57C5" w:rsidP="008D57C5"/>
                  </w:txbxContent>
                </v:textbox>
                <w10:wrap anchorx="margin"/>
              </v:roundrect>
            </w:pict>
          </mc:Fallback>
        </mc:AlternateContent>
      </w:r>
      <w:r w:rsidRPr="00F105FA">
        <w:rPr>
          <w:noProof/>
          <w14:ligatures w14:val="none"/>
        </w:rPr>
        <w:drawing>
          <wp:anchor distT="0" distB="0" distL="114300" distR="114300" simplePos="0" relativeHeight="251658249" behindDoc="1" locked="0" layoutInCell="1" allowOverlap="1" wp14:anchorId="576A10F6" wp14:editId="05AEE936">
            <wp:simplePos x="0" y="0"/>
            <wp:positionH relativeFrom="margin">
              <wp:posOffset>-18580</wp:posOffset>
            </wp:positionH>
            <wp:positionV relativeFrom="paragraph">
              <wp:posOffset>64240</wp:posOffset>
            </wp:positionV>
            <wp:extent cx="6386195" cy="1283970"/>
            <wp:effectExtent l="0" t="0" r="0" b="0"/>
            <wp:wrapNone/>
            <wp:docPr id="1114867743" name="Picture 111486774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071476" name="Picture 1607071476" descr="A white rectangular frame with purple border&#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67D59A" w14:textId="4D87F74E" w:rsidR="00B35DA0" w:rsidRPr="00F105FA" w:rsidRDefault="00660B00" w:rsidP="00660B00">
      <w:pPr>
        <w:pStyle w:val="BodyText"/>
        <w:rPr>
          <w14:ligatures w14:val="none"/>
        </w:rPr>
      </w:pPr>
      <w:r w:rsidRPr="00F105FA">
        <w:rPr>
          <w:noProof/>
          <w14:ligatures w14:val="none"/>
        </w:rPr>
        <w:drawing>
          <wp:anchor distT="0" distB="0" distL="114300" distR="114300" simplePos="0" relativeHeight="251658243" behindDoc="1" locked="0" layoutInCell="1" allowOverlap="1" wp14:anchorId="7B376EFF" wp14:editId="15DACB1E">
            <wp:simplePos x="0" y="0"/>
            <wp:positionH relativeFrom="margin">
              <wp:posOffset>-635</wp:posOffset>
            </wp:positionH>
            <wp:positionV relativeFrom="paragraph">
              <wp:posOffset>2383790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105FA">
        <w:rPr>
          <w:noProof/>
          <w14:ligatures w14:val="none"/>
        </w:rPr>
        <mc:AlternateContent>
          <mc:Choice Requires="wps">
            <w:drawing>
              <wp:anchor distT="0" distB="0" distL="114300" distR="114300" simplePos="0" relativeHeight="251658244" behindDoc="0" locked="0" layoutInCell="1" allowOverlap="1" wp14:anchorId="52B52F5E" wp14:editId="44571CF2">
                <wp:simplePos x="0" y="0"/>
                <wp:positionH relativeFrom="margin">
                  <wp:align>left</wp:align>
                </wp:positionH>
                <wp:positionV relativeFrom="paragraph">
                  <wp:posOffset>2364740</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20DD6751" w14:textId="69A92FD7" w:rsidR="00722BF5" w:rsidRPr="00246589" w:rsidRDefault="00722BF5" w:rsidP="00660B00">
                            <w:pPr>
                              <w:pStyle w:val="pf0"/>
                              <w:tabs>
                                <w:tab w:val="left" w:pos="8730"/>
                              </w:tabs>
                              <w:spacing w:before="0" w:beforeAutospacing="0" w:after="0" w:afterAutospacing="0"/>
                              <w:rPr>
                                <w:rFonts w:cstheme="minorHAnsi"/>
                                <w:iCs/>
                                <w:sz w:val="20"/>
                                <w:szCs w:val="20"/>
                              </w:rPr>
                            </w:pPr>
                            <w:r w:rsidRPr="00660B00">
                              <w:rPr>
                                <w:rFonts w:asciiTheme="minorHAnsi" w:hAnsiTheme="minorHAnsi" w:cstheme="minorHAnsi"/>
                                <w:sz w:val="20"/>
                                <w:szCs w:val="20"/>
                              </w:rPr>
                              <w:t>This resource was developed in 2024 by the Nita M. Lowey 21</w:t>
                            </w:r>
                            <w:r w:rsidRPr="00660B00">
                              <w:rPr>
                                <w:rFonts w:asciiTheme="minorHAnsi" w:hAnsiTheme="minorHAnsi" w:cstheme="minorHAnsi"/>
                                <w:sz w:val="20"/>
                                <w:szCs w:val="20"/>
                                <w:vertAlign w:val="superscript"/>
                              </w:rPr>
                              <w:t>st</w:t>
                            </w:r>
                            <w:r w:rsidRPr="00660B00">
                              <w:rPr>
                                <w:rFonts w:asciiTheme="minorHAnsi" w:hAnsiTheme="minorHAnsi" w:cstheme="minorHAnsi"/>
                                <w:sz w:val="20"/>
                                <w:szCs w:val="20"/>
                              </w:rPr>
                              <w:t xml:space="preserve"> Century Community Learning Centers (21</w:t>
                            </w:r>
                            <w:r w:rsidRPr="00660B00">
                              <w:rPr>
                                <w:rFonts w:asciiTheme="minorHAnsi" w:hAnsiTheme="minorHAnsi" w:cstheme="minorHAnsi"/>
                                <w:sz w:val="20"/>
                                <w:szCs w:val="20"/>
                                <w:vertAlign w:val="superscript"/>
                              </w:rPr>
                              <w:t>st </w:t>
                            </w:r>
                            <w:r w:rsidRPr="00660B00">
                              <w:rPr>
                                <w:rFonts w:asciiTheme="minorHAnsi" w:hAnsiTheme="minorHAnsi" w:cstheme="minorHAnsi"/>
                                <w:sz w:val="20"/>
                                <w:szCs w:val="20"/>
                              </w:rPr>
                              <w:t>CCLC) National Technical Assistance Center (NTAC),</w:t>
                            </w:r>
                            <w:r w:rsidRPr="00660B00">
                              <w:rPr>
                                <w:rFonts w:asciiTheme="minorHAnsi" w:hAnsiTheme="minorHAnsi" w:cstheme="minorHAnsi"/>
                                <w:spacing w:val="-4"/>
                                <w:sz w:val="20"/>
                                <w:szCs w:val="20"/>
                              </w:rPr>
                              <w:t xml:space="preserve"> </w:t>
                            </w:r>
                            <w:r w:rsidRPr="00660B00">
                              <w:rPr>
                                <w:rFonts w:asciiTheme="minorHAnsi" w:hAnsiTheme="minorHAnsi" w:cstheme="minorHAnsi"/>
                                <w:sz w:val="20"/>
                                <w:szCs w:val="20"/>
                              </w:rPr>
                              <w:t>funded</w:t>
                            </w:r>
                            <w:r w:rsidRPr="00660B00">
                              <w:rPr>
                                <w:rFonts w:asciiTheme="minorHAnsi" w:hAnsiTheme="minorHAnsi" w:cstheme="minorHAnsi"/>
                                <w:spacing w:val="-4"/>
                                <w:sz w:val="20"/>
                                <w:szCs w:val="20"/>
                              </w:rPr>
                              <w:t xml:space="preserve"> under a grant from the U.S. Department of Education (Department) and administered by Synergy Enterprises, Inc. under </w:t>
                            </w:r>
                            <w:r w:rsidRPr="00660B00">
                              <w:rPr>
                                <w:rFonts w:asciiTheme="minorHAnsi" w:hAnsiTheme="minorHAnsi" w:cstheme="minorHAnsi"/>
                                <w:sz w:val="20"/>
                                <w:szCs w:val="20"/>
                              </w:rPr>
                              <w:t>Cooperative</w:t>
                            </w:r>
                            <w:r w:rsidRPr="00660B00">
                              <w:rPr>
                                <w:rFonts w:asciiTheme="minorHAnsi" w:hAnsiTheme="minorHAnsi" w:cstheme="minorHAnsi"/>
                                <w:spacing w:val="-5"/>
                                <w:sz w:val="20"/>
                                <w:szCs w:val="20"/>
                              </w:rPr>
                              <w:t xml:space="preserve"> </w:t>
                            </w:r>
                            <w:r w:rsidRPr="00660B00">
                              <w:rPr>
                                <w:rFonts w:asciiTheme="minorHAnsi" w:hAnsiTheme="minorHAnsi" w:cstheme="minorHAnsi"/>
                                <w:sz w:val="20"/>
                                <w:szCs w:val="20"/>
                              </w:rPr>
                              <w:t>Agreement</w:t>
                            </w:r>
                            <w:r w:rsidRPr="00660B00">
                              <w:rPr>
                                <w:rFonts w:asciiTheme="minorHAnsi" w:hAnsiTheme="minorHAnsi" w:cstheme="minorHAnsi"/>
                                <w:spacing w:val="-4"/>
                                <w:sz w:val="20"/>
                                <w:szCs w:val="20"/>
                              </w:rPr>
                              <w:t xml:space="preserve"> </w:t>
                            </w:r>
                            <w:r w:rsidRPr="00660B00">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60B00">
                              <w:rPr>
                                <w:rStyle w:val="cf01"/>
                                <w:rFonts w:asciiTheme="minorHAnsi" w:hAnsiTheme="minorHAnsi" w:cstheme="minorHAnsi"/>
                                <w:sz w:val="20"/>
                                <w:szCs w:val="20"/>
                              </w:rPr>
                              <w:t xml:space="preserve">This resource is in the public domain and is available at </w:t>
                            </w:r>
                            <w:hyperlink r:id="rId21" w:history="1">
                              <w:r w:rsidRPr="00660B00">
                                <w:rPr>
                                  <w:rStyle w:val="Hyperlink"/>
                                  <w:rFonts w:asciiTheme="minorHAnsi" w:eastAsia="Cambria" w:hAnsiTheme="minorHAnsi" w:cstheme="minorHAnsi"/>
                                  <w:sz w:val="20"/>
                                  <w:szCs w:val="20"/>
                                </w:rPr>
                                <w:t>21stcclcntac.org</w:t>
                              </w:r>
                            </w:hyperlink>
                            <w:r w:rsidRPr="00660B00">
                              <w:rPr>
                                <w:rStyle w:val="cf01"/>
                                <w:rFonts w:asciiTheme="minorHAnsi" w:hAnsiTheme="minorHAnsi" w:cstheme="minorHAnsi"/>
                                <w:sz w:val="20"/>
                                <w:szCs w:val="20"/>
                              </w:rPr>
                              <w:t xml:space="preserve">. Authorization to reproduce it in whole or in part is granted. </w:t>
                            </w:r>
                          </w:p>
                          <w:p w14:paraId="68D1457F" w14:textId="77777777" w:rsidR="00722BF5" w:rsidRPr="00FF3512" w:rsidRDefault="00722BF5" w:rsidP="00660B00">
                            <w:pPr>
                              <w:pStyle w:val="BodyText"/>
                              <w:spacing w:after="0"/>
                            </w:pPr>
                          </w:p>
                          <w:p w14:paraId="3F640662" w14:textId="77777777" w:rsidR="00722BF5" w:rsidRDefault="00722BF5" w:rsidP="00660B00">
                            <w:pPr>
                              <w:spacing w:after="0" w:line="240" w:lineRule="auto"/>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2B52F5E" id="Rectangle: Rounded Corners 532844354" o:spid="_x0000_s1031" style="position:absolute;margin-left:0;margin-top:186.2pt;width:501.9pt;height:108.35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RZL+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" filled="f" stroked="f" strokeweight="1pt">
                <v:stroke joinstyle="miter"/>
                <v:textbox>
                  <w:txbxContent>
                    <w:p w14:paraId="20DD6751" w14:textId="69A92FD7" w:rsidR="00722BF5" w:rsidRPr="00246589" w:rsidRDefault="00722BF5" w:rsidP="00660B00">
                      <w:pPr>
                        <w:pStyle w:val="pf0"/>
                        <w:tabs>
                          <w:tab w:val="left" w:pos="8730"/>
                        </w:tabs>
                        <w:spacing w:before="0" w:beforeAutospacing="0" w:after="0" w:afterAutospacing="0"/>
                        <w:rPr>
                          <w:rFonts w:cstheme="minorHAnsi"/>
                          <w:iCs/>
                          <w:sz w:val="20"/>
                          <w:szCs w:val="20"/>
                        </w:rPr>
                      </w:pPr>
                      <w:r w:rsidRPr="00660B00">
                        <w:rPr>
                          <w:rFonts w:asciiTheme="minorHAnsi" w:hAnsiTheme="minorHAnsi" w:cstheme="minorHAnsi"/>
                          <w:sz w:val="20"/>
                          <w:szCs w:val="20"/>
                        </w:rPr>
                        <w:t>This resource was developed in 2024 by the Nita M. Lowey 21</w:t>
                      </w:r>
                      <w:r w:rsidRPr="00660B00">
                        <w:rPr>
                          <w:rFonts w:asciiTheme="minorHAnsi" w:hAnsiTheme="minorHAnsi" w:cstheme="minorHAnsi"/>
                          <w:sz w:val="20"/>
                          <w:szCs w:val="20"/>
                          <w:vertAlign w:val="superscript"/>
                        </w:rPr>
                        <w:t>st</w:t>
                      </w:r>
                      <w:r w:rsidRPr="00660B00">
                        <w:rPr>
                          <w:rFonts w:asciiTheme="minorHAnsi" w:hAnsiTheme="minorHAnsi" w:cstheme="minorHAnsi"/>
                          <w:sz w:val="20"/>
                          <w:szCs w:val="20"/>
                        </w:rPr>
                        <w:t xml:space="preserve"> Century Community Learning Centers (21</w:t>
                      </w:r>
                      <w:r w:rsidRPr="00660B00">
                        <w:rPr>
                          <w:rFonts w:asciiTheme="minorHAnsi" w:hAnsiTheme="minorHAnsi" w:cstheme="minorHAnsi"/>
                          <w:sz w:val="20"/>
                          <w:szCs w:val="20"/>
                          <w:vertAlign w:val="superscript"/>
                        </w:rPr>
                        <w:t>st </w:t>
                      </w:r>
                      <w:r w:rsidRPr="00660B00">
                        <w:rPr>
                          <w:rFonts w:asciiTheme="minorHAnsi" w:hAnsiTheme="minorHAnsi" w:cstheme="minorHAnsi"/>
                          <w:sz w:val="20"/>
                          <w:szCs w:val="20"/>
                        </w:rPr>
                        <w:t>CCLC) National Technical Assistance Center (NTAC),</w:t>
                      </w:r>
                      <w:r w:rsidRPr="00660B00">
                        <w:rPr>
                          <w:rFonts w:asciiTheme="minorHAnsi" w:hAnsiTheme="minorHAnsi" w:cstheme="minorHAnsi"/>
                          <w:spacing w:val="-4"/>
                          <w:sz w:val="20"/>
                          <w:szCs w:val="20"/>
                        </w:rPr>
                        <w:t xml:space="preserve"> </w:t>
                      </w:r>
                      <w:r w:rsidRPr="00660B00">
                        <w:rPr>
                          <w:rFonts w:asciiTheme="minorHAnsi" w:hAnsiTheme="minorHAnsi" w:cstheme="minorHAnsi"/>
                          <w:sz w:val="20"/>
                          <w:szCs w:val="20"/>
                        </w:rPr>
                        <w:t>funded</w:t>
                      </w:r>
                      <w:r w:rsidRPr="00660B00">
                        <w:rPr>
                          <w:rFonts w:asciiTheme="minorHAnsi" w:hAnsiTheme="minorHAnsi" w:cstheme="minorHAnsi"/>
                          <w:spacing w:val="-4"/>
                          <w:sz w:val="20"/>
                          <w:szCs w:val="20"/>
                        </w:rPr>
                        <w:t xml:space="preserve"> under a grant from the U.S. Department of Education (Department) and administered by Synergy Enterprises, Inc. under </w:t>
                      </w:r>
                      <w:r w:rsidRPr="00660B00">
                        <w:rPr>
                          <w:rFonts w:asciiTheme="minorHAnsi" w:hAnsiTheme="minorHAnsi" w:cstheme="minorHAnsi"/>
                          <w:sz w:val="20"/>
                          <w:szCs w:val="20"/>
                        </w:rPr>
                        <w:t>Cooperative</w:t>
                      </w:r>
                      <w:r w:rsidRPr="00660B00">
                        <w:rPr>
                          <w:rFonts w:asciiTheme="minorHAnsi" w:hAnsiTheme="minorHAnsi" w:cstheme="minorHAnsi"/>
                          <w:spacing w:val="-5"/>
                          <w:sz w:val="20"/>
                          <w:szCs w:val="20"/>
                        </w:rPr>
                        <w:t xml:space="preserve"> </w:t>
                      </w:r>
                      <w:r w:rsidRPr="00660B00">
                        <w:rPr>
                          <w:rFonts w:asciiTheme="minorHAnsi" w:hAnsiTheme="minorHAnsi" w:cstheme="minorHAnsi"/>
                          <w:sz w:val="20"/>
                          <w:szCs w:val="20"/>
                        </w:rPr>
                        <w:t>Agreement</w:t>
                      </w:r>
                      <w:r w:rsidRPr="00660B00">
                        <w:rPr>
                          <w:rFonts w:asciiTheme="minorHAnsi" w:hAnsiTheme="minorHAnsi" w:cstheme="minorHAnsi"/>
                          <w:spacing w:val="-4"/>
                          <w:sz w:val="20"/>
                          <w:szCs w:val="20"/>
                        </w:rPr>
                        <w:t xml:space="preserve"> </w:t>
                      </w:r>
                      <w:r w:rsidRPr="00660B00">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60B00">
                        <w:rPr>
                          <w:rStyle w:val="cf01"/>
                          <w:rFonts w:asciiTheme="minorHAnsi" w:hAnsiTheme="minorHAnsi" w:cstheme="minorHAnsi"/>
                          <w:sz w:val="20"/>
                          <w:szCs w:val="20"/>
                        </w:rPr>
                        <w:t xml:space="preserve">This resource is in the public domain and is available at </w:t>
                      </w:r>
                      <w:hyperlink r:id="rId22" w:history="1">
                        <w:r w:rsidRPr="00660B00">
                          <w:rPr>
                            <w:rStyle w:val="Hyperlink"/>
                            <w:rFonts w:asciiTheme="minorHAnsi" w:eastAsia="Cambria" w:hAnsiTheme="minorHAnsi" w:cstheme="minorHAnsi"/>
                            <w:sz w:val="20"/>
                            <w:szCs w:val="20"/>
                          </w:rPr>
                          <w:t>21stcclcntac.org</w:t>
                        </w:r>
                      </w:hyperlink>
                      <w:r w:rsidRPr="00660B00">
                        <w:rPr>
                          <w:rStyle w:val="cf01"/>
                          <w:rFonts w:asciiTheme="minorHAnsi" w:hAnsiTheme="minorHAnsi" w:cstheme="minorHAnsi"/>
                          <w:sz w:val="20"/>
                          <w:szCs w:val="20"/>
                        </w:rPr>
                        <w:t xml:space="preserve">. Authorization to reproduce it in whole or in part is granted. </w:t>
                      </w:r>
                    </w:p>
                    <w:p w14:paraId="68D1457F" w14:textId="77777777" w:rsidR="00722BF5" w:rsidRPr="00FF3512" w:rsidRDefault="00722BF5" w:rsidP="00660B00">
                      <w:pPr>
                        <w:pStyle w:val="BodyText"/>
                        <w:spacing w:after="0"/>
                      </w:pPr>
                    </w:p>
                    <w:p w14:paraId="3F640662" w14:textId="77777777" w:rsidR="00722BF5" w:rsidRDefault="00722BF5" w:rsidP="00660B00">
                      <w:pPr>
                        <w:spacing w:after="0" w:line="240" w:lineRule="auto"/>
                      </w:pPr>
                    </w:p>
                  </w:txbxContent>
                </v:textbox>
                <w10:wrap anchorx="margin"/>
              </v:roundrect>
            </w:pict>
          </mc:Fallback>
        </mc:AlternateContent>
      </w:r>
    </w:p>
    <w:sectPr w:rsidR="00B35DA0" w:rsidRPr="00F105FA" w:rsidSect="003B1645">
      <w:headerReference w:type="default" r:id="rId23"/>
      <w:footerReference w:type="default" r:id="rId24"/>
      <w:headerReference w:type="first" r:id="rId25"/>
      <w:footerReference w:type="first" r:id="rId26"/>
      <w:pgSz w:w="12240" w:h="15840" w:code="1"/>
      <w:pgMar w:top="1440" w:right="1080" w:bottom="1440" w:left="1080" w:header="720" w:footer="720" w:gutter="0"/>
      <w:pgNumType w:start="82"/>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259DF4" w14:textId="77777777" w:rsidR="00533EEA" w:rsidRDefault="00533EEA" w:rsidP="00CB53E0">
      <w:pPr>
        <w:spacing w:after="0" w:line="240" w:lineRule="auto"/>
      </w:pPr>
      <w:r>
        <w:separator/>
      </w:r>
    </w:p>
  </w:endnote>
  <w:endnote w:type="continuationSeparator" w:id="0">
    <w:p w14:paraId="3ADFFB21" w14:textId="77777777" w:rsidR="00533EEA" w:rsidRDefault="00533EEA" w:rsidP="00CB53E0">
      <w:pPr>
        <w:spacing w:after="0" w:line="240" w:lineRule="auto"/>
      </w:pPr>
      <w:r>
        <w:continuationSeparator/>
      </w:r>
    </w:p>
  </w:endnote>
  <w:endnote w:type="continuationNotice" w:id="1">
    <w:p w14:paraId="6EBCD686" w14:textId="77777777" w:rsidR="00533EEA" w:rsidRDefault="00533EE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263BD5AD"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2"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3"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4"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5"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6"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7"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8"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9"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0"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1"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2"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3"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4"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5"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6"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7"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7"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7"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B444EF" w14:textId="77777777" w:rsidR="00533EEA" w:rsidRDefault="00533EEA" w:rsidP="00CB53E0">
      <w:pPr>
        <w:spacing w:after="0" w:line="240" w:lineRule="auto"/>
      </w:pPr>
      <w:r>
        <w:separator/>
      </w:r>
    </w:p>
  </w:footnote>
  <w:footnote w:type="continuationSeparator" w:id="0">
    <w:p w14:paraId="1DEF41D7" w14:textId="77777777" w:rsidR="00533EEA" w:rsidRDefault="00533EEA" w:rsidP="00CB53E0">
      <w:pPr>
        <w:spacing w:after="0" w:line="240" w:lineRule="auto"/>
      </w:pPr>
      <w:r>
        <w:continuationSeparator/>
      </w:r>
    </w:p>
  </w:footnote>
  <w:footnote w:type="continuationNotice" w:id="1">
    <w:p w14:paraId="4ACE2F8A" w14:textId="77777777" w:rsidR="00533EEA" w:rsidRDefault="00533EE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F31A3" w:rsidRDefault="00B044FF">
    <w:pPr>
      <w:framePr w:wrap="none" w:vAnchor="text" w:hAnchor="margin" w:xAlign="right" w:y="1"/>
      <w:tabs>
        <w:tab w:val="center" w:pos="4680"/>
        <w:tab w:val="right" w:pos="9360"/>
      </w:tabs>
      <w:rPr>
        <w:sz w:val="24"/>
        <w:szCs w:val="24"/>
      </w:rPr>
    </w:pPr>
    <w:r w:rsidRPr="001F31A3">
      <w:rPr>
        <w:sz w:val="24"/>
        <w:szCs w:val="24"/>
      </w:rPr>
      <w:fldChar w:fldCharType="begin"/>
    </w:r>
    <w:r w:rsidRPr="001F31A3">
      <w:rPr>
        <w:sz w:val="24"/>
        <w:szCs w:val="24"/>
      </w:rPr>
      <w:instrText xml:space="preserve">PAGE  </w:instrText>
    </w:r>
    <w:r w:rsidRPr="001F31A3">
      <w:rPr>
        <w:sz w:val="24"/>
        <w:szCs w:val="24"/>
      </w:rPr>
      <w:fldChar w:fldCharType="separate"/>
    </w:r>
    <w:r w:rsidRPr="001F31A3">
      <w:rPr>
        <w:sz w:val="24"/>
        <w:szCs w:val="24"/>
      </w:rPr>
      <w:t>1</w:t>
    </w:r>
    <w:r w:rsidRPr="001F31A3">
      <w:rPr>
        <w:sz w:val="24"/>
        <w:szCs w:val="24"/>
      </w:rPr>
      <w:fldChar w:fldCharType="end"/>
    </w:r>
  </w:p>
  <w:p w14:paraId="47F962CE" w14:textId="3CBD3816" w:rsidR="00B044FF" w:rsidRPr="00B6360C" w:rsidRDefault="0082286B">
    <w:pPr>
      <w:pStyle w:val="Header"/>
      <w:spacing w:after="120" w:line="276" w:lineRule="auto"/>
      <w:rPr>
        <w:b/>
        <w:color w:val="5B5D5F"/>
        <w:sz w:val="28"/>
        <w:szCs w:val="28"/>
        <w14:ligatures w14:val="none"/>
      </w:rPr>
    </w:pPr>
    <w:r w:rsidRPr="00B6360C">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2490735F"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661F5" w:rsidRPr="00B6360C">
      <w:rPr>
        <w:color w:val="5B5D5F"/>
        <w:sz w:val="28"/>
        <w:szCs w:val="28"/>
        <w14:ligatures w14:val="none"/>
      </w:rPr>
      <w:t>Vocabulary Development Ideas and Activities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F5778B0"/>
    <w:multiLevelType w:val="hybridMultilevel"/>
    <w:tmpl w:val="F6909D1A"/>
    <w:lvl w:ilvl="0" w:tplc="69D2F6F0">
      <w:start w:val="1"/>
      <w:numFmt w:val="bullet"/>
      <w:pStyle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94C1048"/>
    <w:multiLevelType w:val="multilevel"/>
    <w:tmpl w:val="9A789C62"/>
    <w:lvl w:ilvl="0">
      <w:start w:val="1"/>
      <w:numFmt w:val="bullet"/>
      <w:lvlText w:val=""/>
      <w:lvlJc w:val="left"/>
      <w:pPr>
        <w:tabs>
          <w:tab w:val="num" w:pos="720"/>
        </w:tabs>
        <w:ind w:left="720" w:hanging="360"/>
      </w:pPr>
      <w:rPr>
        <w:rFonts w:ascii="Symbol" w:hAnsi="Symbol" w:hint="default"/>
        <w:sz w:val="24"/>
        <w:szCs w:val="24"/>
      </w:rPr>
    </w:lvl>
    <w:lvl w:ilvl="1">
      <w:start w:val="1"/>
      <w:numFmt w:val="bullet"/>
      <w:lvlText w:val="o"/>
      <w:lvlJc w:val="left"/>
      <w:pPr>
        <w:tabs>
          <w:tab w:val="num" w:pos="1440"/>
        </w:tabs>
        <w:ind w:left="1440" w:hanging="360"/>
      </w:pPr>
      <w:rPr>
        <w:rFonts w:ascii="Courier New" w:hAnsi="Courier New" w:hint="default"/>
        <w:sz w:val="24"/>
        <w:szCs w:val="24"/>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04463D4"/>
    <w:multiLevelType w:val="hybridMultilevel"/>
    <w:tmpl w:val="32AAF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4710090"/>
    <w:multiLevelType w:val="hybridMultilevel"/>
    <w:tmpl w:val="8E7253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C321C50"/>
    <w:multiLevelType w:val="multilevel"/>
    <w:tmpl w:val="D99E21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0990CF7"/>
    <w:multiLevelType w:val="hybridMultilevel"/>
    <w:tmpl w:val="C2BA11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7802278B"/>
    <w:multiLevelType w:val="hybridMultilevel"/>
    <w:tmpl w:val="612C56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3"/>
  </w:num>
  <w:num w:numId="2" w16cid:durableId="1755203641">
    <w:abstractNumId w:val="0"/>
  </w:num>
  <w:num w:numId="3" w16cid:durableId="669869665">
    <w:abstractNumId w:val="7"/>
  </w:num>
  <w:num w:numId="4" w16cid:durableId="614362745">
    <w:abstractNumId w:val="11"/>
  </w:num>
  <w:num w:numId="5" w16cid:durableId="1187712736">
    <w:abstractNumId w:val="10"/>
  </w:num>
  <w:num w:numId="6" w16cid:durableId="341468806">
    <w:abstractNumId w:val="9"/>
  </w:num>
  <w:num w:numId="7" w16cid:durableId="1884511872">
    <w:abstractNumId w:val="2"/>
  </w:num>
  <w:num w:numId="8" w16cid:durableId="812142828">
    <w:abstractNumId w:val="6"/>
  </w:num>
  <w:num w:numId="9" w16cid:durableId="337731390">
    <w:abstractNumId w:val="3"/>
  </w:num>
  <w:num w:numId="10" w16cid:durableId="1556969371">
    <w:abstractNumId w:val="4"/>
  </w:num>
  <w:num w:numId="11" w16cid:durableId="263341012">
    <w:abstractNumId w:val="1"/>
  </w:num>
  <w:num w:numId="12" w16cid:durableId="104663019">
    <w:abstractNumId w:val="12"/>
  </w:num>
  <w:num w:numId="13" w16cid:durableId="1964994862">
    <w:abstractNumId w:val="5"/>
  </w:num>
  <w:num w:numId="14" w16cid:durableId="104621682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4C52"/>
    <w:rsid w:val="00005BE2"/>
    <w:rsid w:val="000066CC"/>
    <w:rsid w:val="000126FB"/>
    <w:rsid w:val="00016C15"/>
    <w:rsid w:val="00023B54"/>
    <w:rsid w:val="000271C1"/>
    <w:rsid w:val="00027C18"/>
    <w:rsid w:val="00034BE3"/>
    <w:rsid w:val="000422BD"/>
    <w:rsid w:val="00047026"/>
    <w:rsid w:val="0004706D"/>
    <w:rsid w:val="000478CB"/>
    <w:rsid w:val="00047950"/>
    <w:rsid w:val="0005449E"/>
    <w:rsid w:val="000570AC"/>
    <w:rsid w:val="00073A1E"/>
    <w:rsid w:val="00077DA9"/>
    <w:rsid w:val="000829BD"/>
    <w:rsid w:val="000833AF"/>
    <w:rsid w:val="00085F8D"/>
    <w:rsid w:val="000874E6"/>
    <w:rsid w:val="00087DEC"/>
    <w:rsid w:val="000A51B6"/>
    <w:rsid w:val="000A5E83"/>
    <w:rsid w:val="000A79F9"/>
    <w:rsid w:val="000B5CE1"/>
    <w:rsid w:val="000B69E3"/>
    <w:rsid w:val="000C1563"/>
    <w:rsid w:val="000D05DD"/>
    <w:rsid w:val="000D69A2"/>
    <w:rsid w:val="000E100D"/>
    <w:rsid w:val="000F098A"/>
    <w:rsid w:val="000F0A68"/>
    <w:rsid w:val="000F6286"/>
    <w:rsid w:val="00100569"/>
    <w:rsid w:val="001024D1"/>
    <w:rsid w:val="00103478"/>
    <w:rsid w:val="001055D3"/>
    <w:rsid w:val="0010637F"/>
    <w:rsid w:val="001210E8"/>
    <w:rsid w:val="00121DBD"/>
    <w:rsid w:val="00122407"/>
    <w:rsid w:val="0012469F"/>
    <w:rsid w:val="00130AD0"/>
    <w:rsid w:val="00133896"/>
    <w:rsid w:val="001373BE"/>
    <w:rsid w:val="001373E0"/>
    <w:rsid w:val="00137C28"/>
    <w:rsid w:val="001440B5"/>
    <w:rsid w:val="001479F7"/>
    <w:rsid w:val="00155AB3"/>
    <w:rsid w:val="001566A1"/>
    <w:rsid w:val="0016096F"/>
    <w:rsid w:val="0016505A"/>
    <w:rsid w:val="00166794"/>
    <w:rsid w:val="00186838"/>
    <w:rsid w:val="00187705"/>
    <w:rsid w:val="00192CA3"/>
    <w:rsid w:val="00195ADD"/>
    <w:rsid w:val="00195BCE"/>
    <w:rsid w:val="00197BD2"/>
    <w:rsid w:val="001A1363"/>
    <w:rsid w:val="001A14A4"/>
    <w:rsid w:val="001A3269"/>
    <w:rsid w:val="001B155D"/>
    <w:rsid w:val="001B77A6"/>
    <w:rsid w:val="001C3932"/>
    <w:rsid w:val="001D19B6"/>
    <w:rsid w:val="001D3108"/>
    <w:rsid w:val="001D657F"/>
    <w:rsid w:val="001E2BB7"/>
    <w:rsid w:val="001E4E23"/>
    <w:rsid w:val="001F1995"/>
    <w:rsid w:val="001F31A3"/>
    <w:rsid w:val="001F544E"/>
    <w:rsid w:val="001F5716"/>
    <w:rsid w:val="001F5EB7"/>
    <w:rsid w:val="001F7A47"/>
    <w:rsid w:val="00212E0A"/>
    <w:rsid w:val="00222767"/>
    <w:rsid w:val="00225A6D"/>
    <w:rsid w:val="002314EF"/>
    <w:rsid w:val="002324A0"/>
    <w:rsid w:val="00243BFD"/>
    <w:rsid w:val="00245979"/>
    <w:rsid w:val="0025617C"/>
    <w:rsid w:val="00262AB0"/>
    <w:rsid w:val="0026443F"/>
    <w:rsid w:val="00265380"/>
    <w:rsid w:val="00297170"/>
    <w:rsid w:val="002A2A43"/>
    <w:rsid w:val="002A2E7D"/>
    <w:rsid w:val="002B04B5"/>
    <w:rsid w:val="002B596D"/>
    <w:rsid w:val="002C4553"/>
    <w:rsid w:val="002C5FD1"/>
    <w:rsid w:val="002D0ABD"/>
    <w:rsid w:val="002D632B"/>
    <w:rsid w:val="002D6AAC"/>
    <w:rsid w:val="002E41A4"/>
    <w:rsid w:val="002E6852"/>
    <w:rsid w:val="002F0C57"/>
    <w:rsid w:val="002F334B"/>
    <w:rsid w:val="002F781D"/>
    <w:rsid w:val="00306F07"/>
    <w:rsid w:val="00307D83"/>
    <w:rsid w:val="0031269B"/>
    <w:rsid w:val="003243E4"/>
    <w:rsid w:val="003251CE"/>
    <w:rsid w:val="00325635"/>
    <w:rsid w:val="003304C7"/>
    <w:rsid w:val="003324C2"/>
    <w:rsid w:val="00332A6F"/>
    <w:rsid w:val="0034521D"/>
    <w:rsid w:val="003471AF"/>
    <w:rsid w:val="00363935"/>
    <w:rsid w:val="00364AE5"/>
    <w:rsid w:val="00370A0A"/>
    <w:rsid w:val="003712BA"/>
    <w:rsid w:val="003735CA"/>
    <w:rsid w:val="0037408F"/>
    <w:rsid w:val="0037776D"/>
    <w:rsid w:val="00380E00"/>
    <w:rsid w:val="00381083"/>
    <w:rsid w:val="003818E3"/>
    <w:rsid w:val="003823EC"/>
    <w:rsid w:val="0039735F"/>
    <w:rsid w:val="003B1645"/>
    <w:rsid w:val="003B1B4B"/>
    <w:rsid w:val="003B5D97"/>
    <w:rsid w:val="003C16BA"/>
    <w:rsid w:val="003C390F"/>
    <w:rsid w:val="003D4187"/>
    <w:rsid w:val="003E1154"/>
    <w:rsid w:val="003E125A"/>
    <w:rsid w:val="003E2B2A"/>
    <w:rsid w:val="003E5FD9"/>
    <w:rsid w:val="00407D51"/>
    <w:rsid w:val="0041078F"/>
    <w:rsid w:val="00411408"/>
    <w:rsid w:val="004210EB"/>
    <w:rsid w:val="004264F4"/>
    <w:rsid w:val="00430127"/>
    <w:rsid w:val="00434E2E"/>
    <w:rsid w:val="004365C1"/>
    <w:rsid w:val="00445891"/>
    <w:rsid w:val="004501C9"/>
    <w:rsid w:val="0045196C"/>
    <w:rsid w:val="004530BD"/>
    <w:rsid w:val="004612CC"/>
    <w:rsid w:val="004612FE"/>
    <w:rsid w:val="004709C7"/>
    <w:rsid w:val="004731F8"/>
    <w:rsid w:val="00476559"/>
    <w:rsid w:val="00492D3E"/>
    <w:rsid w:val="00493D14"/>
    <w:rsid w:val="00495BE4"/>
    <w:rsid w:val="0049757C"/>
    <w:rsid w:val="00497763"/>
    <w:rsid w:val="004A2F7B"/>
    <w:rsid w:val="004B7377"/>
    <w:rsid w:val="004C0A51"/>
    <w:rsid w:val="004C0D71"/>
    <w:rsid w:val="004C3CFA"/>
    <w:rsid w:val="004C4C60"/>
    <w:rsid w:val="004D05FE"/>
    <w:rsid w:val="004E2CDA"/>
    <w:rsid w:val="00502A9D"/>
    <w:rsid w:val="005119B3"/>
    <w:rsid w:val="0052033C"/>
    <w:rsid w:val="0052125A"/>
    <w:rsid w:val="005240AE"/>
    <w:rsid w:val="00526DAF"/>
    <w:rsid w:val="00533EEA"/>
    <w:rsid w:val="005438CE"/>
    <w:rsid w:val="00544259"/>
    <w:rsid w:val="005461BC"/>
    <w:rsid w:val="00561C45"/>
    <w:rsid w:val="005645FB"/>
    <w:rsid w:val="00564DA3"/>
    <w:rsid w:val="005721CF"/>
    <w:rsid w:val="005721F4"/>
    <w:rsid w:val="005A66C1"/>
    <w:rsid w:val="005B4233"/>
    <w:rsid w:val="005B6FA9"/>
    <w:rsid w:val="005C290C"/>
    <w:rsid w:val="005C41BB"/>
    <w:rsid w:val="005C535F"/>
    <w:rsid w:val="005D7FEC"/>
    <w:rsid w:val="005F10E2"/>
    <w:rsid w:val="005F2A21"/>
    <w:rsid w:val="005F4FF3"/>
    <w:rsid w:val="005F7650"/>
    <w:rsid w:val="00614E19"/>
    <w:rsid w:val="0061743D"/>
    <w:rsid w:val="0061788E"/>
    <w:rsid w:val="006211A3"/>
    <w:rsid w:val="00622334"/>
    <w:rsid w:val="00625431"/>
    <w:rsid w:val="00627F3B"/>
    <w:rsid w:val="006322D2"/>
    <w:rsid w:val="00636D96"/>
    <w:rsid w:val="00636F1C"/>
    <w:rsid w:val="006447FB"/>
    <w:rsid w:val="00650061"/>
    <w:rsid w:val="00653F0E"/>
    <w:rsid w:val="00654181"/>
    <w:rsid w:val="006601AD"/>
    <w:rsid w:val="00660B00"/>
    <w:rsid w:val="006644BC"/>
    <w:rsid w:val="00665C4D"/>
    <w:rsid w:val="00670BA7"/>
    <w:rsid w:val="00672AEF"/>
    <w:rsid w:val="0067672E"/>
    <w:rsid w:val="0068031D"/>
    <w:rsid w:val="0068413C"/>
    <w:rsid w:val="00684414"/>
    <w:rsid w:val="0068722C"/>
    <w:rsid w:val="00687C85"/>
    <w:rsid w:val="00693DE4"/>
    <w:rsid w:val="00694B6F"/>
    <w:rsid w:val="006A0ADC"/>
    <w:rsid w:val="006A1F82"/>
    <w:rsid w:val="006A24C4"/>
    <w:rsid w:val="006A3ACF"/>
    <w:rsid w:val="006B087F"/>
    <w:rsid w:val="006B1985"/>
    <w:rsid w:val="006B2E4B"/>
    <w:rsid w:val="006B35D7"/>
    <w:rsid w:val="006B4FFB"/>
    <w:rsid w:val="006D6E6E"/>
    <w:rsid w:val="006D7B2E"/>
    <w:rsid w:val="006E210B"/>
    <w:rsid w:val="006E51F1"/>
    <w:rsid w:val="006F111E"/>
    <w:rsid w:val="006F2B54"/>
    <w:rsid w:val="006F7A69"/>
    <w:rsid w:val="006F7C63"/>
    <w:rsid w:val="007001F9"/>
    <w:rsid w:val="00704636"/>
    <w:rsid w:val="00704E8E"/>
    <w:rsid w:val="007116F8"/>
    <w:rsid w:val="0071348A"/>
    <w:rsid w:val="00717852"/>
    <w:rsid w:val="0072104D"/>
    <w:rsid w:val="00721E05"/>
    <w:rsid w:val="00722BF5"/>
    <w:rsid w:val="00724653"/>
    <w:rsid w:val="007339C8"/>
    <w:rsid w:val="007410DA"/>
    <w:rsid w:val="0074511C"/>
    <w:rsid w:val="00745122"/>
    <w:rsid w:val="00745FB0"/>
    <w:rsid w:val="00746AE1"/>
    <w:rsid w:val="0075328F"/>
    <w:rsid w:val="0076799D"/>
    <w:rsid w:val="00770FE7"/>
    <w:rsid w:val="00784579"/>
    <w:rsid w:val="00792199"/>
    <w:rsid w:val="007977B2"/>
    <w:rsid w:val="007A6FD0"/>
    <w:rsid w:val="007B55A7"/>
    <w:rsid w:val="007C3D44"/>
    <w:rsid w:val="007D75BE"/>
    <w:rsid w:val="007E02EE"/>
    <w:rsid w:val="007E0B45"/>
    <w:rsid w:val="007E4F17"/>
    <w:rsid w:val="007E6FC8"/>
    <w:rsid w:val="007F5B62"/>
    <w:rsid w:val="007F61E6"/>
    <w:rsid w:val="008012A1"/>
    <w:rsid w:val="008124AC"/>
    <w:rsid w:val="0082286B"/>
    <w:rsid w:val="008357CF"/>
    <w:rsid w:val="00837370"/>
    <w:rsid w:val="00844678"/>
    <w:rsid w:val="008466C9"/>
    <w:rsid w:val="00846CDC"/>
    <w:rsid w:val="008547B6"/>
    <w:rsid w:val="008562FE"/>
    <w:rsid w:val="00862230"/>
    <w:rsid w:val="00863221"/>
    <w:rsid w:val="00865803"/>
    <w:rsid w:val="00871FEF"/>
    <w:rsid w:val="00872862"/>
    <w:rsid w:val="0088159E"/>
    <w:rsid w:val="0088471D"/>
    <w:rsid w:val="0089419A"/>
    <w:rsid w:val="008A095B"/>
    <w:rsid w:val="008A4161"/>
    <w:rsid w:val="008B7F78"/>
    <w:rsid w:val="008C2C01"/>
    <w:rsid w:val="008D1A96"/>
    <w:rsid w:val="008D57C5"/>
    <w:rsid w:val="008D6C3D"/>
    <w:rsid w:val="008E5B84"/>
    <w:rsid w:val="008E6003"/>
    <w:rsid w:val="008F2599"/>
    <w:rsid w:val="008F539E"/>
    <w:rsid w:val="00900259"/>
    <w:rsid w:val="0090312E"/>
    <w:rsid w:val="00903A1B"/>
    <w:rsid w:val="00911D7A"/>
    <w:rsid w:val="009121D7"/>
    <w:rsid w:val="00917EA8"/>
    <w:rsid w:val="00920DB5"/>
    <w:rsid w:val="00920E7E"/>
    <w:rsid w:val="00921AFF"/>
    <w:rsid w:val="0092237A"/>
    <w:rsid w:val="00926404"/>
    <w:rsid w:val="00927ABF"/>
    <w:rsid w:val="009322DE"/>
    <w:rsid w:val="00933FF7"/>
    <w:rsid w:val="00942CCC"/>
    <w:rsid w:val="00950A8E"/>
    <w:rsid w:val="00951180"/>
    <w:rsid w:val="009609FB"/>
    <w:rsid w:val="00962F22"/>
    <w:rsid w:val="0096321E"/>
    <w:rsid w:val="00963EA1"/>
    <w:rsid w:val="009648AF"/>
    <w:rsid w:val="009714A5"/>
    <w:rsid w:val="0099370F"/>
    <w:rsid w:val="00993ABD"/>
    <w:rsid w:val="0099766F"/>
    <w:rsid w:val="009A3FEE"/>
    <w:rsid w:val="009A5631"/>
    <w:rsid w:val="009B0215"/>
    <w:rsid w:val="009B09E0"/>
    <w:rsid w:val="009C3CB3"/>
    <w:rsid w:val="009D308A"/>
    <w:rsid w:val="009D3FE6"/>
    <w:rsid w:val="009D6BB2"/>
    <w:rsid w:val="009E12F0"/>
    <w:rsid w:val="009E3B1C"/>
    <w:rsid w:val="009F189E"/>
    <w:rsid w:val="009F1F26"/>
    <w:rsid w:val="009F4543"/>
    <w:rsid w:val="009F60D7"/>
    <w:rsid w:val="00A00132"/>
    <w:rsid w:val="00A0072A"/>
    <w:rsid w:val="00A0219D"/>
    <w:rsid w:val="00A03BCF"/>
    <w:rsid w:val="00A1155F"/>
    <w:rsid w:val="00A11B52"/>
    <w:rsid w:val="00A22865"/>
    <w:rsid w:val="00A26E02"/>
    <w:rsid w:val="00A311EA"/>
    <w:rsid w:val="00A33351"/>
    <w:rsid w:val="00A3659C"/>
    <w:rsid w:val="00A42AC3"/>
    <w:rsid w:val="00A4394D"/>
    <w:rsid w:val="00A47729"/>
    <w:rsid w:val="00A507C0"/>
    <w:rsid w:val="00A50F5B"/>
    <w:rsid w:val="00A534B1"/>
    <w:rsid w:val="00A6498A"/>
    <w:rsid w:val="00A66913"/>
    <w:rsid w:val="00A670B7"/>
    <w:rsid w:val="00A74280"/>
    <w:rsid w:val="00A7476A"/>
    <w:rsid w:val="00A80A2D"/>
    <w:rsid w:val="00A91C0B"/>
    <w:rsid w:val="00A95313"/>
    <w:rsid w:val="00AA287C"/>
    <w:rsid w:val="00AA72E9"/>
    <w:rsid w:val="00AB193F"/>
    <w:rsid w:val="00AB2671"/>
    <w:rsid w:val="00AB349C"/>
    <w:rsid w:val="00AB7718"/>
    <w:rsid w:val="00AC67D2"/>
    <w:rsid w:val="00AD2DCA"/>
    <w:rsid w:val="00AE0307"/>
    <w:rsid w:val="00AE0C32"/>
    <w:rsid w:val="00AE304A"/>
    <w:rsid w:val="00AE3A3F"/>
    <w:rsid w:val="00AE40CB"/>
    <w:rsid w:val="00AE6574"/>
    <w:rsid w:val="00AE6D91"/>
    <w:rsid w:val="00AF2B3A"/>
    <w:rsid w:val="00AF734C"/>
    <w:rsid w:val="00B034DE"/>
    <w:rsid w:val="00B044FF"/>
    <w:rsid w:val="00B079FD"/>
    <w:rsid w:val="00B10E97"/>
    <w:rsid w:val="00B17929"/>
    <w:rsid w:val="00B209DA"/>
    <w:rsid w:val="00B220BE"/>
    <w:rsid w:val="00B23D4A"/>
    <w:rsid w:val="00B241EB"/>
    <w:rsid w:val="00B250B9"/>
    <w:rsid w:val="00B267ED"/>
    <w:rsid w:val="00B27B36"/>
    <w:rsid w:val="00B322D0"/>
    <w:rsid w:val="00B34D52"/>
    <w:rsid w:val="00B35DA0"/>
    <w:rsid w:val="00B37B1C"/>
    <w:rsid w:val="00B44250"/>
    <w:rsid w:val="00B44BF2"/>
    <w:rsid w:val="00B541FB"/>
    <w:rsid w:val="00B6360C"/>
    <w:rsid w:val="00B636AA"/>
    <w:rsid w:val="00B87134"/>
    <w:rsid w:val="00B92162"/>
    <w:rsid w:val="00BA2898"/>
    <w:rsid w:val="00BA3B2D"/>
    <w:rsid w:val="00BA5C1B"/>
    <w:rsid w:val="00BB28F9"/>
    <w:rsid w:val="00BB51A9"/>
    <w:rsid w:val="00BC5BF7"/>
    <w:rsid w:val="00BC620B"/>
    <w:rsid w:val="00BC7BE5"/>
    <w:rsid w:val="00BE5209"/>
    <w:rsid w:val="00BF215A"/>
    <w:rsid w:val="00BF6C74"/>
    <w:rsid w:val="00C003B4"/>
    <w:rsid w:val="00C00931"/>
    <w:rsid w:val="00C01A54"/>
    <w:rsid w:val="00C0699A"/>
    <w:rsid w:val="00C0728D"/>
    <w:rsid w:val="00C14A75"/>
    <w:rsid w:val="00C15563"/>
    <w:rsid w:val="00C1693D"/>
    <w:rsid w:val="00C21B89"/>
    <w:rsid w:val="00C24EEE"/>
    <w:rsid w:val="00C271C5"/>
    <w:rsid w:val="00C27B6A"/>
    <w:rsid w:val="00C40E63"/>
    <w:rsid w:val="00C440D1"/>
    <w:rsid w:val="00C4546A"/>
    <w:rsid w:val="00C50480"/>
    <w:rsid w:val="00C615D7"/>
    <w:rsid w:val="00C63C84"/>
    <w:rsid w:val="00C661F5"/>
    <w:rsid w:val="00C72014"/>
    <w:rsid w:val="00C72430"/>
    <w:rsid w:val="00C74474"/>
    <w:rsid w:val="00C745FD"/>
    <w:rsid w:val="00C90ADA"/>
    <w:rsid w:val="00CA037F"/>
    <w:rsid w:val="00CA5F0C"/>
    <w:rsid w:val="00CA7ADB"/>
    <w:rsid w:val="00CB3FD8"/>
    <w:rsid w:val="00CB53E0"/>
    <w:rsid w:val="00CB5CC2"/>
    <w:rsid w:val="00CC54C4"/>
    <w:rsid w:val="00CC6026"/>
    <w:rsid w:val="00CD15B6"/>
    <w:rsid w:val="00CD50E6"/>
    <w:rsid w:val="00CE0B96"/>
    <w:rsid w:val="00CE2FB5"/>
    <w:rsid w:val="00CE33EE"/>
    <w:rsid w:val="00CE3B0D"/>
    <w:rsid w:val="00CF0F44"/>
    <w:rsid w:val="00CF523E"/>
    <w:rsid w:val="00CF7702"/>
    <w:rsid w:val="00D02895"/>
    <w:rsid w:val="00D07968"/>
    <w:rsid w:val="00D123D2"/>
    <w:rsid w:val="00D15829"/>
    <w:rsid w:val="00D16C32"/>
    <w:rsid w:val="00D329D8"/>
    <w:rsid w:val="00D33269"/>
    <w:rsid w:val="00D43DDA"/>
    <w:rsid w:val="00D521DD"/>
    <w:rsid w:val="00D56E20"/>
    <w:rsid w:val="00D61996"/>
    <w:rsid w:val="00D73010"/>
    <w:rsid w:val="00D77F8F"/>
    <w:rsid w:val="00D903A1"/>
    <w:rsid w:val="00D9203C"/>
    <w:rsid w:val="00D9303B"/>
    <w:rsid w:val="00D9693A"/>
    <w:rsid w:val="00D977D1"/>
    <w:rsid w:val="00DA35C2"/>
    <w:rsid w:val="00DA785B"/>
    <w:rsid w:val="00DB49E2"/>
    <w:rsid w:val="00DC4F61"/>
    <w:rsid w:val="00DC5BD3"/>
    <w:rsid w:val="00DD1809"/>
    <w:rsid w:val="00DD26A6"/>
    <w:rsid w:val="00DD5F34"/>
    <w:rsid w:val="00DD6829"/>
    <w:rsid w:val="00DE159A"/>
    <w:rsid w:val="00DE6435"/>
    <w:rsid w:val="00DF680C"/>
    <w:rsid w:val="00E003F9"/>
    <w:rsid w:val="00E00CA2"/>
    <w:rsid w:val="00E061F1"/>
    <w:rsid w:val="00E11049"/>
    <w:rsid w:val="00E14C03"/>
    <w:rsid w:val="00E21175"/>
    <w:rsid w:val="00E27142"/>
    <w:rsid w:val="00E27DC6"/>
    <w:rsid w:val="00E316FD"/>
    <w:rsid w:val="00E32139"/>
    <w:rsid w:val="00E34E8A"/>
    <w:rsid w:val="00E37BEB"/>
    <w:rsid w:val="00E52CF1"/>
    <w:rsid w:val="00E5562B"/>
    <w:rsid w:val="00E5670D"/>
    <w:rsid w:val="00E60B44"/>
    <w:rsid w:val="00E635A8"/>
    <w:rsid w:val="00E66692"/>
    <w:rsid w:val="00E67284"/>
    <w:rsid w:val="00E7707A"/>
    <w:rsid w:val="00E77636"/>
    <w:rsid w:val="00E80178"/>
    <w:rsid w:val="00E82CBE"/>
    <w:rsid w:val="00E86A12"/>
    <w:rsid w:val="00E96487"/>
    <w:rsid w:val="00EA5664"/>
    <w:rsid w:val="00EB1476"/>
    <w:rsid w:val="00EB34FD"/>
    <w:rsid w:val="00EC68EC"/>
    <w:rsid w:val="00ED25BC"/>
    <w:rsid w:val="00ED7FB3"/>
    <w:rsid w:val="00EE239E"/>
    <w:rsid w:val="00EE68A5"/>
    <w:rsid w:val="00EF70D9"/>
    <w:rsid w:val="00EF72E1"/>
    <w:rsid w:val="00EF74BA"/>
    <w:rsid w:val="00EF7912"/>
    <w:rsid w:val="00F024FA"/>
    <w:rsid w:val="00F105E5"/>
    <w:rsid w:val="00F105FA"/>
    <w:rsid w:val="00F12062"/>
    <w:rsid w:val="00F1229F"/>
    <w:rsid w:val="00F257FA"/>
    <w:rsid w:val="00F259DA"/>
    <w:rsid w:val="00F25C12"/>
    <w:rsid w:val="00F31729"/>
    <w:rsid w:val="00F367AA"/>
    <w:rsid w:val="00F41634"/>
    <w:rsid w:val="00F41DF2"/>
    <w:rsid w:val="00F570D7"/>
    <w:rsid w:val="00F613F7"/>
    <w:rsid w:val="00F6600D"/>
    <w:rsid w:val="00F71E08"/>
    <w:rsid w:val="00F73E81"/>
    <w:rsid w:val="00F92F61"/>
    <w:rsid w:val="00F94167"/>
    <w:rsid w:val="00F95C3A"/>
    <w:rsid w:val="00FA298F"/>
    <w:rsid w:val="00FB251D"/>
    <w:rsid w:val="00FB6737"/>
    <w:rsid w:val="00FD07A0"/>
    <w:rsid w:val="00FE13FF"/>
    <w:rsid w:val="00FE15B6"/>
    <w:rsid w:val="00FE69B4"/>
    <w:rsid w:val="00FE6D14"/>
    <w:rsid w:val="00FE7CA1"/>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52D48D0-BCA4-489E-AFAB-98C8DC6F1A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normaltextrun">
    <w:name w:val="normaltextrun"/>
    <w:basedOn w:val="DefaultParagraphFont"/>
    <w:rsid w:val="00085F8D"/>
  </w:style>
  <w:style w:type="table" w:styleId="TableGrid">
    <w:name w:val="Table Grid"/>
    <w:basedOn w:val="TableNormal"/>
    <w:uiPriority w:val="59"/>
    <w:rsid w:val="00C661F5"/>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ListParagraph"/>
    <w:qFormat/>
    <w:rsid w:val="00C661F5"/>
    <w:pPr>
      <w:numPr>
        <w:numId w:val="11"/>
      </w:numPr>
      <w:spacing w:after="0" w:line="240" w:lineRule="auto"/>
      <w:ind w:left="360"/>
    </w:pPr>
    <w:rPr>
      <w:rFonts w:ascii="Cambria" w:eastAsia="Times New Roman" w:hAnsi="Cambria" w:cs="Times New Roman"/>
      <w:kern w:val="0"/>
      <w:sz w:val="24"/>
      <w:szCs w:val="24"/>
      <w14:ligatures w14:val="none"/>
    </w:rPr>
  </w:style>
  <w:style w:type="paragraph" w:customStyle="1" w:styleId="LastBullet">
    <w:name w:val="Last Bullet"/>
    <w:basedOn w:val="Bullet"/>
    <w:qFormat/>
    <w:rsid w:val="00C661F5"/>
    <w:pPr>
      <w:spacing w:after="240"/>
    </w:pPr>
  </w:style>
  <w:style w:type="paragraph" w:customStyle="1" w:styleId="Subheading">
    <w:name w:val="Subheading"/>
    <w:basedOn w:val="Normal"/>
    <w:qFormat/>
    <w:rsid w:val="00C661F5"/>
    <w:pPr>
      <w:spacing w:after="240" w:line="240" w:lineRule="auto"/>
    </w:pPr>
    <w:rPr>
      <w:rFonts w:ascii="Cambria" w:eastAsia="Times New Roman" w:hAnsi="Cambria" w:cs="Times New Roman"/>
      <w:b/>
      <w:kern w:val="0"/>
      <w:sz w:val="24"/>
      <w:szCs w:val="24"/>
      <w14:ligatures w14:val="none"/>
    </w:rPr>
  </w:style>
  <w:style w:type="paragraph" w:styleId="Revision">
    <w:name w:val="Revision"/>
    <w:hidden/>
    <w:uiPriority w:val="99"/>
    <w:semiHidden/>
    <w:rsid w:val="006F111E"/>
    <w:pPr>
      <w:spacing w:after="0" w:line="240" w:lineRule="auto"/>
    </w:pPr>
  </w:style>
  <w:style w:type="character" w:styleId="FollowedHyperlink">
    <w:name w:val="FollowedHyperlink"/>
    <w:basedOn w:val="DefaultParagraphFont"/>
    <w:uiPriority w:val="99"/>
    <w:semiHidden/>
    <w:unhideWhenUsed/>
    <w:rsid w:val="00A670B7"/>
    <w:rPr>
      <w:color w:val="66348C" w:themeColor="followedHyperlink"/>
      <w:u w:val="single"/>
    </w:rPr>
  </w:style>
  <w:style w:type="character" w:styleId="UnresolvedMention">
    <w:name w:val="Unresolved Mention"/>
    <w:basedOn w:val="DefaultParagraphFont"/>
    <w:uiPriority w:val="99"/>
    <w:semiHidden/>
    <w:unhideWhenUsed/>
    <w:rsid w:val="005240A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flocabulary.com/wordlists/" TargetMode="External"/><Relationship Id="rId18" Type="http://schemas.openxmlformats.org/officeDocument/2006/relationships/hyperlink" Target="http://www.21stcclcntac.org" TargetMode="External"/><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yperlink" Target="http://www.21stcclcntac.org" TargetMode="External"/><Relationship Id="rId7" Type="http://schemas.openxmlformats.org/officeDocument/2006/relationships/webSettings" Target="webSettings.xml"/><Relationship Id="rId12" Type="http://schemas.openxmlformats.org/officeDocument/2006/relationships/hyperlink" Target="https://www.flocabulary.com/wordlists/" TargetMode="External"/><Relationship Id="rId17" Type="http://schemas.openxmlformats.org/officeDocument/2006/relationships/hyperlink" Target="https://www.debrafrasier.com/vocabulary-parades/in-school-vocabulary-parades/"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www.merriam-webster.com" TargetMode="Externa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styles" Target="styles.xml"/><Relationship Id="rId15" Type="http://schemas.openxmlformats.org/officeDocument/2006/relationships/hyperlink" Target="https://www.debrafrasier.com/vocabulary-parades/in-school-vocabulary-parades/" TargetMode="External"/><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flocabulary.com/wordlists/" TargetMode="External"/><Relationship Id="rId22" Type="http://schemas.openxmlformats.org/officeDocument/2006/relationships/hyperlink" Target="http://www.21stcclcntac.org"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3BE2CCD-5924-4C36-BB7B-3A11B6F7BA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16F89E-41BD-4DD1-91D5-0E4A8CE2A6A2}">
  <ds:schemaRefs>
    <ds:schemaRef ds:uri="http://schemas.microsoft.com/office/2006/documentManagement/types"/>
    <ds:schemaRef ds:uri="http://purl.org/dc/dcmitype/"/>
    <ds:schemaRef ds:uri="http://schemas.microsoft.com/office/2006/metadata/properties"/>
    <ds:schemaRef ds:uri="http://schemas.microsoft.com/office/infopath/2007/PartnerControls"/>
    <ds:schemaRef ds:uri="http://purl.org/dc/elements/1.1/"/>
    <ds:schemaRef ds:uri="http://purl.org/dc/terms/"/>
    <ds:schemaRef ds:uri="http://www.w3.org/XML/1998/namespace"/>
    <ds:schemaRef ds:uri="b6a509bb-a435-4183-8518-69bc2ecdf922"/>
    <ds:schemaRef ds:uri="http://schemas.openxmlformats.org/package/2006/metadata/core-properties"/>
    <ds:schemaRef ds:uri="2885f11a-13f0-4f38-a110-26f49048d038"/>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1484</TotalTime>
  <Pages>8</Pages>
  <Words>2321</Words>
  <Characters>13236</Characters>
  <Application>Microsoft Office Word</Application>
  <DocSecurity>0</DocSecurity>
  <Lines>110</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15526</CharactersWithSpaces>
  <SharedDoc>false</SharedDoc>
  <HLinks>
    <vt:vector size="42" baseType="variant">
      <vt:variant>
        <vt:i4>131166</vt:i4>
      </vt:variant>
      <vt:variant>
        <vt:i4>15</vt:i4>
      </vt:variant>
      <vt:variant>
        <vt:i4>0</vt:i4>
      </vt:variant>
      <vt:variant>
        <vt:i4>5</vt:i4>
      </vt:variant>
      <vt:variant>
        <vt:lpwstr>https://www.debrafrasier.com/vocabulary-parades/in-school-vocabulary-parades/</vt:lpwstr>
      </vt:variant>
      <vt:variant>
        <vt:lpwstr/>
      </vt:variant>
      <vt:variant>
        <vt:i4>2949177</vt:i4>
      </vt:variant>
      <vt:variant>
        <vt:i4>12</vt:i4>
      </vt:variant>
      <vt:variant>
        <vt:i4>0</vt:i4>
      </vt:variant>
      <vt:variant>
        <vt:i4>5</vt:i4>
      </vt:variant>
      <vt:variant>
        <vt:lpwstr>http://www.merriam-webster.com/</vt:lpwstr>
      </vt:variant>
      <vt:variant>
        <vt:lpwstr/>
      </vt:variant>
      <vt:variant>
        <vt:i4>131166</vt:i4>
      </vt:variant>
      <vt:variant>
        <vt:i4>9</vt:i4>
      </vt:variant>
      <vt:variant>
        <vt:i4>0</vt:i4>
      </vt:variant>
      <vt:variant>
        <vt:i4>5</vt:i4>
      </vt:variant>
      <vt:variant>
        <vt:lpwstr>https://www.debrafrasier.com/vocabulary-parades/in-school-vocabulary-parades/</vt:lpwstr>
      </vt:variant>
      <vt:variant>
        <vt:lpwstr/>
      </vt:variant>
      <vt:variant>
        <vt:i4>917522</vt:i4>
      </vt:variant>
      <vt:variant>
        <vt:i4>6</vt:i4>
      </vt:variant>
      <vt:variant>
        <vt:i4>0</vt:i4>
      </vt:variant>
      <vt:variant>
        <vt:i4>5</vt:i4>
      </vt:variant>
      <vt:variant>
        <vt:lpwstr>http://flocabulary.s3.amazonaws.com/pdfs/flat/word-up-word-lists.pdf</vt:lpwstr>
      </vt:variant>
      <vt:variant>
        <vt:lpwstr/>
      </vt:variant>
      <vt:variant>
        <vt:i4>917522</vt:i4>
      </vt:variant>
      <vt:variant>
        <vt:i4>3</vt:i4>
      </vt:variant>
      <vt:variant>
        <vt:i4>0</vt:i4>
      </vt:variant>
      <vt:variant>
        <vt:i4>5</vt:i4>
      </vt:variant>
      <vt:variant>
        <vt:lpwstr>http://flocabulary.s3.amazonaws.com/pdfs/flat/word-up-word-lists.pdf</vt:lpwstr>
      </vt:variant>
      <vt:variant>
        <vt:lpwstr/>
      </vt:variant>
      <vt:variant>
        <vt:i4>1245204</vt:i4>
      </vt:variant>
      <vt:variant>
        <vt:i4>0</vt:i4>
      </vt:variant>
      <vt:variant>
        <vt:i4>0</vt:i4>
      </vt:variant>
      <vt:variant>
        <vt:i4>5</vt:i4>
      </vt:variant>
      <vt:variant>
        <vt:lpwstr>http://flocabulary.s3.amazonaws.com/</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388</cp:revision>
  <cp:lastPrinted>2024-02-12T15:54:00Z</cp:lastPrinted>
  <dcterms:created xsi:type="dcterms:W3CDTF">2024-04-17T13:00:00Z</dcterms:created>
  <dcterms:modified xsi:type="dcterms:W3CDTF">2024-04-30T23:50:00Z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